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33" w:rsidRPr="00ED43B9" w:rsidRDefault="00731304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bookmarkStart w:id="0" w:name="_GoBack"/>
      <w:bookmarkEnd w:id="0"/>
      <w:r w:rsidRPr="00ED43B9">
        <w:rPr>
          <w:rFonts w:ascii="SassoonCRInfant" w:hAnsi="SassoonCRInfant"/>
          <w:sz w:val="40"/>
          <w:szCs w:val="32"/>
          <w:lang w:val="en-US"/>
        </w:rPr>
        <w:t>PSHE overview including Relationships and Health Education</w:t>
      </w:r>
      <w:r w:rsidR="000E6F55" w:rsidRPr="00ED43B9">
        <w:rPr>
          <w:rFonts w:ascii="SassoonCRInfant" w:hAnsi="SassoonCRInfant"/>
          <w:sz w:val="40"/>
          <w:szCs w:val="32"/>
          <w:lang w:val="en-US"/>
        </w:rPr>
        <w:t xml:space="preserve"> </w:t>
      </w:r>
    </w:p>
    <w:p w:rsidR="00731304" w:rsidRPr="00ED43B9" w:rsidRDefault="003E17BD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r w:rsidRPr="00ED43B9">
        <w:rPr>
          <w:rFonts w:ascii="SassoonCRInfant" w:hAnsi="SassoonCRInfant"/>
          <w:sz w:val="40"/>
          <w:szCs w:val="32"/>
          <w:lang w:val="en-US"/>
        </w:rPr>
        <w:t>Reception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94"/>
        <w:gridCol w:w="8462"/>
      </w:tblGrid>
      <w:tr w:rsidR="00731304" w:rsidRPr="00ED43B9" w:rsidTr="00ED43B9">
        <w:trPr>
          <w:trHeight w:val="274"/>
        </w:trPr>
        <w:tc>
          <w:tcPr>
            <w:tcW w:w="784" w:type="pct"/>
            <w:shd w:val="clear" w:color="auto" w:fill="E2EFD9" w:themeFill="accent6" w:themeFillTint="33"/>
          </w:tcPr>
          <w:p w:rsidR="00731304" w:rsidRPr="00ED43B9" w:rsidRDefault="00121463" w:rsidP="00ED43B9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ED43B9">
              <w:rPr>
                <w:rFonts w:ascii="SassoonCRInfant" w:hAnsi="SassoonCRInfant"/>
                <w:b/>
                <w:sz w:val="32"/>
                <w:szCs w:val="32"/>
              </w:rPr>
              <w:t>Summer 2</w:t>
            </w:r>
          </w:p>
        </w:tc>
        <w:tc>
          <w:tcPr>
            <w:tcW w:w="4216" w:type="pct"/>
            <w:shd w:val="clear" w:color="auto" w:fill="E2EFD9" w:themeFill="accent6" w:themeFillTint="33"/>
          </w:tcPr>
          <w:p w:rsidR="00731304" w:rsidRPr="00ED43B9" w:rsidRDefault="00F94060" w:rsidP="00ED43B9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ED43B9">
              <w:rPr>
                <w:rFonts w:ascii="SassoonCRInfant" w:hAnsi="SassoonCRInfant"/>
                <w:b/>
                <w:sz w:val="32"/>
                <w:szCs w:val="32"/>
              </w:rPr>
              <w:t>Changing Me</w:t>
            </w:r>
          </w:p>
        </w:tc>
      </w:tr>
      <w:tr w:rsidR="00731304" w:rsidRPr="00ED43B9" w:rsidTr="0017773E">
        <w:trPr>
          <w:cantSplit/>
          <w:trHeight w:val="2861"/>
        </w:trPr>
        <w:tc>
          <w:tcPr>
            <w:tcW w:w="784" w:type="pct"/>
          </w:tcPr>
          <w:p w:rsidR="00731304" w:rsidRPr="00ED43B9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ED43B9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ED43B9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ED43B9">
              <w:rPr>
                <w:rFonts w:ascii="SassoonCRInfant" w:hAnsi="SassoonCRInfant"/>
                <w:sz w:val="32"/>
                <w:szCs w:val="32"/>
                <w:lang w:val="en-US"/>
              </w:rPr>
              <w:t>PSHE</w:t>
            </w:r>
          </w:p>
          <w:p w:rsidR="00731304" w:rsidRPr="00ED43B9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ED43B9">
              <w:rPr>
                <w:rFonts w:ascii="SassoonCRInfant" w:hAnsi="SassoonCRInfant"/>
                <w:sz w:val="32"/>
                <w:szCs w:val="32"/>
                <w:lang w:val="en-US"/>
              </w:rPr>
              <w:t>and Relationships and Health Education content</w:t>
            </w:r>
          </w:p>
        </w:tc>
        <w:tc>
          <w:tcPr>
            <w:tcW w:w="4216" w:type="pct"/>
          </w:tcPr>
          <w:p w:rsidR="00604D07" w:rsidRPr="00ED43B9" w:rsidRDefault="00604D07" w:rsidP="00604D0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ED43B9">
              <w:rPr>
                <w:rFonts w:ascii="SassoonCRInfant" w:hAnsi="SassoonCRInfant"/>
                <w:sz w:val="32"/>
                <w:szCs w:val="32"/>
                <w:lang w:val="en-US"/>
              </w:rPr>
              <w:t>Bodies</w:t>
            </w:r>
          </w:p>
          <w:p w:rsidR="00604D07" w:rsidRPr="00ED43B9" w:rsidRDefault="00604D07" w:rsidP="00604D0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ED43B9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Mental wellbeing </w:t>
            </w:r>
          </w:p>
          <w:p w:rsidR="00604D07" w:rsidRPr="00ED43B9" w:rsidRDefault="00604D07" w:rsidP="00604D0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ED43B9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Physical health and fitness </w:t>
            </w:r>
          </w:p>
          <w:p w:rsidR="00604D07" w:rsidRPr="00ED43B9" w:rsidRDefault="00604D07" w:rsidP="00604D0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ED43B9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Healthy eating </w:t>
            </w:r>
          </w:p>
          <w:p w:rsidR="00604D07" w:rsidRPr="00ED43B9" w:rsidRDefault="00604D07" w:rsidP="00604D0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ED43B9">
              <w:rPr>
                <w:rFonts w:ascii="SassoonCRInfant" w:hAnsi="SassoonCRInfant"/>
                <w:sz w:val="32"/>
                <w:szCs w:val="32"/>
                <w:lang w:val="en-US"/>
              </w:rPr>
              <w:t>Growing up</w:t>
            </w:r>
          </w:p>
          <w:p w:rsidR="00604D07" w:rsidRPr="00ED43B9" w:rsidRDefault="00604D07" w:rsidP="00604D0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ED43B9">
              <w:rPr>
                <w:rFonts w:ascii="SassoonCRInfant" w:hAnsi="SassoonCRInfant"/>
                <w:sz w:val="32"/>
                <w:szCs w:val="32"/>
                <w:lang w:val="en-US"/>
              </w:rPr>
              <w:t>Growth and change</w:t>
            </w:r>
          </w:p>
          <w:p w:rsidR="00731304" w:rsidRPr="00ED43B9" w:rsidRDefault="00604D07" w:rsidP="00604D0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ED43B9">
              <w:rPr>
                <w:rFonts w:ascii="SassoonCRInfant" w:hAnsi="SassoonCRInfant"/>
                <w:sz w:val="32"/>
                <w:szCs w:val="32"/>
                <w:lang w:val="en-US"/>
              </w:rPr>
              <w:t>Recognizing and talking about emotions</w:t>
            </w:r>
          </w:p>
        </w:tc>
      </w:tr>
      <w:tr w:rsidR="00731304" w:rsidRPr="00ED43B9" w:rsidTr="00731304">
        <w:trPr>
          <w:cantSplit/>
          <w:trHeight w:val="2440"/>
        </w:trPr>
        <w:tc>
          <w:tcPr>
            <w:tcW w:w="784" w:type="pct"/>
          </w:tcPr>
          <w:p w:rsidR="00731304" w:rsidRPr="00ED43B9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</w:p>
          <w:p w:rsidR="00731304" w:rsidRPr="00ED43B9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ED43B9">
              <w:rPr>
                <w:rFonts w:ascii="SassoonCRInfant" w:hAnsi="SassoonCRInfant"/>
                <w:sz w:val="32"/>
                <w:szCs w:val="32"/>
              </w:rPr>
              <w:t>Lessons</w:t>
            </w:r>
          </w:p>
        </w:tc>
        <w:tc>
          <w:tcPr>
            <w:tcW w:w="4216" w:type="pct"/>
          </w:tcPr>
          <w:p w:rsidR="00731304" w:rsidRPr="00ED43B9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ED43B9">
              <w:rPr>
                <w:rFonts w:ascii="SassoonCRInfant" w:hAnsi="SassoonCRInfant"/>
                <w:sz w:val="32"/>
                <w:szCs w:val="32"/>
              </w:rPr>
              <w:t xml:space="preserve">1. </w:t>
            </w:r>
            <w:r w:rsidR="00F94060" w:rsidRPr="00ED43B9">
              <w:rPr>
                <w:rFonts w:ascii="SassoonCRInfant" w:hAnsi="SassoonCRInfant"/>
                <w:sz w:val="32"/>
                <w:szCs w:val="32"/>
              </w:rPr>
              <w:t xml:space="preserve">My Body: naming </w:t>
            </w:r>
            <w:r w:rsidR="00604D07" w:rsidRPr="00ED43B9">
              <w:rPr>
                <w:rFonts w:ascii="SassoonCRInfant" w:hAnsi="SassoonCRInfant"/>
                <w:sz w:val="32"/>
                <w:szCs w:val="32"/>
              </w:rPr>
              <w:t xml:space="preserve">body parts. </w:t>
            </w:r>
          </w:p>
          <w:p w:rsidR="00731304" w:rsidRPr="00ED43B9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ED43B9">
              <w:rPr>
                <w:rFonts w:ascii="SassoonCRInfant" w:hAnsi="SassoonCRInfant"/>
                <w:sz w:val="32"/>
                <w:szCs w:val="32"/>
              </w:rPr>
              <w:t xml:space="preserve">2 </w:t>
            </w:r>
            <w:r w:rsidR="00F94060" w:rsidRPr="00ED43B9">
              <w:rPr>
                <w:rFonts w:ascii="SassoonCRInfant" w:hAnsi="SassoonCRInfant"/>
                <w:sz w:val="32"/>
                <w:szCs w:val="32"/>
              </w:rPr>
              <w:t>Respecting my body: things we can do and food</w:t>
            </w:r>
            <w:r w:rsidR="00604D07" w:rsidRPr="00ED43B9">
              <w:rPr>
                <w:rFonts w:ascii="SassoonCRInfant" w:hAnsi="SassoonCRInfant"/>
                <w:sz w:val="32"/>
                <w:szCs w:val="32"/>
              </w:rPr>
              <w:t>s</w:t>
            </w:r>
            <w:r w:rsidR="00F94060" w:rsidRPr="00ED43B9">
              <w:rPr>
                <w:rFonts w:ascii="SassoonCRInfant" w:hAnsi="SassoonCRInfant"/>
                <w:sz w:val="32"/>
                <w:szCs w:val="32"/>
              </w:rPr>
              <w:t xml:space="preserve"> we can eat to </w:t>
            </w:r>
            <w:r w:rsidR="00604D07" w:rsidRPr="00ED43B9">
              <w:rPr>
                <w:rFonts w:ascii="SassoonCRInfant" w:hAnsi="SassoonCRInfant"/>
                <w:sz w:val="32"/>
                <w:szCs w:val="32"/>
              </w:rPr>
              <w:t xml:space="preserve">be healthy. </w:t>
            </w:r>
            <w:r w:rsidR="00F94060" w:rsidRPr="00ED43B9">
              <w:rPr>
                <w:rFonts w:ascii="SassoonCRInfant" w:hAnsi="SassoonCRInfant"/>
                <w:sz w:val="32"/>
                <w:szCs w:val="32"/>
              </w:rPr>
              <w:t xml:space="preserve"> </w:t>
            </w:r>
          </w:p>
          <w:p w:rsidR="00731304" w:rsidRPr="00ED43B9" w:rsidRDefault="00F94060" w:rsidP="00DD731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ED43B9">
              <w:rPr>
                <w:rFonts w:ascii="SassoonCRInfant" w:hAnsi="SassoonCRInfant"/>
                <w:sz w:val="32"/>
                <w:szCs w:val="32"/>
              </w:rPr>
              <w:t>3</w:t>
            </w:r>
            <w:r w:rsidR="00DD2EC1" w:rsidRPr="00ED43B9">
              <w:rPr>
                <w:rFonts w:ascii="SassoonCRInfant" w:hAnsi="SassoonCRInfant"/>
                <w:sz w:val="32"/>
                <w:szCs w:val="32"/>
              </w:rPr>
              <w:t>.</w:t>
            </w:r>
            <w:r w:rsidRPr="00ED43B9">
              <w:rPr>
                <w:rFonts w:ascii="SassoonCRInfant" w:hAnsi="SassoonCRInfant"/>
                <w:sz w:val="32"/>
                <w:szCs w:val="32"/>
              </w:rPr>
              <w:t xml:space="preserve"> Growing up: understanding that we all </w:t>
            </w:r>
            <w:r w:rsidR="00604D07" w:rsidRPr="00ED43B9">
              <w:rPr>
                <w:rFonts w:ascii="SassoonCRInfant" w:hAnsi="SassoonCRInfant"/>
                <w:sz w:val="32"/>
                <w:szCs w:val="32"/>
              </w:rPr>
              <w:t>grow from babies to adults</w:t>
            </w:r>
          </w:p>
          <w:p w:rsidR="00F94060" w:rsidRPr="00ED43B9" w:rsidRDefault="00604D07" w:rsidP="00604D0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ED43B9">
              <w:rPr>
                <w:rFonts w:ascii="SassoonCRInfant" w:hAnsi="SassoonCRInfant"/>
                <w:sz w:val="32"/>
                <w:szCs w:val="32"/>
              </w:rPr>
              <w:t>4 and 5</w:t>
            </w:r>
            <w:r w:rsidR="00F94060" w:rsidRPr="00ED43B9">
              <w:rPr>
                <w:rFonts w:ascii="SassoonCRInfant" w:hAnsi="SassoonCRInfant"/>
                <w:sz w:val="32"/>
                <w:szCs w:val="32"/>
              </w:rPr>
              <w:t xml:space="preserve">. Fun and Fears: </w:t>
            </w:r>
            <w:r w:rsidRPr="00ED43B9">
              <w:rPr>
                <w:rFonts w:ascii="SassoonCRInfant" w:hAnsi="SassoonCRInfant"/>
                <w:sz w:val="32"/>
                <w:szCs w:val="32"/>
              </w:rPr>
              <w:t>expressing how we feel about moving t</w:t>
            </w:r>
            <w:r w:rsidR="00F94060" w:rsidRPr="00ED43B9">
              <w:rPr>
                <w:rFonts w:ascii="SassoonCRInfant" w:hAnsi="SassoonCRInfant"/>
                <w:sz w:val="32"/>
                <w:szCs w:val="32"/>
              </w:rPr>
              <w:t xml:space="preserve">o </w:t>
            </w:r>
            <w:r w:rsidRPr="00ED43B9">
              <w:rPr>
                <w:rFonts w:ascii="SassoonCRInfant" w:hAnsi="SassoonCRInfant"/>
                <w:sz w:val="32"/>
                <w:szCs w:val="32"/>
              </w:rPr>
              <w:t>Year 1</w:t>
            </w:r>
            <w:r w:rsidR="00F94060" w:rsidRPr="00ED43B9">
              <w:rPr>
                <w:rFonts w:ascii="SassoonCRInfant" w:hAnsi="SassoonCRInfant"/>
                <w:sz w:val="32"/>
                <w:szCs w:val="32"/>
              </w:rPr>
              <w:t xml:space="preserve">. </w:t>
            </w:r>
          </w:p>
        </w:tc>
      </w:tr>
      <w:tr w:rsidR="00731304" w:rsidRPr="00ED43B9" w:rsidTr="0017773E">
        <w:trPr>
          <w:cantSplit/>
          <w:trHeight w:val="1159"/>
        </w:trPr>
        <w:tc>
          <w:tcPr>
            <w:tcW w:w="784" w:type="pct"/>
          </w:tcPr>
          <w:p w:rsidR="00731304" w:rsidRPr="00ED43B9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ED43B9">
              <w:rPr>
                <w:rFonts w:ascii="SassoonCRInfant" w:hAnsi="SassoonCRInfant"/>
                <w:sz w:val="32"/>
                <w:szCs w:val="32"/>
              </w:rPr>
              <w:t>Vocabulary</w:t>
            </w:r>
          </w:p>
        </w:tc>
        <w:tc>
          <w:tcPr>
            <w:tcW w:w="4216" w:type="pct"/>
          </w:tcPr>
          <w:p w:rsidR="00731304" w:rsidRPr="00ED43B9" w:rsidRDefault="00604D07" w:rsidP="00121463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ED43B9">
              <w:rPr>
                <w:rFonts w:ascii="SassoonCRInfant" w:hAnsi="SassoonCRInfant"/>
                <w:sz w:val="32"/>
                <w:szCs w:val="32"/>
              </w:rPr>
              <w:t xml:space="preserve">Eye, ear, knee, finger, foot, mouth, nose, stomach, eyebrow, arm, tongue, toe, forehead, chest, hand, leg, baby, toddler, grown up, adult, feelings, excited, worries, nervous, </w:t>
            </w:r>
            <w:r w:rsidR="00321730" w:rsidRPr="00ED43B9">
              <w:rPr>
                <w:rFonts w:ascii="SassoonCRInfant" w:hAnsi="SassoonCRInfant"/>
                <w:sz w:val="32"/>
                <w:szCs w:val="32"/>
              </w:rPr>
              <w:t xml:space="preserve">fear, </w:t>
            </w:r>
            <w:r w:rsidRPr="00ED43B9">
              <w:rPr>
                <w:rFonts w:ascii="SassoonCRInfant" w:hAnsi="SassoonCRInfant"/>
                <w:sz w:val="32"/>
                <w:szCs w:val="32"/>
              </w:rPr>
              <w:t>scared, changes, growing.</w:t>
            </w:r>
          </w:p>
        </w:tc>
      </w:tr>
    </w:tbl>
    <w:p w:rsidR="00F94060" w:rsidRPr="00ED43B9" w:rsidRDefault="00F94060" w:rsidP="00F94060">
      <w:pPr>
        <w:pStyle w:val="ListParagraph"/>
        <w:rPr>
          <w:rFonts w:ascii="SassoonCRInfant" w:hAnsi="SassoonCRInfant"/>
          <w:sz w:val="32"/>
          <w:szCs w:val="32"/>
          <w:lang w:val="en-US"/>
        </w:rPr>
      </w:pPr>
    </w:p>
    <w:p w:rsidR="00F94060" w:rsidRPr="00ED43B9" w:rsidRDefault="00F94060" w:rsidP="00F94060">
      <w:pPr>
        <w:pStyle w:val="ListParagraph"/>
        <w:jc w:val="center"/>
        <w:rPr>
          <w:rFonts w:ascii="SassoonCRInfant" w:hAnsi="SassoonCRInfant"/>
          <w:sz w:val="32"/>
          <w:szCs w:val="32"/>
          <w:lang w:val="en-US"/>
        </w:rPr>
      </w:pPr>
    </w:p>
    <w:p w:rsidR="0017773E" w:rsidRPr="00ED43B9" w:rsidRDefault="0017773E">
      <w:pPr>
        <w:rPr>
          <w:rFonts w:ascii="SassoonCRInfant" w:hAnsi="SassoonCRInfant"/>
          <w:sz w:val="32"/>
          <w:szCs w:val="32"/>
          <w:lang w:val="en-US"/>
        </w:rPr>
      </w:pPr>
    </w:p>
    <w:p w:rsidR="00121463" w:rsidRPr="00ED43B9" w:rsidRDefault="00121463" w:rsidP="00121463">
      <w:pPr>
        <w:pStyle w:val="ListParagraph"/>
        <w:rPr>
          <w:rFonts w:ascii="SassoonCRInfant" w:hAnsi="SassoonCRInfant"/>
          <w:sz w:val="32"/>
          <w:szCs w:val="32"/>
          <w:lang w:val="en-US"/>
        </w:rPr>
      </w:pPr>
    </w:p>
    <w:p w:rsidR="00DD2EC1" w:rsidRPr="00ED43B9" w:rsidRDefault="00DD2EC1" w:rsidP="00DD2EC1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ED43B9" w:rsidRDefault="00DD2EC1" w:rsidP="00DD2EC1">
      <w:pPr>
        <w:rPr>
          <w:rFonts w:ascii="SassoonCRInfant" w:hAnsi="SassoonCRInfant"/>
          <w:sz w:val="32"/>
          <w:szCs w:val="32"/>
          <w:lang w:val="en-US"/>
        </w:rPr>
      </w:pPr>
    </w:p>
    <w:sectPr w:rsidR="00DD2EC1" w:rsidRPr="00ED43B9" w:rsidSect="001777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856AA"/>
    <w:multiLevelType w:val="hybridMultilevel"/>
    <w:tmpl w:val="D61EF5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AA4780"/>
    <w:multiLevelType w:val="hybridMultilevel"/>
    <w:tmpl w:val="6666BD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04"/>
    <w:rsid w:val="000C54CA"/>
    <w:rsid w:val="000E6F55"/>
    <w:rsid w:val="00121463"/>
    <w:rsid w:val="0017773E"/>
    <w:rsid w:val="00185C33"/>
    <w:rsid w:val="001A167C"/>
    <w:rsid w:val="00321730"/>
    <w:rsid w:val="003E17BD"/>
    <w:rsid w:val="00604D07"/>
    <w:rsid w:val="00731304"/>
    <w:rsid w:val="00746102"/>
    <w:rsid w:val="007A65FD"/>
    <w:rsid w:val="009B0DC4"/>
    <w:rsid w:val="00DA1B30"/>
    <w:rsid w:val="00DD2EC1"/>
    <w:rsid w:val="00DD7319"/>
    <w:rsid w:val="00DE02A0"/>
    <w:rsid w:val="00ED43B9"/>
    <w:rsid w:val="00F9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A1ABE-A249-4BC0-80F3-D1F6B626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Catherine Jones</cp:lastModifiedBy>
  <cp:revision>2</cp:revision>
  <dcterms:created xsi:type="dcterms:W3CDTF">2021-03-29T07:34:00Z</dcterms:created>
  <dcterms:modified xsi:type="dcterms:W3CDTF">2021-03-29T07:34:00Z</dcterms:modified>
</cp:coreProperties>
</file>