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7D70A" w14:textId="02A3C4EB" w:rsidR="00C703A2" w:rsidRPr="007C099B" w:rsidRDefault="00CE7D45" w:rsidP="006C519D">
      <w:pPr>
        <w:jc w:val="center"/>
        <w:rPr>
          <w:b/>
          <w:sz w:val="72"/>
        </w:rPr>
      </w:pPr>
      <w:r w:rsidRPr="007C099B">
        <w:rPr>
          <w:b/>
          <w:noProof/>
          <w:sz w:val="72"/>
        </w:rPr>
        <w:drawing>
          <wp:inline distT="0" distB="0" distL="0" distR="0" wp14:anchorId="4D618D67" wp14:editId="3568702A">
            <wp:extent cx="3305175" cy="1171575"/>
            <wp:effectExtent l="0" t="0" r="9525" b="9525"/>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5175" cy="1171575"/>
                    </a:xfrm>
                    <a:prstGeom prst="rect">
                      <a:avLst/>
                    </a:prstGeom>
                    <a:noFill/>
                    <a:ln>
                      <a:noFill/>
                    </a:ln>
                  </pic:spPr>
                </pic:pic>
              </a:graphicData>
            </a:graphic>
          </wp:inline>
        </w:drawing>
      </w:r>
    </w:p>
    <w:p w14:paraId="23514ABD" w14:textId="77777777" w:rsidR="00AB2EC0" w:rsidRPr="007C099B" w:rsidRDefault="00AB2EC0" w:rsidP="006C519D">
      <w:pPr>
        <w:jc w:val="center"/>
        <w:rPr>
          <w:b/>
          <w:sz w:val="96"/>
        </w:rPr>
      </w:pPr>
    </w:p>
    <w:p w14:paraId="07D8EFC8" w14:textId="6E16C4F5" w:rsidR="00C3171F" w:rsidRPr="007C099B" w:rsidRDefault="00BC64EE" w:rsidP="007C099B">
      <w:pPr>
        <w:jc w:val="center"/>
        <w:rPr>
          <w:b/>
          <w:sz w:val="96"/>
        </w:rPr>
      </w:pPr>
      <w:r w:rsidRPr="007C099B">
        <w:rPr>
          <w:b/>
          <w:sz w:val="96"/>
        </w:rPr>
        <w:t>Blue Gate Fields Infant School</w:t>
      </w:r>
    </w:p>
    <w:p w14:paraId="13706340" w14:textId="0627B7EF" w:rsidR="007C099B" w:rsidRPr="007C099B" w:rsidRDefault="00C972DF" w:rsidP="007C099B">
      <w:pPr>
        <w:jc w:val="center"/>
        <w:rPr>
          <w:b/>
          <w:sz w:val="96"/>
          <w:szCs w:val="96"/>
        </w:rPr>
      </w:pPr>
      <w:r w:rsidRPr="007C099B">
        <w:rPr>
          <w:b/>
          <w:sz w:val="96"/>
          <w:szCs w:val="96"/>
        </w:rPr>
        <w:t>Asthma</w:t>
      </w:r>
      <w:r w:rsidR="004646ED" w:rsidRPr="007C099B">
        <w:rPr>
          <w:b/>
          <w:sz w:val="96"/>
          <w:szCs w:val="96"/>
        </w:rPr>
        <w:t xml:space="preserve"> and Allergy</w:t>
      </w:r>
      <w:r w:rsidR="00275690" w:rsidRPr="007C099B">
        <w:rPr>
          <w:b/>
          <w:sz w:val="96"/>
          <w:szCs w:val="96"/>
        </w:rPr>
        <w:t xml:space="preserve"> </w:t>
      </w:r>
      <w:r w:rsidR="008423DC" w:rsidRPr="007C099B">
        <w:rPr>
          <w:b/>
          <w:sz w:val="96"/>
          <w:szCs w:val="96"/>
        </w:rPr>
        <w:t>Policy</w:t>
      </w:r>
    </w:p>
    <w:p w14:paraId="3FC54E49" w14:textId="7CB288A5" w:rsidR="00C3171F" w:rsidRPr="007C099B" w:rsidRDefault="00C972DF" w:rsidP="007C099B">
      <w:pPr>
        <w:jc w:val="center"/>
        <w:rPr>
          <w:b/>
          <w:sz w:val="52"/>
          <w:szCs w:val="96"/>
        </w:rPr>
      </w:pPr>
      <w:r w:rsidRPr="007C099B">
        <w:rPr>
          <w:b/>
          <w:sz w:val="52"/>
          <w:szCs w:val="96"/>
        </w:rPr>
        <w:t>Including the use of emergency salbutamol</w:t>
      </w:r>
      <w:r w:rsidR="004646ED" w:rsidRPr="007C099B">
        <w:rPr>
          <w:b/>
          <w:sz w:val="52"/>
          <w:szCs w:val="96"/>
        </w:rPr>
        <w:t xml:space="preserve"> and AAI’s</w:t>
      </w:r>
      <w:r w:rsidRPr="007C099B">
        <w:rPr>
          <w:b/>
          <w:sz w:val="52"/>
          <w:szCs w:val="96"/>
        </w:rPr>
        <w:t xml:space="preserve"> in school</w:t>
      </w:r>
    </w:p>
    <w:p w14:paraId="68311A20" w14:textId="77777777" w:rsidR="007C099B" w:rsidRPr="007C099B" w:rsidRDefault="007C099B" w:rsidP="007C099B">
      <w:pPr>
        <w:jc w:val="center"/>
        <w:rPr>
          <w:b/>
          <w:sz w:val="44"/>
        </w:rPr>
      </w:pPr>
    </w:p>
    <w:p w14:paraId="0F59205D" w14:textId="77777777" w:rsidR="00BC64EE" w:rsidRPr="00834D23" w:rsidRDefault="00BC64EE" w:rsidP="00BC64EE">
      <w:pPr>
        <w:jc w:val="center"/>
        <w:rPr>
          <w:b/>
          <w:sz w:val="32"/>
        </w:rPr>
      </w:pPr>
      <w:r w:rsidRPr="00834D23">
        <w:rPr>
          <w:b/>
          <w:sz w:val="32"/>
        </w:rPr>
        <w:t>Agreed by staff</w:t>
      </w:r>
    </w:p>
    <w:p w14:paraId="693B3B17" w14:textId="52C3A306" w:rsidR="00BC64EE" w:rsidRPr="00834D23" w:rsidRDefault="00BC64EE" w:rsidP="00BC64EE">
      <w:pPr>
        <w:jc w:val="center"/>
        <w:rPr>
          <w:b/>
          <w:sz w:val="32"/>
        </w:rPr>
      </w:pPr>
      <w:r w:rsidRPr="00834D23">
        <w:rPr>
          <w:b/>
          <w:sz w:val="32"/>
        </w:rPr>
        <w:t>Agreed by governors</w:t>
      </w:r>
    </w:p>
    <w:p w14:paraId="3651F512" w14:textId="63AFE5AE" w:rsidR="00834D23" w:rsidRPr="00834D23" w:rsidRDefault="00834D23" w:rsidP="00BC64EE">
      <w:pPr>
        <w:jc w:val="center"/>
        <w:rPr>
          <w:b/>
          <w:sz w:val="32"/>
        </w:rPr>
      </w:pPr>
      <w:r w:rsidRPr="00834D23">
        <w:rPr>
          <w:b/>
          <w:sz w:val="32"/>
        </w:rPr>
        <w:t>This is the responsibility of the SENCO</w:t>
      </w:r>
    </w:p>
    <w:p w14:paraId="1B26FF50" w14:textId="1036A215" w:rsidR="00834D23" w:rsidRPr="00834D23" w:rsidRDefault="00110156" w:rsidP="00BC64EE">
      <w:pPr>
        <w:jc w:val="center"/>
        <w:rPr>
          <w:b/>
          <w:sz w:val="32"/>
        </w:rPr>
      </w:pPr>
      <w:r>
        <w:rPr>
          <w:b/>
          <w:sz w:val="32"/>
        </w:rPr>
        <w:t xml:space="preserve">May 2025 </w:t>
      </w:r>
    </w:p>
    <w:p w14:paraId="70BA43C5" w14:textId="6898E6EE" w:rsidR="00834D23" w:rsidRPr="00834D23" w:rsidRDefault="00834D23" w:rsidP="00BC64EE">
      <w:pPr>
        <w:jc w:val="center"/>
        <w:rPr>
          <w:b/>
          <w:sz w:val="32"/>
        </w:rPr>
      </w:pPr>
      <w:r w:rsidRPr="00834D23">
        <w:rPr>
          <w:b/>
          <w:sz w:val="32"/>
        </w:rPr>
        <w:t xml:space="preserve">Review Date </w:t>
      </w:r>
      <w:r w:rsidR="00110156">
        <w:rPr>
          <w:b/>
          <w:sz w:val="32"/>
        </w:rPr>
        <w:t>May</w:t>
      </w:r>
      <w:r w:rsidR="00472905">
        <w:rPr>
          <w:b/>
          <w:sz w:val="32"/>
        </w:rPr>
        <w:t xml:space="preserve"> 2026 </w:t>
      </w:r>
      <w:r w:rsidR="00110156">
        <w:rPr>
          <w:b/>
          <w:sz w:val="32"/>
        </w:rPr>
        <w:t xml:space="preserve"> </w:t>
      </w:r>
    </w:p>
    <w:p w14:paraId="2056E11C" w14:textId="77777777" w:rsidR="00BC64EE" w:rsidRPr="007C099B" w:rsidRDefault="00BC64EE" w:rsidP="00BC64EE">
      <w:pPr>
        <w:jc w:val="center"/>
        <w:rPr>
          <w:b/>
          <w:sz w:val="40"/>
        </w:rPr>
      </w:pPr>
    </w:p>
    <w:p w14:paraId="4006BD66" w14:textId="2165D89A" w:rsidR="00C3171F" w:rsidRPr="007C099B" w:rsidRDefault="00C3171F" w:rsidP="00BC64EE">
      <w:pPr>
        <w:jc w:val="center"/>
        <w:rPr>
          <w:b/>
          <w:sz w:val="40"/>
        </w:rPr>
      </w:pPr>
    </w:p>
    <w:p w14:paraId="5B3355F9" w14:textId="74A5A6A0" w:rsidR="007C099B" w:rsidRPr="007C099B" w:rsidRDefault="007C099B" w:rsidP="00BC64EE">
      <w:pPr>
        <w:jc w:val="center"/>
        <w:rPr>
          <w:b/>
          <w:sz w:val="40"/>
        </w:rPr>
      </w:pPr>
    </w:p>
    <w:sdt>
      <w:sdtPr>
        <w:id w:val="-2128458956"/>
        <w:docPartObj>
          <w:docPartGallery w:val="Cover Pages"/>
          <w:docPartUnique/>
        </w:docPartObj>
      </w:sdtPr>
      <w:sdtEndPr>
        <w:rPr>
          <w:b/>
        </w:rPr>
      </w:sdtEndPr>
      <w:sdtContent>
        <w:p w14:paraId="18346F0A" w14:textId="14DA21ED" w:rsidR="007C099B" w:rsidRPr="007C099B" w:rsidRDefault="007C099B" w:rsidP="007C099B">
          <w:pPr>
            <w:spacing w:before="95"/>
            <w:ind w:right="-20"/>
            <w:jc w:val="both"/>
            <w:rPr>
              <w:b/>
              <w:sz w:val="32"/>
              <w:u w:val="single"/>
            </w:rPr>
          </w:pPr>
          <w:r w:rsidRPr="007C099B">
            <w:rPr>
              <w:b/>
              <w:sz w:val="32"/>
              <w:u w:val="single"/>
            </w:rPr>
            <w:t>Contents</w:t>
          </w:r>
        </w:p>
        <w:p w14:paraId="2E9485E3" w14:textId="03395B67" w:rsidR="007C099B" w:rsidRPr="007C099B" w:rsidRDefault="007C099B" w:rsidP="007C099B">
          <w:pPr>
            <w:pStyle w:val="NoSpacing"/>
            <w:jc w:val="both"/>
            <w:rPr>
              <w:rFonts w:ascii="Comic Sans MS" w:hAnsi="Comic Sans MS"/>
              <w:sz w:val="24"/>
              <w:szCs w:val="24"/>
            </w:rPr>
          </w:pPr>
          <w:r w:rsidRPr="007C099B">
            <w:rPr>
              <w:rFonts w:ascii="Comic Sans MS" w:hAnsi="Comic Sans MS"/>
              <w:sz w:val="24"/>
              <w:szCs w:val="24"/>
            </w:rPr>
            <w:t>Purpose</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3</w:t>
          </w:r>
        </w:p>
        <w:p w14:paraId="12E1123C" w14:textId="66F3EEBB"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Background</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3</w:t>
          </w:r>
        </w:p>
        <w:p w14:paraId="5F85472F" w14:textId="75FC460B"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Recognising poorly controlled asthma</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4</w:t>
          </w:r>
        </w:p>
        <w:p w14:paraId="1708C98B" w14:textId="17ABF94D"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How to recogn</w:t>
          </w:r>
          <w:r>
            <w:rPr>
              <w:rFonts w:ascii="Comic Sans MS" w:hAnsi="Comic Sans MS"/>
              <w:sz w:val="24"/>
              <w:szCs w:val="24"/>
            </w:rPr>
            <w:t>ise and act in emergencies</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5-6</w:t>
          </w:r>
        </w:p>
        <w:p w14:paraId="47288973" w14:textId="21C9284A"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Summary of Allergy and Asthma Friendly Schools Criteria</w:t>
          </w:r>
          <w:r w:rsidRPr="007C099B">
            <w:rPr>
              <w:rFonts w:ascii="Comic Sans MS" w:hAnsi="Comic Sans MS"/>
              <w:sz w:val="24"/>
              <w:szCs w:val="24"/>
            </w:rPr>
            <w:tab/>
            <w:t xml:space="preserve"> </w:t>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7</w:t>
          </w:r>
        </w:p>
        <w:p w14:paraId="792DE434" w14:textId="63EC2B2B"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Asthma and allergy register</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8</w:t>
          </w:r>
        </w:p>
        <w:p w14:paraId="7098A084" w14:textId="706B64BD"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Medications</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9-10</w:t>
          </w:r>
        </w:p>
        <w:p w14:paraId="2A52CB16" w14:textId="5AF0D3D4"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Care plans</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t xml:space="preserve">  </w:t>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11</w:t>
          </w:r>
        </w:p>
        <w:p w14:paraId="4545CA75" w14:textId="37085F7E"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School environment and triggers</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12</w:t>
          </w:r>
        </w:p>
        <w:p w14:paraId="2174BE93" w14:textId="3C578F89"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Exercise and activity</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12</w:t>
          </w:r>
        </w:p>
        <w:p w14:paraId="16BFDF9A" w14:textId="093A9448"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When asthma and/or allergies are affecting a pupil’s education</w:t>
          </w:r>
          <w:r>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13</w:t>
          </w:r>
        </w:p>
        <w:p w14:paraId="59F1D463" w14:textId="30477826"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“Spare” emergency Salbutamol inhalers and AAI(s) in schools</w:t>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14</w:t>
          </w:r>
          <w:r>
            <w:rPr>
              <w:rFonts w:ascii="Comic Sans MS" w:hAnsi="Comic Sans MS"/>
              <w:sz w:val="24"/>
              <w:szCs w:val="24"/>
            </w:rPr>
            <w:t>-15</w:t>
          </w:r>
        </w:p>
        <w:p w14:paraId="2D6DB1B5" w14:textId="77777777"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Asthma and allergy lead(s) responsibilities</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t>16</w:t>
          </w:r>
        </w:p>
        <w:p w14:paraId="64473B21" w14:textId="31FDAD8B"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All staff training</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 xml:space="preserve"> 16</w:t>
          </w:r>
        </w:p>
        <w:p w14:paraId="6C3BE8F2" w14:textId="6444822B"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References</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 xml:space="preserve"> 17</w:t>
          </w:r>
        </w:p>
        <w:p w14:paraId="51646D8B" w14:textId="1BF47CFD"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 xml:space="preserve">Appendix 1 Asthma register </w:t>
          </w:r>
          <w:r w:rsidRPr="007C099B">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          </w:t>
          </w:r>
          <w:r w:rsidRPr="007C099B">
            <w:rPr>
              <w:rFonts w:ascii="Comic Sans MS" w:hAnsi="Comic Sans MS"/>
              <w:sz w:val="24"/>
              <w:szCs w:val="24"/>
            </w:rPr>
            <w:t>18</w:t>
          </w:r>
        </w:p>
        <w:p w14:paraId="14CB616A" w14:textId="77777777"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 xml:space="preserve">Appendix 2 Record of administration </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t>19</w:t>
          </w:r>
        </w:p>
        <w:p w14:paraId="5964D2E8" w14:textId="0FF73E35"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3 GP notification asthma control concerns</w:t>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t>20</w:t>
          </w:r>
        </w:p>
        <w:p w14:paraId="0BFBFF5A" w14:textId="71DA1893"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4 Opt-in consent emergency kit use</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t>21</w:t>
          </w:r>
        </w:p>
        <w:p w14:paraId="5D7FD6D7" w14:textId="46E7590E"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5 Opt-out consent emergency kit use</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 xml:space="preserve"> 22</w:t>
          </w:r>
        </w:p>
        <w:p w14:paraId="0C61EA53" w14:textId="090E270B"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6 Self-certification audit check-list</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sidRPr="007C099B">
            <w:rPr>
              <w:rFonts w:ascii="Comic Sans MS" w:hAnsi="Comic Sans MS"/>
              <w:sz w:val="24"/>
              <w:szCs w:val="24"/>
            </w:rPr>
            <w:tab/>
            <w:t>23</w:t>
          </w:r>
        </w:p>
        <w:p w14:paraId="23671B11" w14:textId="77777777"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7 Emergency kit check-list</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t>24</w:t>
          </w:r>
        </w:p>
        <w:p w14:paraId="45861565" w14:textId="77777777"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8 Emergency inhaler used – template letter to parents</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t>25</w:t>
          </w:r>
        </w:p>
        <w:p w14:paraId="43EFA2B3" w14:textId="12708C42" w:rsidR="007C099B" w:rsidRPr="007C099B" w:rsidRDefault="007C099B" w:rsidP="007C099B">
          <w:pPr>
            <w:pStyle w:val="NoSpacing"/>
            <w:rPr>
              <w:rFonts w:ascii="Comic Sans MS" w:hAnsi="Comic Sans MS"/>
              <w:sz w:val="24"/>
              <w:szCs w:val="24"/>
              <w:lang w:val="nb-NO"/>
            </w:rPr>
          </w:pPr>
          <w:r w:rsidRPr="007C099B">
            <w:rPr>
              <w:rFonts w:ascii="Comic Sans MS" w:hAnsi="Comic Sans MS"/>
              <w:sz w:val="24"/>
              <w:szCs w:val="24"/>
              <w:lang w:val="nb-NO"/>
            </w:rPr>
            <w:t>Appendix 9 September asthma spike - template letter to parents</w:t>
          </w:r>
          <w:r>
            <w:rPr>
              <w:rFonts w:ascii="Comic Sans MS" w:hAnsi="Comic Sans MS"/>
              <w:sz w:val="24"/>
              <w:szCs w:val="24"/>
              <w:lang w:val="nb-NO"/>
            </w:rPr>
            <w:tab/>
          </w:r>
          <w:r>
            <w:rPr>
              <w:rFonts w:ascii="Comic Sans MS" w:hAnsi="Comic Sans MS"/>
              <w:sz w:val="24"/>
              <w:szCs w:val="24"/>
              <w:lang w:val="nb-NO"/>
            </w:rPr>
            <w:tab/>
          </w:r>
          <w:r w:rsidRPr="007C099B">
            <w:rPr>
              <w:rFonts w:ascii="Comic Sans MS" w:hAnsi="Comic Sans MS"/>
              <w:sz w:val="24"/>
              <w:szCs w:val="24"/>
              <w:lang w:val="nb-NO"/>
            </w:rPr>
            <w:tab/>
            <w:t>26</w:t>
          </w:r>
        </w:p>
        <w:p w14:paraId="5B419327" w14:textId="3BC12C86" w:rsidR="007C099B" w:rsidRPr="007C099B" w:rsidRDefault="007C099B" w:rsidP="007C099B">
          <w:pPr>
            <w:pStyle w:val="NoSpacing"/>
            <w:rPr>
              <w:rFonts w:ascii="Comic Sans MS" w:hAnsi="Comic Sans MS"/>
              <w:sz w:val="24"/>
              <w:szCs w:val="24"/>
              <w:lang w:val="nb-NO"/>
            </w:rPr>
          </w:pPr>
          <w:r w:rsidRPr="007C099B">
            <w:rPr>
              <w:rFonts w:ascii="Comic Sans MS" w:hAnsi="Comic Sans MS"/>
              <w:sz w:val="24"/>
              <w:szCs w:val="24"/>
              <w:lang w:val="nb-NO"/>
            </w:rPr>
            <w:t>Appendix 10 Emergency asthma poster</w:t>
          </w:r>
          <w:r>
            <w:rPr>
              <w:rFonts w:ascii="Comic Sans MS" w:hAnsi="Comic Sans MS"/>
              <w:sz w:val="24"/>
              <w:szCs w:val="24"/>
              <w:lang w:val="nb-NO"/>
            </w:rPr>
            <w:tab/>
          </w:r>
          <w:r>
            <w:rPr>
              <w:rFonts w:ascii="Comic Sans MS" w:hAnsi="Comic Sans MS"/>
              <w:sz w:val="24"/>
              <w:szCs w:val="24"/>
              <w:lang w:val="nb-NO"/>
            </w:rPr>
            <w:tab/>
          </w:r>
          <w:r>
            <w:rPr>
              <w:rFonts w:ascii="Comic Sans MS" w:hAnsi="Comic Sans MS"/>
              <w:sz w:val="24"/>
              <w:szCs w:val="24"/>
              <w:lang w:val="nb-NO"/>
            </w:rPr>
            <w:tab/>
          </w:r>
          <w:r>
            <w:rPr>
              <w:rFonts w:ascii="Comic Sans MS" w:hAnsi="Comic Sans MS"/>
              <w:sz w:val="24"/>
              <w:szCs w:val="24"/>
              <w:lang w:val="nb-NO"/>
            </w:rPr>
            <w:tab/>
          </w:r>
          <w:r>
            <w:rPr>
              <w:rFonts w:ascii="Comic Sans MS" w:hAnsi="Comic Sans MS"/>
              <w:sz w:val="24"/>
              <w:szCs w:val="24"/>
              <w:lang w:val="nb-NO"/>
            </w:rPr>
            <w:tab/>
          </w:r>
          <w:r w:rsidRPr="007C099B">
            <w:rPr>
              <w:rFonts w:ascii="Comic Sans MS" w:hAnsi="Comic Sans MS"/>
              <w:sz w:val="24"/>
              <w:szCs w:val="24"/>
              <w:lang w:val="nb-NO"/>
            </w:rPr>
            <w:tab/>
          </w:r>
          <w:r>
            <w:rPr>
              <w:rFonts w:ascii="Comic Sans MS" w:hAnsi="Comic Sans MS"/>
              <w:sz w:val="24"/>
              <w:szCs w:val="24"/>
              <w:lang w:val="nb-NO"/>
            </w:rPr>
            <w:t xml:space="preserve">         </w:t>
          </w:r>
          <w:r w:rsidRPr="007C099B">
            <w:rPr>
              <w:rFonts w:ascii="Comic Sans MS" w:hAnsi="Comic Sans MS"/>
              <w:sz w:val="24"/>
              <w:szCs w:val="24"/>
              <w:lang w:val="nb-NO"/>
            </w:rPr>
            <w:t xml:space="preserve"> 27</w:t>
          </w:r>
        </w:p>
        <w:p w14:paraId="7DB72F1B" w14:textId="77777777" w:rsidR="007C099B" w:rsidRPr="007C099B" w:rsidRDefault="007C099B" w:rsidP="007C099B">
          <w:pPr>
            <w:pStyle w:val="NoSpacing"/>
            <w:rPr>
              <w:rFonts w:ascii="Comic Sans MS" w:hAnsi="Comic Sans MS"/>
              <w:sz w:val="24"/>
              <w:szCs w:val="24"/>
              <w:lang w:val="nb-NO"/>
            </w:rPr>
          </w:pPr>
          <w:r w:rsidRPr="007C099B">
            <w:rPr>
              <w:rFonts w:ascii="Comic Sans MS" w:hAnsi="Comic Sans MS"/>
              <w:sz w:val="24"/>
              <w:szCs w:val="24"/>
              <w:lang w:val="nb-NO"/>
            </w:rPr>
            <w:t>Appendix 11 Emergency anaphylaxis poster</w:t>
          </w:r>
          <w:r w:rsidRPr="007C099B">
            <w:rPr>
              <w:rFonts w:ascii="Comic Sans MS" w:hAnsi="Comic Sans MS"/>
              <w:sz w:val="24"/>
              <w:szCs w:val="24"/>
              <w:lang w:val="nb-NO"/>
            </w:rPr>
            <w:tab/>
          </w:r>
          <w:r w:rsidRPr="007C099B">
            <w:rPr>
              <w:rFonts w:ascii="Comic Sans MS" w:hAnsi="Comic Sans MS"/>
              <w:sz w:val="24"/>
              <w:szCs w:val="24"/>
              <w:lang w:val="nb-NO"/>
            </w:rPr>
            <w:tab/>
          </w:r>
          <w:r w:rsidRPr="007C099B">
            <w:rPr>
              <w:rFonts w:ascii="Comic Sans MS" w:hAnsi="Comic Sans MS"/>
              <w:sz w:val="24"/>
              <w:szCs w:val="24"/>
              <w:lang w:val="nb-NO"/>
            </w:rPr>
            <w:tab/>
          </w:r>
          <w:r w:rsidRPr="007C099B">
            <w:rPr>
              <w:rFonts w:ascii="Comic Sans MS" w:hAnsi="Comic Sans MS"/>
              <w:sz w:val="24"/>
              <w:szCs w:val="24"/>
              <w:lang w:val="nb-NO"/>
            </w:rPr>
            <w:tab/>
          </w:r>
          <w:r w:rsidRPr="007C099B">
            <w:rPr>
              <w:rFonts w:ascii="Comic Sans MS" w:hAnsi="Comic Sans MS"/>
              <w:sz w:val="24"/>
              <w:szCs w:val="24"/>
              <w:lang w:val="nb-NO"/>
            </w:rPr>
            <w:tab/>
          </w:r>
          <w:r w:rsidRPr="007C099B">
            <w:rPr>
              <w:rFonts w:ascii="Comic Sans MS" w:hAnsi="Comic Sans MS"/>
              <w:sz w:val="24"/>
              <w:szCs w:val="24"/>
              <w:lang w:val="nb-NO"/>
            </w:rPr>
            <w:tab/>
          </w:r>
          <w:r w:rsidRPr="007C099B">
            <w:rPr>
              <w:rFonts w:ascii="Comic Sans MS" w:hAnsi="Comic Sans MS"/>
              <w:sz w:val="24"/>
              <w:szCs w:val="24"/>
              <w:lang w:val="nb-NO"/>
            </w:rPr>
            <w:tab/>
            <w:t>28</w:t>
          </w:r>
        </w:p>
        <w:p w14:paraId="77972D3F" w14:textId="77777777" w:rsidR="007C099B" w:rsidRPr="007C099B" w:rsidRDefault="007C099B" w:rsidP="007C099B">
          <w:pPr>
            <w:pStyle w:val="NoSpacing"/>
            <w:rPr>
              <w:rFonts w:ascii="Comic Sans MS" w:hAnsi="Comic Sans MS"/>
              <w:sz w:val="24"/>
              <w:szCs w:val="24"/>
              <w:lang w:val="nb-NO"/>
            </w:rPr>
          </w:pPr>
          <w:r w:rsidRPr="007C099B">
            <w:rPr>
              <w:rFonts w:ascii="Comic Sans MS" w:hAnsi="Comic Sans MS"/>
              <w:sz w:val="24"/>
              <w:szCs w:val="24"/>
              <w:lang w:val="nb-NO"/>
            </w:rPr>
            <w:t>Appendix 12 Request emergency inhalers -template letter to pharmacy</w:t>
          </w:r>
          <w:r w:rsidRPr="007C099B">
            <w:rPr>
              <w:rFonts w:ascii="Comic Sans MS" w:hAnsi="Comic Sans MS"/>
              <w:sz w:val="24"/>
              <w:szCs w:val="24"/>
              <w:lang w:val="nb-NO"/>
            </w:rPr>
            <w:tab/>
          </w:r>
          <w:r w:rsidRPr="007C099B">
            <w:rPr>
              <w:rFonts w:ascii="Comic Sans MS" w:hAnsi="Comic Sans MS"/>
              <w:sz w:val="24"/>
              <w:szCs w:val="24"/>
              <w:lang w:val="nb-NO"/>
            </w:rPr>
            <w:tab/>
          </w:r>
          <w:r w:rsidRPr="007C099B">
            <w:rPr>
              <w:rFonts w:ascii="Comic Sans MS" w:hAnsi="Comic Sans MS"/>
              <w:sz w:val="24"/>
              <w:szCs w:val="24"/>
              <w:lang w:val="nb-NO"/>
            </w:rPr>
            <w:tab/>
            <w:t>29</w:t>
          </w:r>
        </w:p>
        <w:p w14:paraId="7DAFAF43" w14:textId="77777777"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13 Request emergency Adrenaline auto-injectors - template letter to pharmacy</w:t>
          </w:r>
          <w:r w:rsidRPr="007C099B">
            <w:rPr>
              <w:rFonts w:ascii="Comic Sans MS" w:hAnsi="Comic Sans MS"/>
              <w:sz w:val="24"/>
              <w:szCs w:val="24"/>
            </w:rPr>
            <w:tab/>
            <w:t>30</w:t>
          </w:r>
        </w:p>
        <w:p w14:paraId="57E39466" w14:textId="49E278A0"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14 Review check list</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 xml:space="preserve">                          </w:t>
          </w:r>
          <w:r>
            <w:rPr>
              <w:rFonts w:ascii="Comic Sans MS" w:hAnsi="Comic Sans MS"/>
              <w:sz w:val="24"/>
              <w:szCs w:val="24"/>
            </w:rPr>
            <w:t xml:space="preserve">    </w:t>
          </w:r>
          <w:r w:rsidRPr="007C099B">
            <w:rPr>
              <w:rFonts w:ascii="Comic Sans MS" w:hAnsi="Comic Sans MS"/>
              <w:sz w:val="24"/>
              <w:szCs w:val="24"/>
            </w:rPr>
            <w:t>31</w:t>
          </w:r>
        </w:p>
        <w:p w14:paraId="50C0FF05" w14:textId="59BD8986"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15 Asthma Action Plan</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   </w:t>
          </w:r>
          <w:r w:rsidRPr="007C099B">
            <w:rPr>
              <w:rFonts w:ascii="Comic Sans MS" w:hAnsi="Comic Sans MS"/>
              <w:sz w:val="24"/>
              <w:szCs w:val="24"/>
            </w:rPr>
            <w:t xml:space="preserve">              32-33</w:t>
          </w:r>
        </w:p>
        <w:p w14:paraId="17044739" w14:textId="078E5FB0"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16 Allergy Action Plan Epipen</w:t>
          </w:r>
          <w:r w:rsidRPr="007C099B">
            <w:rPr>
              <w:rFonts w:ascii="Comic Sans MS" w:hAnsi="Comic Sans MS"/>
              <w:sz w:val="24"/>
              <w:szCs w:val="24"/>
              <w:vertAlign w:val="superscript"/>
            </w:rPr>
            <w:t>®</w:t>
          </w:r>
          <w:r w:rsidRPr="007C099B">
            <w:rPr>
              <w:rFonts w:ascii="Comic Sans MS" w:hAnsi="Comic Sans MS"/>
              <w:sz w:val="24"/>
              <w:szCs w:val="24"/>
              <w:vertAlign w:val="superscript"/>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    </w:t>
          </w:r>
          <w:r w:rsidRPr="007C099B">
            <w:rPr>
              <w:rFonts w:ascii="Comic Sans MS" w:hAnsi="Comic Sans MS"/>
              <w:sz w:val="24"/>
              <w:szCs w:val="24"/>
            </w:rPr>
            <w:tab/>
            <w:t xml:space="preserve">              </w:t>
          </w:r>
          <w:r>
            <w:rPr>
              <w:rFonts w:ascii="Comic Sans MS" w:hAnsi="Comic Sans MS"/>
              <w:sz w:val="24"/>
              <w:szCs w:val="24"/>
            </w:rPr>
            <w:t xml:space="preserve">     </w:t>
          </w:r>
          <w:r w:rsidRPr="007C099B">
            <w:rPr>
              <w:rFonts w:ascii="Comic Sans MS" w:hAnsi="Comic Sans MS"/>
              <w:sz w:val="24"/>
              <w:szCs w:val="24"/>
            </w:rPr>
            <w:t>34</w:t>
          </w:r>
        </w:p>
        <w:p w14:paraId="1A2D1879" w14:textId="143E7C30"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17 Allergy Action Plan Emerade</w:t>
          </w:r>
          <w:r w:rsidRPr="007C099B">
            <w:rPr>
              <w:rFonts w:ascii="Comic Sans MS" w:hAnsi="Comic Sans MS"/>
              <w:sz w:val="24"/>
              <w:szCs w:val="24"/>
              <w:vertAlign w:val="superscript"/>
            </w:rPr>
            <w:t>®</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 xml:space="preserve">        </w:t>
          </w:r>
          <w:r w:rsidRPr="007C099B">
            <w:rPr>
              <w:rFonts w:ascii="Comic Sans MS" w:hAnsi="Comic Sans MS"/>
              <w:sz w:val="24"/>
              <w:szCs w:val="24"/>
            </w:rPr>
            <w:t xml:space="preserve"> 35</w:t>
          </w:r>
        </w:p>
        <w:p w14:paraId="4F10875D" w14:textId="5AEB7F10"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18 Allergy Action Plan Jext</w:t>
          </w:r>
          <w:r w:rsidRPr="007C099B">
            <w:rPr>
              <w:rFonts w:ascii="Comic Sans MS" w:hAnsi="Comic Sans MS"/>
              <w:sz w:val="24"/>
              <w:szCs w:val="24"/>
              <w:vertAlign w:val="superscript"/>
            </w:rPr>
            <w:t>®</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         </w:t>
          </w:r>
          <w:r w:rsidRPr="007C099B">
            <w:rPr>
              <w:rFonts w:ascii="Comic Sans MS" w:hAnsi="Comic Sans MS"/>
              <w:sz w:val="24"/>
              <w:szCs w:val="24"/>
            </w:rPr>
            <w:t>36</w:t>
          </w:r>
        </w:p>
        <w:p w14:paraId="4825D779" w14:textId="77777777" w:rsidR="007C099B" w:rsidRPr="007C099B" w:rsidRDefault="007C099B" w:rsidP="007C099B">
          <w:pPr>
            <w:pStyle w:val="NoSpacing"/>
            <w:rPr>
              <w:rFonts w:ascii="Comic Sans MS" w:hAnsi="Comic Sans MS"/>
              <w:sz w:val="24"/>
              <w:szCs w:val="24"/>
            </w:rPr>
          </w:pPr>
          <w:r w:rsidRPr="007C099B">
            <w:rPr>
              <w:rFonts w:ascii="Comic Sans MS" w:hAnsi="Comic Sans MS"/>
              <w:sz w:val="24"/>
              <w:szCs w:val="24"/>
            </w:rPr>
            <w:t>Appendix 19 How to use and wash a spacer</w:t>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r>
          <w:r w:rsidRPr="007C099B">
            <w:rPr>
              <w:rFonts w:ascii="Comic Sans MS" w:hAnsi="Comic Sans MS"/>
              <w:sz w:val="24"/>
              <w:szCs w:val="24"/>
            </w:rPr>
            <w:tab/>
            <w:t xml:space="preserve">              37</w:t>
          </w:r>
        </w:p>
        <w:p w14:paraId="6EC80AE1" w14:textId="77777777" w:rsidR="007C099B" w:rsidRPr="007C099B" w:rsidRDefault="007C099B" w:rsidP="007C099B">
          <w:pPr>
            <w:pStyle w:val="NoSpacing"/>
            <w:rPr>
              <w:rFonts w:ascii="Comic Sans MS" w:hAnsi="Comic Sans MS"/>
              <w:sz w:val="24"/>
              <w:szCs w:val="24"/>
              <w:lang w:val="fr-FR"/>
            </w:rPr>
          </w:pPr>
          <w:r w:rsidRPr="007C099B">
            <w:rPr>
              <w:rFonts w:ascii="Comic Sans MS" w:hAnsi="Comic Sans MS"/>
              <w:sz w:val="24"/>
              <w:szCs w:val="24"/>
              <w:lang w:val="fr-FR"/>
            </w:rPr>
            <w:t>Appendix 20 Resources</w:t>
          </w:r>
          <w:r w:rsidRPr="007C099B">
            <w:rPr>
              <w:rFonts w:ascii="Comic Sans MS" w:hAnsi="Comic Sans MS"/>
              <w:sz w:val="24"/>
              <w:szCs w:val="24"/>
              <w:lang w:val="fr-FR"/>
            </w:rPr>
            <w:tab/>
          </w:r>
          <w:r w:rsidRPr="007C099B">
            <w:rPr>
              <w:rFonts w:ascii="Comic Sans MS" w:hAnsi="Comic Sans MS"/>
              <w:sz w:val="24"/>
              <w:szCs w:val="24"/>
              <w:lang w:val="fr-FR"/>
            </w:rPr>
            <w:tab/>
          </w:r>
          <w:r w:rsidRPr="007C099B">
            <w:rPr>
              <w:rFonts w:ascii="Comic Sans MS" w:hAnsi="Comic Sans MS"/>
              <w:sz w:val="24"/>
              <w:szCs w:val="24"/>
              <w:lang w:val="fr-FR"/>
            </w:rPr>
            <w:tab/>
          </w:r>
          <w:r w:rsidRPr="007C099B">
            <w:rPr>
              <w:rFonts w:ascii="Comic Sans MS" w:hAnsi="Comic Sans MS"/>
              <w:sz w:val="24"/>
              <w:szCs w:val="24"/>
              <w:lang w:val="fr-FR"/>
            </w:rPr>
            <w:tab/>
          </w:r>
          <w:r w:rsidRPr="007C099B">
            <w:rPr>
              <w:rFonts w:ascii="Comic Sans MS" w:hAnsi="Comic Sans MS"/>
              <w:sz w:val="24"/>
              <w:szCs w:val="24"/>
              <w:lang w:val="fr-FR"/>
            </w:rPr>
            <w:tab/>
          </w:r>
          <w:r w:rsidRPr="007C099B">
            <w:rPr>
              <w:rFonts w:ascii="Comic Sans MS" w:hAnsi="Comic Sans MS"/>
              <w:sz w:val="24"/>
              <w:szCs w:val="24"/>
              <w:lang w:val="fr-FR"/>
            </w:rPr>
            <w:tab/>
          </w:r>
          <w:r w:rsidRPr="007C099B">
            <w:rPr>
              <w:rFonts w:ascii="Comic Sans MS" w:hAnsi="Comic Sans MS"/>
              <w:sz w:val="24"/>
              <w:szCs w:val="24"/>
              <w:lang w:val="fr-FR"/>
            </w:rPr>
            <w:tab/>
          </w:r>
          <w:r w:rsidRPr="007C099B">
            <w:rPr>
              <w:rFonts w:ascii="Comic Sans MS" w:hAnsi="Comic Sans MS"/>
              <w:sz w:val="24"/>
              <w:szCs w:val="24"/>
              <w:lang w:val="fr-FR"/>
            </w:rPr>
            <w:tab/>
          </w:r>
          <w:r w:rsidRPr="007C099B">
            <w:rPr>
              <w:rFonts w:ascii="Comic Sans MS" w:hAnsi="Comic Sans MS"/>
              <w:sz w:val="24"/>
              <w:szCs w:val="24"/>
              <w:lang w:val="fr-FR"/>
            </w:rPr>
            <w:tab/>
            <w:t xml:space="preserve">              38</w:t>
          </w:r>
        </w:p>
        <w:p w14:paraId="0B565659" w14:textId="19065AA4" w:rsidR="007C099B" w:rsidRPr="007C099B" w:rsidRDefault="007C099B" w:rsidP="007C099B">
          <w:pPr>
            <w:pStyle w:val="NoSpacing"/>
            <w:rPr>
              <w:rFonts w:ascii="Comic Sans MS" w:hAnsi="Comic Sans MS"/>
              <w:sz w:val="24"/>
              <w:szCs w:val="24"/>
              <w:lang w:val="fr-FR"/>
            </w:rPr>
            <w:sectPr w:rsidR="007C099B" w:rsidRPr="007C099B" w:rsidSect="007C099B">
              <w:footerReference w:type="even" r:id="rId12"/>
              <w:footerReference w:type="default" r:id="rId13"/>
              <w:headerReference w:type="first" r:id="rId14"/>
              <w:footerReference w:type="first" r:id="rId15"/>
              <w:pgSz w:w="12240" w:h="15840"/>
              <w:pgMar w:top="720" w:right="720" w:bottom="720" w:left="720" w:header="720" w:footer="720" w:gutter="0"/>
              <w:cols w:space="720"/>
              <w:titlePg/>
              <w:docGrid w:linePitch="326"/>
            </w:sectPr>
          </w:pPr>
          <w:r w:rsidRPr="007C099B">
            <w:rPr>
              <w:rFonts w:ascii="Comic Sans MS" w:hAnsi="Comic Sans MS"/>
              <w:sz w:val="24"/>
              <w:szCs w:val="24"/>
              <w:lang w:val="fr-FR"/>
            </w:rPr>
            <w:t>Appendix 21 Local contact infor</w:t>
          </w:r>
          <w:r w:rsidR="00834D23">
            <w:rPr>
              <w:rFonts w:ascii="Comic Sans MS" w:hAnsi="Comic Sans MS"/>
              <w:sz w:val="24"/>
              <w:szCs w:val="24"/>
              <w:lang w:val="fr-FR"/>
            </w:rPr>
            <w:t>mation</w:t>
          </w:r>
          <w:r w:rsidR="00834D23">
            <w:rPr>
              <w:rFonts w:ascii="Comic Sans MS" w:hAnsi="Comic Sans MS"/>
              <w:sz w:val="24"/>
              <w:szCs w:val="24"/>
              <w:lang w:val="fr-FR"/>
            </w:rPr>
            <w:tab/>
          </w:r>
          <w:r w:rsidR="00834D23">
            <w:rPr>
              <w:rFonts w:ascii="Comic Sans MS" w:hAnsi="Comic Sans MS"/>
              <w:sz w:val="24"/>
              <w:szCs w:val="24"/>
              <w:lang w:val="fr-FR"/>
            </w:rPr>
            <w:tab/>
          </w:r>
          <w:r w:rsidR="00834D23">
            <w:rPr>
              <w:rFonts w:ascii="Comic Sans MS" w:hAnsi="Comic Sans MS"/>
              <w:sz w:val="24"/>
              <w:szCs w:val="24"/>
              <w:lang w:val="fr-FR"/>
            </w:rPr>
            <w:tab/>
          </w:r>
          <w:r w:rsidR="00834D23">
            <w:rPr>
              <w:rFonts w:ascii="Comic Sans MS" w:hAnsi="Comic Sans MS"/>
              <w:sz w:val="24"/>
              <w:szCs w:val="24"/>
              <w:lang w:val="fr-FR"/>
            </w:rPr>
            <w:tab/>
          </w:r>
          <w:r w:rsidR="00834D23">
            <w:rPr>
              <w:rFonts w:ascii="Comic Sans MS" w:hAnsi="Comic Sans MS"/>
              <w:sz w:val="24"/>
              <w:szCs w:val="24"/>
              <w:lang w:val="fr-FR"/>
            </w:rPr>
            <w:tab/>
          </w:r>
          <w:r w:rsidR="00834D23">
            <w:rPr>
              <w:rFonts w:ascii="Comic Sans MS" w:hAnsi="Comic Sans MS"/>
              <w:sz w:val="24"/>
              <w:szCs w:val="24"/>
              <w:lang w:val="fr-FR"/>
            </w:rPr>
            <w:tab/>
          </w:r>
          <w:r w:rsidR="00834D23">
            <w:rPr>
              <w:rFonts w:ascii="Comic Sans MS" w:hAnsi="Comic Sans MS"/>
              <w:sz w:val="24"/>
              <w:szCs w:val="24"/>
              <w:lang w:val="fr-FR"/>
            </w:rPr>
            <w:tab/>
            <w:t xml:space="preserve">              39</w:t>
          </w:r>
          <w:r w:rsidR="00834D23">
            <w:rPr>
              <w:rFonts w:ascii="Comic Sans MS" w:hAnsi="Comic Sans MS"/>
              <w:sz w:val="24"/>
              <w:szCs w:val="24"/>
              <w:lang w:val="fr-FR"/>
            </w:rPr>
            <w:tab/>
          </w:r>
        </w:p>
        <w:p w14:paraId="1FA61D38" w14:textId="77777777" w:rsidR="007C099B" w:rsidRPr="007C099B" w:rsidRDefault="00E70982" w:rsidP="007C099B">
          <w:pPr>
            <w:rPr>
              <w:b/>
            </w:rPr>
            <w:sectPr w:rsidR="007C099B" w:rsidRPr="007C099B" w:rsidSect="00802FED">
              <w:pgSz w:w="11920" w:h="16840"/>
              <w:pgMar w:top="1440" w:right="1080" w:bottom="1440" w:left="1080" w:header="0" w:footer="0" w:gutter="0"/>
              <w:cols w:space="720"/>
              <w:docGrid w:linePitch="299"/>
            </w:sectPr>
          </w:pPr>
        </w:p>
      </w:sdtContent>
    </w:sdt>
    <w:p w14:paraId="42BBA577" w14:textId="77777777" w:rsidR="007C099B" w:rsidRPr="007C099B" w:rsidRDefault="007C099B" w:rsidP="00110156">
      <w:pPr>
        <w:pStyle w:val="Title"/>
        <w:jc w:val="center"/>
        <w:rPr>
          <w:rFonts w:ascii="Comic Sans MS" w:hAnsi="Comic Sans MS"/>
        </w:rPr>
      </w:pPr>
      <w:r w:rsidRPr="007C099B">
        <w:rPr>
          <w:rFonts w:ascii="Comic Sans MS" w:hAnsi="Comic Sans MS"/>
        </w:rPr>
        <w:t>School Asthma &amp; Allergy Policy</w:t>
      </w:r>
    </w:p>
    <w:p w14:paraId="33C7A1F2" w14:textId="4AFDC5F3" w:rsidR="007C099B" w:rsidRPr="007C099B" w:rsidRDefault="007C099B" w:rsidP="007C099B">
      <w:pPr>
        <w:rPr>
          <w:b/>
        </w:rPr>
      </w:pPr>
      <w:r>
        <w:rPr>
          <w:b/>
        </w:rPr>
        <w:t xml:space="preserve">School Name: </w:t>
      </w:r>
      <w:r w:rsidRPr="007C099B">
        <w:t>Blue Gate Fields Infant School</w:t>
      </w:r>
    </w:p>
    <w:p w14:paraId="0C9C80FB" w14:textId="4EA4D28E" w:rsidR="007C099B" w:rsidRPr="007C099B" w:rsidRDefault="007C099B" w:rsidP="007C099B">
      <w:pPr>
        <w:rPr>
          <w:b/>
        </w:rPr>
      </w:pPr>
      <w:r w:rsidRPr="007C099B">
        <w:rPr>
          <w:b/>
        </w:rPr>
        <w:t>Asthma Lead</w:t>
      </w:r>
      <w:r>
        <w:rPr>
          <w:b/>
        </w:rPr>
        <w:t xml:space="preserve">: </w:t>
      </w:r>
      <w:r w:rsidR="00802FED">
        <w:t>Parul Begum</w:t>
      </w:r>
    </w:p>
    <w:p w14:paraId="6B0CDC45" w14:textId="3740248D" w:rsidR="007C099B" w:rsidRPr="007C099B" w:rsidRDefault="007C099B" w:rsidP="007C099B">
      <w:pPr>
        <w:rPr>
          <w:b/>
        </w:rPr>
      </w:pPr>
      <w:r w:rsidRPr="007C099B">
        <w:rPr>
          <w:b/>
        </w:rPr>
        <w:t>Allergy Lead</w:t>
      </w:r>
      <w:r>
        <w:rPr>
          <w:b/>
        </w:rPr>
        <w:t xml:space="preserve">: </w:t>
      </w:r>
      <w:r w:rsidR="00802FED">
        <w:t xml:space="preserve">Parul Begum </w:t>
      </w:r>
    </w:p>
    <w:p w14:paraId="18AA43B2" w14:textId="77777777" w:rsidR="007C099B" w:rsidRPr="007C099B" w:rsidRDefault="007C099B" w:rsidP="007C099B">
      <w:pPr>
        <w:pStyle w:val="Heading1"/>
        <w:rPr>
          <w:rFonts w:ascii="Comic Sans MS" w:hAnsi="Comic Sans MS"/>
        </w:rPr>
      </w:pPr>
      <w:bookmarkStart w:id="0" w:name="_Toc16626622"/>
      <w:bookmarkStart w:id="1" w:name="_Toc16620914"/>
      <w:r w:rsidRPr="007C099B">
        <w:rPr>
          <w:rFonts w:ascii="Comic Sans MS" w:hAnsi="Comic Sans MS"/>
        </w:rPr>
        <w:t>Purpose</w:t>
      </w:r>
      <w:bookmarkEnd w:id="0"/>
      <w:r w:rsidRPr="007C099B">
        <w:rPr>
          <w:rFonts w:ascii="Comic Sans MS" w:hAnsi="Comic Sans MS"/>
        </w:rPr>
        <w:t xml:space="preserve"> </w:t>
      </w:r>
      <w:bookmarkEnd w:id="1"/>
    </w:p>
    <w:p w14:paraId="56F3C633" w14:textId="77777777" w:rsidR="007C099B" w:rsidRPr="007C099B" w:rsidRDefault="007C099B" w:rsidP="007C099B">
      <w:pPr>
        <w:pStyle w:val="ListParagraph"/>
        <w:numPr>
          <w:ilvl w:val="0"/>
          <w:numId w:val="7"/>
        </w:numPr>
        <w:tabs>
          <w:tab w:val="left" w:pos="800"/>
        </w:tabs>
        <w:spacing w:after="0"/>
        <w:ind w:left="357" w:right="108" w:hanging="357"/>
        <w:contextualSpacing w:val="0"/>
        <w:jc w:val="both"/>
        <w:rPr>
          <w:rFonts w:ascii="Comic Sans MS" w:eastAsia="Century Gothic" w:hAnsi="Comic Sans MS" w:cs="Century Gothic"/>
          <w:color w:val="000000" w:themeColor="text1"/>
          <w:sz w:val="24"/>
          <w:szCs w:val="24"/>
        </w:rPr>
      </w:pPr>
      <w:r w:rsidRPr="007C099B">
        <w:rPr>
          <w:rFonts w:ascii="Comic Sans MS" w:eastAsia="Century Gothic" w:hAnsi="Comic Sans MS" w:cs="Century Gothic"/>
          <w:color w:val="000000" w:themeColor="text1"/>
          <w:spacing w:val="-1"/>
          <w:sz w:val="24"/>
          <w:szCs w:val="24"/>
        </w:rPr>
        <w:t>M</w:t>
      </w:r>
      <w:r w:rsidRPr="007C099B">
        <w:rPr>
          <w:rFonts w:ascii="Comic Sans MS" w:eastAsia="Century Gothic" w:hAnsi="Comic Sans MS" w:cs="Century Gothic"/>
          <w:color w:val="000000" w:themeColor="text1"/>
          <w:sz w:val="24"/>
          <w:szCs w:val="24"/>
        </w:rPr>
        <w:t xml:space="preserve">anage </w:t>
      </w:r>
      <w:r w:rsidRPr="007C099B">
        <w:rPr>
          <w:rFonts w:ascii="Comic Sans MS" w:eastAsia="Century Gothic" w:hAnsi="Comic Sans MS" w:cs="Century Gothic"/>
          <w:color w:val="000000" w:themeColor="text1"/>
          <w:spacing w:val="-1"/>
          <w:sz w:val="24"/>
          <w:szCs w:val="24"/>
        </w:rPr>
        <w:t>c</w:t>
      </w:r>
      <w:r w:rsidRPr="007C099B">
        <w:rPr>
          <w:rFonts w:ascii="Comic Sans MS" w:eastAsia="Century Gothic" w:hAnsi="Comic Sans MS" w:cs="Century Gothic"/>
          <w:color w:val="000000" w:themeColor="text1"/>
          <w:sz w:val="24"/>
          <w:szCs w:val="24"/>
        </w:rPr>
        <w:t>h</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pacing w:val="1"/>
          <w:sz w:val="24"/>
          <w:szCs w:val="24"/>
        </w:rPr>
        <w:t>l</w:t>
      </w:r>
      <w:r w:rsidRPr="007C099B">
        <w:rPr>
          <w:rFonts w:ascii="Comic Sans MS" w:eastAsia="Century Gothic" w:hAnsi="Comic Sans MS" w:cs="Century Gothic"/>
          <w:color w:val="000000" w:themeColor="text1"/>
          <w:sz w:val="24"/>
          <w:szCs w:val="24"/>
        </w:rPr>
        <w:t>d</w:t>
      </w:r>
      <w:r w:rsidRPr="007C099B">
        <w:rPr>
          <w:rFonts w:ascii="Comic Sans MS" w:eastAsia="Century Gothic" w:hAnsi="Comic Sans MS" w:cs="Century Gothic"/>
          <w:color w:val="000000" w:themeColor="text1"/>
          <w:spacing w:val="-2"/>
          <w:sz w:val="24"/>
          <w:szCs w:val="24"/>
        </w:rPr>
        <w:t>r</w:t>
      </w:r>
      <w:r w:rsidRPr="007C099B">
        <w:rPr>
          <w:rFonts w:ascii="Comic Sans MS" w:eastAsia="Century Gothic" w:hAnsi="Comic Sans MS" w:cs="Century Gothic"/>
          <w:color w:val="000000" w:themeColor="text1"/>
          <w:sz w:val="24"/>
          <w:szCs w:val="24"/>
        </w:rPr>
        <w:t>en &amp;</w:t>
      </w:r>
      <w:r w:rsidRPr="007C099B">
        <w:rPr>
          <w:rFonts w:ascii="Comic Sans MS" w:eastAsia="Century Gothic" w:hAnsi="Comic Sans MS" w:cs="Century Gothic"/>
          <w:color w:val="000000" w:themeColor="text1"/>
          <w:spacing w:val="-1"/>
          <w:sz w:val="24"/>
          <w:szCs w:val="24"/>
        </w:rPr>
        <w:t xml:space="preserve"> y</w:t>
      </w:r>
      <w:r w:rsidRPr="007C099B">
        <w:rPr>
          <w:rFonts w:ascii="Comic Sans MS" w:eastAsia="Century Gothic" w:hAnsi="Comic Sans MS" w:cs="Century Gothic"/>
          <w:color w:val="000000" w:themeColor="text1"/>
          <w:sz w:val="24"/>
          <w:szCs w:val="24"/>
        </w:rPr>
        <w:t>ou</w:t>
      </w:r>
      <w:r w:rsidRPr="007C099B">
        <w:rPr>
          <w:rFonts w:ascii="Comic Sans MS" w:eastAsia="Century Gothic" w:hAnsi="Comic Sans MS" w:cs="Century Gothic"/>
          <w:color w:val="000000" w:themeColor="text1"/>
          <w:spacing w:val="-1"/>
          <w:sz w:val="24"/>
          <w:szCs w:val="24"/>
        </w:rPr>
        <w:t>n</w:t>
      </w:r>
      <w:r w:rsidRPr="007C099B">
        <w:rPr>
          <w:rFonts w:ascii="Comic Sans MS" w:eastAsia="Century Gothic" w:hAnsi="Comic Sans MS" w:cs="Century Gothic"/>
          <w:color w:val="000000" w:themeColor="text1"/>
          <w:sz w:val="24"/>
          <w:szCs w:val="24"/>
        </w:rPr>
        <w:t>g p</w:t>
      </w:r>
      <w:r w:rsidRPr="007C099B">
        <w:rPr>
          <w:rFonts w:ascii="Comic Sans MS" w:eastAsia="Century Gothic" w:hAnsi="Comic Sans MS" w:cs="Century Gothic"/>
          <w:color w:val="000000" w:themeColor="text1"/>
          <w:spacing w:val="1"/>
          <w:sz w:val="24"/>
          <w:szCs w:val="24"/>
        </w:rPr>
        <w:t>e</w:t>
      </w:r>
      <w:r w:rsidRPr="007C099B">
        <w:rPr>
          <w:rFonts w:ascii="Comic Sans MS" w:eastAsia="Century Gothic" w:hAnsi="Comic Sans MS" w:cs="Century Gothic"/>
          <w:color w:val="000000" w:themeColor="text1"/>
          <w:sz w:val="24"/>
          <w:szCs w:val="24"/>
        </w:rPr>
        <w:t>o</w:t>
      </w:r>
      <w:r w:rsidRPr="007C099B">
        <w:rPr>
          <w:rFonts w:ascii="Comic Sans MS" w:eastAsia="Century Gothic" w:hAnsi="Comic Sans MS" w:cs="Century Gothic"/>
          <w:color w:val="000000" w:themeColor="text1"/>
          <w:spacing w:val="-2"/>
          <w:sz w:val="24"/>
          <w:szCs w:val="24"/>
        </w:rPr>
        <w:t>p</w:t>
      </w:r>
      <w:r w:rsidRPr="007C099B">
        <w:rPr>
          <w:rFonts w:ascii="Comic Sans MS" w:eastAsia="Century Gothic" w:hAnsi="Comic Sans MS" w:cs="Century Gothic"/>
          <w:color w:val="000000" w:themeColor="text1"/>
          <w:spacing w:val="1"/>
          <w:sz w:val="24"/>
          <w:szCs w:val="24"/>
        </w:rPr>
        <w:t>l</w:t>
      </w:r>
      <w:r w:rsidRPr="007C099B">
        <w:rPr>
          <w:rFonts w:ascii="Comic Sans MS" w:eastAsia="Century Gothic" w:hAnsi="Comic Sans MS" w:cs="Century Gothic"/>
          <w:color w:val="000000" w:themeColor="text1"/>
          <w:sz w:val="24"/>
          <w:szCs w:val="24"/>
        </w:rPr>
        <w:t xml:space="preserve">e </w:t>
      </w:r>
      <w:r w:rsidRPr="007C099B">
        <w:rPr>
          <w:rFonts w:ascii="Comic Sans MS" w:eastAsia="Century Gothic" w:hAnsi="Comic Sans MS" w:cs="Century Gothic"/>
          <w:color w:val="000000" w:themeColor="text1"/>
          <w:spacing w:val="-4"/>
          <w:sz w:val="24"/>
          <w:szCs w:val="24"/>
        </w:rPr>
        <w:t>w</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z w:val="24"/>
          <w:szCs w:val="24"/>
        </w:rPr>
        <w:t>th</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z w:val="24"/>
          <w:szCs w:val="24"/>
        </w:rPr>
        <w:t>a</w:t>
      </w:r>
      <w:r w:rsidRPr="007C099B">
        <w:rPr>
          <w:rFonts w:ascii="Comic Sans MS" w:eastAsia="Century Gothic" w:hAnsi="Comic Sans MS" w:cs="Century Gothic"/>
          <w:color w:val="000000" w:themeColor="text1"/>
          <w:spacing w:val="1"/>
          <w:sz w:val="24"/>
          <w:szCs w:val="24"/>
        </w:rPr>
        <w:t>s</w:t>
      </w:r>
      <w:r w:rsidRPr="007C099B">
        <w:rPr>
          <w:rFonts w:ascii="Comic Sans MS" w:eastAsia="Century Gothic" w:hAnsi="Comic Sans MS" w:cs="Century Gothic"/>
          <w:color w:val="000000" w:themeColor="text1"/>
          <w:sz w:val="24"/>
          <w:szCs w:val="24"/>
        </w:rPr>
        <w:t>t</w:t>
      </w:r>
      <w:r w:rsidRPr="007C099B">
        <w:rPr>
          <w:rFonts w:ascii="Comic Sans MS" w:eastAsia="Century Gothic" w:hAnsi="Comic Sans MS" w:cs="Century Gothic"/>
          <w:color w:val="000000" w:themeColor="text1"/>
          <w:spacing w:val="-1"/>
          <w:sz w:val="24"/>
          <w:szCs w:val="24"/>
        </w:rPr>
        <w:t>hm</w:t>
      </w:r>
      <w:r w:rsidRPr="007C099B">
        <w:rPr>
          <w:rFonts w:ascii="Comic Sans MS" w:eastAsia="Century Gothic" w:hAnsi="Comic Sans MS" w:cs="Century Gothic"/>
          <w:color w:val="000000" w:themeColor="text1"/>
          <w:sz w:val="24"/>
          <w:szCs w:val="24"/>
        </w:rPr>
        <w:t>a and food al</w:t>
      </w:r>
      <w:r w:rsidRPr="007C099B">
        <w:rPr>
          <w:rFonts w:ascii="Comic Sans MS" w:eastAsia="Century Gothic" w:hAnsi="Comic Sans MS" w:cs="Century Gothic"/>
          <w:color w:val="000000" w:themeColor="text1"/>
          <w:spacing w:val="-2"/>
          <w:sz w:val="24"/>
          <w:szCs w:val="24"/>
        </w:rPr>
        <w:t>l</w:t>
      </w:r>
      <w:r w:rsidRPr="007C099B">
        <w:rPr>
          <w:rFonts w:ascii="Comic Sans MS" w:eastAsia="Century Gothic" w:hAnsi="Comic Sans MS" w:cs="Century Gothic"/>
          <w:color w:val="000000" w:themeColor="text1"/>
          <w:sz w:val="24"/>
          <w:szCs w:val="24"/>
        </w:rPr>
        <w:t>e</w:t>
      </w:r>
      <w:r w:rsidRPr="007C099B">
        <w:rPr>
          <w:rFonts w:ascii="Comic Sans MS" w:eastAsia="Century Gothic" w:hAnsi="Comic Sans MS" w:cs="Century Gothic"/>
          <w:color w:val="000000" w:themeColor="text1"/>
          <w:spacing w:val="1"/>
          <w:sz w:val="24"/>
          <w:szCs w:val="24"/>
        </w:rPr>
        <w:t>r</w:t>
      </w:r>
      <w:r w:rsidRPr="007C099B">
        <w:rPr>
          <w:rFonts w:ascii="Comic Sans MS" w:eastAsia="Century Gothic" w:hAnsi="Comic Sans MS" w:cs="Century Gothic"/>
          <w:color w:val="000000" w:themeColor="text1"/>
          <w:spacing w:val="-2"/>
          <w:sz w:val="24"/>
          <w:szCs w:val="24"/>
        </w:rPr>
        <w:t>g</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pacing w:val="-2"/>
          <w:sz w:val="24"/>
          <w:szCs w:val="24"/>
        </w:rPr>
        <w:t>e</w:t>
      </w:r>
      <w:r w:rsidRPr="007C099B">
        <w:rPr>
          <w:rFonts w:ascii="Comic Sans MS" w:eastAsia="Century Gothic" w:hAnsi="Comic Sans MS" w:cs="Century Gothic"/>
          <w:color w:val="000000" w:themeColor="text1"/>
          <w:sz w:val="24"/>
          <w:szCs w:val="24"/>
        </w:rPr>
        <w:t>s eff</w:t>
      </w:r>
      <w:r w:rsidRPr="007C099B">
        <w:rPr>
          <w:rFonts w:ascii="Comic Sans MS" w:eastAsia="Century Gothic" w:hAnsi="Comic Sans MS" w:cs="Century Gothic"/>
          <w:color w:val="000000" w:themeColor="text1"/>
          <w:spacing w:val="-2"/>
          <w:sz w:val="24"/>
          <w:szCs w:val="24"/>
        </w:rPr>
        <w:t>e</w:t>
      </w:r>
      <w:r w:rsidRPr="007C099B">
        <w:rPr>
          <w:rFonts w:ascii="Comic Sans MS" w:eastAsia="Century Gothic" w:hAnsi="Comic Sans MS" w:cs="Century Gothic"/>
          <w:color w:val="000000" w:themeColor="text1"/>
          <w:spacing w:val="1"/>
          <w:sz w:val="24"/>
          <w:szCs w:val="24"/>
        </w:rPr>
        <w:t>c</w:t>
      </w:r>
      <w:r w:rsidRPr="007C099B">
        <w:rPr>
          <w:rFonts w:ascii="Comic Sans MS" w:eastAsia="Century Gothic" w:hAnsi="Comic Sans MS" w:cs="Century Gothic"/>
          <w:color w:val="000000" w:themeColor="text1"/>
          <w:spacing w:val="-3"/>
          <w:sz w:val="24"/>
          <w:szCs w:val="24"/>
        </w:rPr>
        <w:t>t</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pacing w:val="2"/>
          <w:sz w:val="24"/>
          <w:szCs w:val="24"/>
        </w:rPr>
        <w:t>v</w:t>
      </w:r>
      <w:r w:rsidRPr="007C099B">
        <w:rPr>
          <w:rFonts w:ascii="Comic Sans MS" w:eastAsia="Century Gothic" w:hAnsi="Comic Sans MS" w:cs="Century Gothic"/>
          <w:color w:val="000000" w:themeColor="text1"/>
          <w:spacing w:val="-2"/>
          <w:sz w:val="24"/>
          <w:szCs w:val="24"/>
        </w:rPr>
        <w:t>e</w:t>
      </w:r>
      <w:r w:rsidRPr="007C099B">
        <w:rPr>
          <w:rFonts w:ascii="Comic Sans MS" w:eastAsia="Century Gothic" w:hAnsi="Comic Sans MS" w:cs="Century Gothic"/>
          <w:color w:val="000000" w:themeColor="text1"/>
          <w:spacing w:val="1"/>
          <w:sz w:val="24"/>
          <w:szCs w:val="24"/>
        </w:rPr>
        <w:t>l</w:t>
      </w:r>
      <w:r w:rsidRPr="007C099B">
        <w:rPr>
          <w:rFonts w:ascii="Comic Sans MS" w:eastAsia="Century Gothic" w:hAnsi="Comic Sans MS" w:cs="Century Gothic"/>
          <w:color w:val="000000" w:themeColor="text1"/>
          <w:sz w:val="24"/>
          <w:szCs w:val="24"/>
        </w:rPr>
        <w:t>y</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z w:val="24"/>
          <w:szCs w:val="24"/>
        </w:rPr>
        <w:t>and</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z w:val="24"/>
          <w:szCs w:val="24"/>
        </w:rPr>
        <w:t>s</w:t>
      </w:r>
      <w:r w:rsidRPr="007C099B">
        <w:rPr>
          <w:rFonts w:ascii="Comic Sans MS" w:eastAsia="Century Gothic" w:hAnsi="Comic Sans MS" w:cs="Century Gothic"/>
          <w:color w:val="000000" w:themeColor="text1"/>
          <w:spacing w:val="-2"/>
          <w:sz w:val="24"/>
          <w:szCs w:val="24"/>
        </w:rPr>
        <w:t>a</w:t>
      </w:r>
      <w:r w:rsidRPr="007C099B">
        <w:rPr>
          <w:rFonts w:ascii="Comic Sans MS" w:eastAsia="Century Gothic" w:hAnsi="Comic Sans MS" w:cs="Century Gothic"/>
          <w:color w:val="000000" w:themeColor="text1"/>
          <w:sz w:val="24"/>
          <w:szCs w:val="24"/>
        </w:rPr>
        <w:t>f</w:t>
      </w:r>
      <w:r w:rsidRPr="007C099B">
        <w:rPr>
          <w:rFonts w:ascii="Comic Sans MS" w:eastAsia="Century Gothic" w:hAnsi="Comic Sans MS" w:cs="Century Gothic"/>
          <w:color w:val="000000" w:themeColor="text1"/>
          <w:spacing w:val="-2"/>
          <w:sz w:val="24"/>
          <w:szCs w:val="24"/>
        </w:rPr>
        <w:t>e</w:t>
      </w:r>
      <w:r w:rsidRPr="007C099B">
        <w:rPr>
          <w:rFonts w:ascii="Comic Sans MS" w:eastAsia="Century Gothic" w:hAnsi="Comic Sans MS" w:cs="Century Gothic"/>
          <w:color w:val="000000" w:themeColor="text1"/>
          <w:spacing w:val="1"/>
          <w:sz w:val="24"/>
          <w:szCs w:val="24"/>
        </w:rPr>
        <w:t>l</w:t>
      </w:r>
      <w:r w:rsidRPr="007C099B">
        <w:rPr>
          <w:rFonts w:ascii="Comic Sans MS" w:eastAsia="Century Gothic" w:hAnsi="Comic Sans MS" w:cs="Century Gothic"/>
          <w:color w:val="000000" w:themeColor="text1"/>
          <w:sz w:val="24"/>
          <w:szCs w:val="24"/>
        </w:rPr>
        <w:t xml:space="preserve">y </w:t>
      </w:r>
      <w:r w:rsidRPr="007C099B">
        <w:rPr>
          <w:rFonts w:ascii="Comic Sans MS" w:eastAsia="Century Gothic" w:hAnsi="Comic Sans MS" w:cs="Century Gothic"/>
          <w:color w:val="000000" w:themeColor="text1"/>
          <w:spacing w:val="-1"/>
          <w:sz w:val="24"/>
          <w:szCs w:val="24"/>
        </w:rPr>
        <w:t>at</w:t>
      </w:r>
      <w:r w:rsidRPr="007C099B">
        <w:rPr>
          <w:rFonts w:ascii="Comic Sans MS" w:eastAsia="Century Gothic" w:hAnsi="Comic Sans MS" w:cs="Century Gothic"/>
          <w:color w:val="000000" w:themeColor="text1"/>
          <w:sz w:val="24"/>
          <w:szCs w:val="24"/>
        </w:rPr>
        <w:t xml:space="preserve"> s</w:t>
      </w:r>
      <w:r w:rsidRPr="007C099B">
        <w:rPr>
          <w:rFonts w:ascii="Comic Sans MS" w:eastAsia="Century Gothic" w:hAnsi="Comic Sans MS" w:cs="Century Gothic"/>
          <w:color w:val="000000" w:themeColor="text1"/>
          <w:spacing w:val="1"/>
          <w:sz w:val="24"/>
          <w:szCs w:val="24"/>
        </w:rPr>
        <w:t>c</w:t>
      </w:r>
      <w:r w:rsidRPr="007C099B">
        <w:rPr>
          <w:rFonts w:ascii="Comic Sans MS" w:eastAsia="Century Gothic" w:hAnsi="Comic Sans MS" w:cs="Century Gothic"/>
          <w:color w:val="000000" w:themeColor="text1"/>
          <w:sz w:val="24"/>
          <w:szCs w:val="24"/>
        </w:rPr>
        <w:t>h</w:t>
      </w:r>
      <w:r w:rsidRPr="007C099B">
        <w:rPr>
          <w:rFonts w:ascii="Comic Sans MS" w:eastAsia="Century Gothic" w:hAnsi="Comic Sans MS" w:cs="Century Gothic"/>
          <w:color w:val="000000" w:themeColor="text1"/>
          <w:spacing w:val="-1"/>
          <w:sz w:val="24"/>
          <w:szCs w:val="24"/>
        </w:rPr>
        <w:t>o</w:t>
      </w:r>
      <w:r w:rsidRPr="007C099B">
        <w:rPr>
          <w:rFonts w:ascii="Comic Sans MS" w:eastAsia="Century Gothic" w:hAnsi="Comic Sans MS" w:cs="Century Gothic"/>
          <w:color w:val="000000" w:themeColor="text1"/>
          <w:spacing w:val="-3"/>
          <w:sz w:val="24"/>
          <w:szCs w:val="24"/>
        </w:rPr>
        <w:t>o</w:t>
      </w:r>
      <w:r w:rsidRPr="007C099B">
        <w:rPr>
          <w:rFonts w:ascii="Comic Sans MS" w:eastAsia="Century Gothic" w:hAnsi="Comic Sans MS" w:cs="Century Gothic"/>
          <w:color w:val="000000" w:themeColor="text1"/>
          <w:sz w:val="24"/>
          <w:szCs w:val="24"/>
        </w:rPr>
        <w:t>l.</w:t>
      </w:r>
    </w:p>
    <w:p w14:paraId="610777C1" w14:textId="77777777" w:rsidR="007C099B" w:rsidRPr="007C099B" w:rsidRDefault="007C099B" w:rsidP="007C099B">
      <w:pPr>
        <w:pStyle w:val="ListParagraph"/>
        <w:numPr>
          <w:ilvl w:val="0"/>
          <w:numId w:val="7"/>
        </w:numPr>
        <w:tabs>
          <w:tab w:val="left" w:pos="800"/>
        </w:tabs>
        <w:spacing w:after="0"/>
        <w:ind w:left="357" w:right="108" w:hanging="357"/>
        <w:contextualSpacing w:val="0"/>
        <w:jc w:val="both"/>
        <w:rPr>
          <w:rFonts w:ascii="Comic Sans MS" w:eastAsia="Century Gothic" w:hAnsi="Comic Sans MS" w:cs="Century Gothic"/>
          <w:color w:val="000000" w:themeColor="text1"/>
          <w:sz w:val="24"/>
          <w:szCs w:val="24"/>
        </w:rPr>
      </w:pPr>
      <w:r w:rsidRPr="007C099B">
        <w:rPr>
          <w:rFonts w:ascii="Comic Sans MS" w:eastAsia="Century Gothic" w:hAnsi="Comic Sans MS" w:cs="Century Gothic"/>
          <w:color w:val="000000" w:themeColor="text1"/>
          <w:sz w:val="24"/>
          <w:szCs w:val="24"/>
        </w:rPr>
        <w:t>Supp</w:t>
      </w:r>
      <w:r w:rsidRPr="007C099B">
        <w:rPr>
          <w:rFonts w:ascii="Comic Sans MS" w:eastAsia="Century Gothic" w:hAnsi="Comic Sans MS" w:cs="Century Gothic"/>
          <w:color w:val="000000" w:themeColor="text1"/>
          <w:spacing w:val="-2"/>
          <w:sz w:val="24"/>
          <w:szCs w:val="24"/>
        </w:rPr>
        <w:t>o</w:t>
      </w:r>
      <w:r w:rsidRPr="007C099B">
        <w:rPr>
          <w:rFonts w:ascii="Comic Sans MS" w:eastAsia="Century Gothic" w:hAnsi="Comic Sans MS" w:cs="Century Gothic"/>
          <w:color w:val="000000" w:themeColor="text1"/>
          <w:sz w:val="24"/>
          <w:szCs w:val="24"/>
        </w:rPr>
        <w:t>rt</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z w:val="24"/>
          <w:szCs w:val="24"/>
        </w:rPr>
        <w:t>t</w:t>
      </w:r>
      <w:r w:rsidRPr="007C099B">
        <w:rPr>
          <w:rFonts w:ascii="Comic Sans MS" w:eastAsia="Century Gothic" w:hAnsi="Comic Sans MS" w:cs="Century Gothic"/>
          <w:color w:val="000000" w:themeColor="text1"/>
          <w:spacing w:val="-1"/>
          <w:sz w:val="24"/>
          <w:szCs w:val="24"/>
        </w:rPr>
        <w:t>h</w:t>
      </w:r>
      <w:r w:rsidRPr="007C099B">
        <w:rPr>
          <w:rFonts w:ascii="Comic Sans MS" w:eastAsia="Century Gothic" w:hAnsi="Comic Sans MS" w:cs="Century Gothic"/>
          <w:color w:val="000000" w:themeColor="text1"/>
          <w:sz w:val="24"/>
          <w:szCs w:val="24"/>
        </w:rPr>
        <w:t>e</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z w:val="24"/>
          <w:szCs w:val="24"/>
        </w:rPr>
        <w:t>appropriate use of</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z w:val="24"/>
          <w:szCs w:val="24"/>
        </w:rPr>
        <w:t>salbutam</w:t>
      </w:r>
      <w:r w:rsidRPr="007C099B">
        <w:rPr>
          <w:rFonts w:ascii="Comic Sans MS" w:eastAsia="Century Gothic" w:hAnsi="Comic Sans MS" w:cs="Century Gothic"/>
          <w:color w:val="000000" w:themeColor="text1"/>
          <w:spacing w:val="-4"/>
          <w:sz w:val="24"/>
          <w:szCs w:val="24"/>
        </w:rPr>
        <w:t>o</w:t>
      </w:r>
      <w:r w:rsidRPr="007C099B">
        <w:rPr>
          <w:rFonts w:ascii="Comic Sans MS" w:eastAsia="Century Gothic" w:hAnsi="Comic Sans MS" w:cs="Century Gothic"/>
          <w:color w:val="000000" w:themeColor="text1"/>
          <w:sz w:val="24"/>
          <w:szCs w:val="24"/>
        </w:rPr>
        <w:t>l</w:t>
      </w:r>
      <w:r w:rsidRPr="007C099B">
        <w:rPr>
          <w:rFonts w:ascii="Comic Sans MS" w:eastAsia="Century Gothic" w:hAnsi="Comic Sans MS" w:cs="Century Gothic"/>
          <w:color w:val="000000" w:themeColor="text1"/>
          <w:spacing w:val="1"/>
          <w:sz w:val="24"/>
          <w:szCs w:val="24"/>
        </w:rPr>
        <w:t xml:space="preserve"> i</w:t>
      </w:r>
      <w:r w:rsidRPr="007C099B">
        <w:rPr>
          <w:rFonts w:ascii="Comic Sans MS" w:eastAsia="Century Gothic" w:hAnsi="Comic Sans MS" w:cs="Century Gothic"/>
          <w:color w:val="000000" w:themeColor="text1"/>
          <w:spacing w:val="-3"/>
          <w:sz w:val="24"/>
          <w:szCs w:val="24"/>
        </w:rPr>
        <w:t>n</w:t>
      </w:r>
      <w:r w:rsidRPr="007C099B">
        <w:rPr>
          <w:rFonts w:ascii="Comic Sans MS" w:eastAsia="Century Gothic" w:hAnsi="Comic Sans MS" w:cs="Century Gothic"/>
          <w:color w:val="000000" w:themeColor="text1"/>
          <w:sz w:val="24"/>
          <w:szCs w:val="24"/>
        </w:rPr>
        <w:t>h</w:t>
      </w:r>
      <w:r w:rsidRPr="007C099B">
        <w:rPr>
          <w:rFonts w:ascii="Comic Sans MS" w:eastAsia="Century Gothic" w:hAnsi="Comic Sans MS" w:cs="Century Gothic"/>
          <w:color w:val="000000" w:themeColor="text1"/>
          <w:spacing w:val="-2"/>
          <w:sz w:val="24"/>
          <w:szCs w:val="24"/>
        </w:rPr>
        <w:t>a</w:t>
      </w:r>
      <w:r w:rsidRPr="007C099B">
        <w:rPr>
          <w:rFonts w:ascii="Comic Sans MS" w:eastAsia="Century Gothic" w:hAnsi="Comic Sans MS" w:cs="Century Gothic"/>
          <w:color w:val="000000" w:themeColor="text1"/>
          <w:spacing w:val="1"/>
          <w:sz w:val="24"/>
          <w:szCs w:val="24"/>
        </w:rPr>
        <w:t>l</w:t>
      </w:r>
      <w:r w:rsidRPr="007C099B">
        <w:rPr>
          <w:rFonts w:ascii="Comic Sans MS" w:eastAsia="Century Gothic" w:hAnsi="Comic Sans MS" w:cs="Century Gothic"/>
          <w:color w:val="000000" w:themeColor="text1"/>
          <w:sz w:val="24"/>
          <w:szCs w:val="24"/>
        </w:rPr>
        <w:t>e</w:t>
      </w:r>
      <w:r w:rsidRPr="007C099B">
        <w:rPr>
          <w:rFonts w:ascii="Comic Sans MS" w:eastAsia="Century Gothic" w:hAnsi="Comic Sans MS" w:cs="Century Gothic"/>
          <w:color w:val="000000" w:themeColor="text1"/>
          <w:spacing w:val="-1"/>
          <w:sz w:val="24"/>
          <w:szCs w:val="24"/>
        </w:rPr>
        <w:t>r</w:t>
      </w:r>
      <w:r w:rsidRPr="007C099B">
        <w:rPr>
          <w:rFonts w:ascii="Comic Sans MS" w:eastAsia="Century Gothic" w:hAnsi="Comic Sans MS" w:cs="Century Gothic"/>
          <w:color w:val="000000" w:themeColor="text1"/>
          <w:sz w:val="24"/>
          <w:szCs w:val="24"/>
        </w:rPr>
        <w:t>s a</w:t>
      </w:r>
      <w:r w:rsidRPr="007C099B">
        <w:rPr>
          <w:rFonts w:ascii="Comic Sans MS" w:eastAsia="Century Gothic" w:hAnsi="Comic Sans MS" w:cs="Century Gothic"/>
          <w:color w:val="000000" w:themeColor="text1"/>
          <w:spacing w:val="-2"/>
          <w:sz w:val="24"/>
          <w:szCs w:val="24"/>
        </w:rPr>
        <w:t>n</w:t>
      </w:r>
      <w:r w:rsidRPr="007C099B">
        <w:rPr>
          <w:rFonts w:ascii="Comic Sans MS" w:eastAsia="Century Gothic" w:hAnsi="Comic Sans MS" w:cs="Century Gothic"/>
          <w:color w:val="000000" w:themeColor="text1"/>
          <w:sz w:val="24"/>
          <w:szCs w:val="24"/>
        </w:rPr>
        <w:t>d ad</w:t>
      </w:r>
      <w:r w:rsidRPr="007C099B">
        <w:rPr>
          <w:rFonts w:ascii="Comic Sans MS" w:eastAsia="Century Gothic" w:hAnsi="Comic Sans MS" w:cs="Century Gothic"/>
          <w:color w:val="000000" w:themeColor="text1"/>
          <w:spacing w:val="-1"/>
          <w:sz w:val="24"/>
          <w:szCs w:val="24"/>
        </w:rPr>
        <w:t>r</w:t>
      </w:r>
      <w:r w:rsidRPr="007C099B">
        <w:rPr>
          <w:rFonts w:ascii="Comic Sans MS" w:eastAsia="Century Gothic" w:hAnsi="Comic Sans MS" w:cs="Century Gothic"/>
          <w:color w:val="000000" w:themeColor="text1"/>
          <w:sz w:val="24"/>
          <w:szCs w:val="24"/>
        </w:rPr>
        <w:t>en</w:t>
      </w:r>
      <w:r w:rsidRPr="007C099B">
        <w:rPr>
          <w:rFonts w:ascii="Comic Sans MS" w:eastAsia="Century Gothic" w:hAnsi="Comic Sans MS" w:cs="Century Gothic"/>
          <w:color w:val="000000" w:themeColor="text1"/>
          <w:spacing w:val="-2"/>
          <w:sz w:val="24"/>
          <w:szCs w:val="24"/>
        </w:rPr>
        <w:t>a</w:t>
      </w:r>
      <w:r w:rsidRPr="007C099B">
        <w:rPr>
          <w:rFonts w:ascii="Comic Sans MS" w:eastAsia="Century Gothic" w:hAnsi="Comic Sans MS" w:cs="Century Gothic"/>
          <w:color w:val="000000" w:themeColor="text1"/>
          <w:spacing w:val="1"/>
          <w:sz w:val="24"/>
          <w:szCs w:val="24"/>
        </w:rPr>
        <w:t>l</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pacing w:val="-3"/>
          <w:sz w:val="24"/>
          <w:szCs w:val="24"/>
        </w:rPr>
        <w:t>n</w:t>
      </w:r>
      <w:r w:rsidRPr="007C099B">
        <w:rPr>
          <w:rFonts w:ascii="Comic Sans MS" w:eastAsia="Century Gothic" w:hAnsi="Comic Sans MS" w:cs="Century Gothic"/>
          <w:color w:val="000000" w:themeColor="text1"/>
          <w:sz w:val="24"/>
          <w:szCs w:val="24"/>
        </w:rPr>
        <w:t>e auto</w:t>
      </w:r>
      <w:r w:rsidRPr="007C099B">
        <w:rPr>
          <w:rFonts w:ascii="Comic Sans MS" w:eastAsia="Century Gothic" w:hAnsi="Comic Sans MS" w:cs="Century Gothic"/>
          <w:color w:val="000000" w:themeColor="text1"/>
          <w:spacing w:val="-1"/>
          <w:sz w:val="24"/>
          <w:szCs w:val="24"/>
        </w:rPr>
        <w:t>-</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z w:val="24"/>
          <w:szCs w:val="24"/>
        </w:rPr>
        <w:t>n</w:t>
      </w:r>
      <w:r w:rsidRPr="007C099B">
        <w:rPr>
          <w:rFonts w:ascii="Comic Sans MS" w:eastAsia="Century Gothic" w:hAnsi="Comic Sans MS" w:cs="Century Gothic"/>
          <w:color w:val="000000" w:themeColor="text1"/>
          <w:spacing w:val="-2"/>
          <w:sz w:val="24"/>
          <w:szCs w:val="24"/>
        </w:rPr>
        <w:t>j</w:t>
      </w:r>
      <w:r w:rsidRPr="007C099B">
        <w:rPr>
          <w:rFonts w:ascii="Comic Sans MS" w:eastAsia="Century Gothic" w:hAnsi="Comic Sans MS" w:cs="Century Gothic"/>
          <w:color w:val="000000" w:themeColor="text1"/>
          <w:sz w:val="24"/>
          <w:szCs w:val="24"/>
        </w:rPr>
        <w:t>e</w:t>
      </w:r>
      <w:r w:rsidRPr="007C099B">
        <w:rPr>
          <w:rFonts w:ascii="Comic Sans MS" w:eastAsia="Century Gothic" w:hAnsi="Comic Sans MS" w:cs="Century Gothic"/>
          <w:color w:val="000000" w:themeColor="text1"/>
          <w:spacing w:val="1"/>
          <w:sz w:val="24"/>
          <w:szCs w:val="24"/>
        </w:rPr>
        <w:t>c</w:t>
      </w:r>
      <w:r w:rsidRPr="007C099B">
        <w:rPr>
          <w:rFonts w:ascii="Comic Sans MS" w:eastAsia="Century Gothic" w:hAnsi="Comic Sans MS" w:cs="Century Gothic"/>
          <w:color w:val="000000" w:themeColor="text1"/>
          <w:sz w:val="24"/>
          <w:szCs w:val="24"/>
        </w:rPr>
        <w:t>t</w:t>
      </w:r>
      <w:r w:rsidRPr="007C099B">
        <w:rPr>
          <w:rFonts w:ascii="Comic Sans MS" w:eastAsia="Century Gothic" w:hAnsi="Comic Sans MS" w:cs="Century Gothic"/>
          <w:color w:val="000000" w:themeColor="text1"/>
          <w:spacing w:val="-3"/>
          <w:sz w:val="24"/>
          <w:szCs w:val="24"/>
        </w:rPr>
        <w:t>o</w:t>
      </w:r>
      <w:r w:rsidRPr="007C099B">
        <w:rPr>
          <w:rFonts w:ascii="Comic Sans MS" w:eastAsia="Century Gothic" w:hAnsi="Comic Sans MS" w:cs="Century Gothic"/>
          <w:color w:val="000000" w:themeColor="text1"/>
          <w:sz w:val="24"/>
          <w:szCs w:val="24"/>
        </w:rPr>
        <w:t>rs in emergencies.</w:t>
      </w:r>
    </w:p>
    <w:p w14:paraId="768A1029" w14:textId="77777777" w:rsidR="007C099B" w:rsidRPr="007C099B" w:rsidRDefault="007C099B" w:rsidP="007C099B">
      <w:pPr>
        <w:pStyle w:val="ListParagraph"/>
        <w:numPr>
          <w:ilvl w:val="0"/>
          <w:numId w:val="7"/>
        </w:numPr>
        <w:tabs>
          <w:tab w:val="left" w:pos="800"/>
        </w:tabs>
        <w:spacing w:after="0"/>
        <w:ind w:left="357" w:right="108" w:hanging="357"/>
        <w:contextualSpacing w:val="0"/>
        <w:jc w:val="both"/>
        <w:rPr>
          <w:rFonts w:ascii="Comic Sans MS" w:eastAsia="Century Gothic" w:hAnsi="Comic Sans MS" w:cs="Century Gothic"/>
          <w:color w:val="000000" w:themeColor="text1"/>
          <w:sz w:val="24"/>
          <w:szCs w:val="24"/>
        </w:rPr>
      </w:pPr>
      <w:r w:rsidRPr="007C099B">
        <w:rPr>
          <w:rFonts w:ascii="Comic Sans MS" w:eastAsia="Century Gothic" w:hAnsi="Comic Sans MS" w:cs="Century Gothic"/>
          <w:color w:val="000000" w:themeColor="text1"/>
          <w:position w:val="-1"/>
          <w:sz w:val="24"/>
          <w:szCs w:val="24"/>
        </w:rPr>
        <w:t>Red</w:t>
      </w:r>
      <w:r w:rsidRPr="007C099B">
        <w:rPr>
          <w:rFonts w:ascii="Comic Sans MS" w:eastAsia="Century Gothic" w:hAnsi="Comic Sans MS" w:cs="Century Gothic"/>
          <w:color w:val="000000" w:themeColor="text1"/>
          <w:spacing w:val="-2"/>
          <w:position w:val="-1"/>
          <w:sz w:val="24"/>
          <w:szCs w:val="24"/>
        </w:rPr>
        <w:t>u</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position w:val="-1"/>
          <w:sz w:val="24"/>
          <w:szCs w:val="24"/>
        </w:rPr>
        <w:t xml:space="preserve">e </w:t>
      </w:r>
      <w:r w:rsidRPr="007C099B">
        <w:rPr>
          <w:rFonts w:ascii="Comic Sans MS" w:eastAsia="Century Gothic" w:hAnsi="Comic Sans MS" w:cs="Century Gothic"/>
          <w:color w:val="000000" w:themeColor="text1"/>
          <w:spacing w:val="-2"/>
          <w:position w:val="-1"/>
          <w:sz w:val="24"/>
          <w:szCs w:val="24"/>
        </w:rPr>
        <w:t>s</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position w:val="-1"/>
          <w:sz w:val="24"/>
          <w:szCs w:val="24"/>
        </w:rPr>
        <w:t>h</w:t>
      </w:r>
      <w:r w:rsidRPr="007C099B">
        <w:rPr>
          <w:rFonts w:ascii="Comic Sans MS" w:eastAsia="Century Gothic" w:hAnsi="Comic Sans MS" w:cs="Century Gothic"/>
          <w:color w:val="000000" w:themeColor="text1"/>
          <w:spacing w:val="-1"/>
          <w:position w:val="-1"/>
          <w:sz w:val="24"/>
          <w:szCs w:val="24"/>
        </w:rPr>
        <w:t>o</w:t>
      </w:r>
      <w:r w:rsidRPr="007C099B">
        <w:rPr>
          <w:rFonts w:ascii="Comic Sans MS" w:eastAsia="Century Gothic" w:hAnsi="Comic Sans MS" w:cs="Century Gothic"/>
          <w:color w:val="000000" w:themeColor="text1"/>
          <w:position w:val="-1"/>
          <w:sz w:val="24"/>
          <w:szCs w:val="24"/>
        </w:rPr>
        <w:t xml:space="preserve">ol </w:t>
      </w:r>
      <w:r w:rsidRPr="007C099B">
        <w:rPr>
          <w:rFonts w:ascii="Comic Sans MS" w:eastAsia="Century Gothic" w:hAnsi="Comic Sans MS" w:cs="Century Gothic"/>
          <w:color w:val="000000" w:themeColor="text1"/>
          <w:spacing w:val="-2"/>
          <w:position w:val="-1"/>
          <w:sz w:val="24"/>
          <w:szCs w:val="24"/>
        </w:rPr>
        <w:t>a</w:t>
      </w:r>
      <w:r w:rsidRPr="007C099B">
        <w:rPr>
          <w:rFonts w:ascii="Comic Sans MS" w:eastAsia="Century Gothic" w:hAnsi="Comic Sans MS" w:cs="Century Gothic"/>
          <w:color w:val="000000" w:themeColor="text1"/>
          <w:position w:val="-1"/>
          <w:sz w:val="24"/>
          <w:szCs w:val="24"/>
        </w:rPr>
        <w:t>b</w:t>
      </w:r>
      <w:r w:rsidRPr="007C099B">
        <w:rPr>
          <w:rFonts w:ascii="Comic Sans MS" w:eastAsia="Century Gothic" w:hAnsi="Comic Sans MS" w:cs="Century Gothic"/>
          <w:color w:val="000000" w:themeColor="text1"/>
          <w:spacing w:val="-1"/>
          <w:position w:val="-1"/>
          <w:sz w:val="24"/>
          <w:szCs w:val="24"/>
        </w:rPr>
        <w:t>s</w:t>
      </w:r>
      <w:r w:rsidRPr="007C099B">
        <w:rPr>
          <w:rFonts w:ascii="Comic Sans MS" w:eastAsia="Century Gothic" w:hAnsi="Comic Sans MS" w:cs="Century Gothic"/>
          <w:color w:val="000000" w:themeColor="text1"/>
          <w:spacing w:val="-2"/>
          <w:position w:val="-1"/>
          <w:sz w:val="24"/>
          <w:szCs w:val="24"/>
        </w:rPr>
        <w:t>e</w:t>
      </w:r>
      <w:r w:rsidRPr="007C099B">
        <w:rPr>
          <w:rFonts w:ascii="Comic Sans MS" w:eastAsia="Century Gothic" w:hAnsi="Comic Sans MS" w:cs="Century Gothic"/>
          <w:color w:val="000000" w:themeColor="text1"/>
          <w:position w:val="-1"/>
          <w:sz w:val="24"/>
          <w:szCs w:val="24"/>
        </w:rPr>
        <w:t>n</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position w:val="-1"/>
          <w:sz w:val="24"/>
          <w:szCs w:val="24"/>
        </w:rPr>
        <w:t>e and</w:t>
      </w:r>
      <w:r w:rsidRPr="007C099B">
        <w:rPr>
          <w:rFonts w:ascii="Comic Sans MS" w:eastAsia="Century Gothic" w:hAnsi="Comic Sans MS" w:cs="Century Gothic"/>
          <w:color w:val="000000" w:themeColor="text1"/>
          <w:spacing w:val="-3"/>
          <w:position w:val="-1"/>
          <w:sz w:val="24"/>
          <w:szCs w:val="24"/>
        </w:rPr>
        <w:t xml:space="preserve"> indirectly </w:t>
      </w:r>
      <w:r w:rsidRPr="007C099B">
        <w:rPr>
          <w:rFonts w:ascii="Comic Sans MS" w:eastAsia="Century Gothic" w:hAnsi="Comic Sans MS" w:cs="Century Gothic"/>
          <w:color w:val="000000" w:themeColor="text1"/>
          <w:spacing w:val="1"/>
          <w:position w:val="-1"/>
          <w:sz w:val="24"/>
          <w:szCs w:val="24"/>
        </w:rPr>
        <w:t>i</w:t>
      </w:r>
      <w:r w:rsidRPr="007C099B">
        <w:rPr>
          <w:rFonts w:ascii="Comic Sans MS" w:eastAsia="Century Gothic" w:hAnsi="Comic Sans MS" w:cs="Century Gothic"/>
          <w:color w:val="000000" w:themeColor="text1"/>
          <w:spacing w:val="-1"/>
          <w:position w:val="-1"/>
          <w:sz w:val="24"/>
          <w:szCs w:val="24"/>
        </w:rPr>
        <w:t>m</w:t>
      </w:r>
      <w:r w:rsidRPr="007C099B">
        <w:rPr>
          <w:rFonts w:ascii="Comic Sans MS" w:eastAsia="Century Gothic" w:hAnsi="Comic Sans MS" w:cs="Century Gothic"/>
          <w:color w:val="000000" w:themeColor="text1"/>
          <w:spacing w:val="-2"/>
          <w:position w:val="-1"/>
          <w:sz w:val="24"/>
          <w:szCs w:val="24"/>
        </w:rPr>
        <w:t>p</w:t>
      </w:r>
      <w:r w:rsidRPr="007C099B">
        <w:rPr>
          <w:rFonts w:ascii="Comic Sans MS" w:eastAsia="Century Gothic" w:hAnsi="Comic Sans MS" w:cs="Century Gothic"/>
          <w:color w:val="000000" w:themeColor="text1"/>
          <w:position w:val="-1"/>
          <w:sz w:val="24"/>
          <w:szCs w:val="24"/>
        </w:rPr>
        <w:t>r</w:t>
      </w:r>
      <w:r w:rsidRPr="007C099B">
        <w:rPr>
          <w:rFonts w:ascii="Comic Sans MS" w:eastAsia="Century Gothic" w:hAnsi="Comic Sans MS" w:cs="Century Gothic"/>
          <w:color w:val="000000" w:themeColor="text1"/>
          <w:spacing w:val="-3"/>
          <w:position w:val="-1"/>
          <w:sz w:val="24"/>
          <w:szCs w:val="24"/>
        </w:rPr>
        <w:t>o</w:t>
      </w:r>
      <w:r w:rsidRPr="007C099B">
        <w:rPr>
          <w:rFonts w:ascii="Comic Sans MS" w:eastAsia="Century Gothic" w:hAnsi="Comic Sans MS" w:cs="Century Gothic"/>
          <w:color w:val="000000" w:themeColor="text1"/>
          <w:spacing w:val="2"/>
          <w:position w:val="-1"/>
          <w:sz w:val="24"/>
          <w:szCs w:val="24"/>
        </w:rPr>
        <w:t>v</w:t>
      </w:r>
      <w:r w:rsidRPr="007C099B">
        <w:rPr>
          <w:rFonts w:ascii="Comic Sans MS" w:eastAsia="Century Gothic" w:hAnsi="Comic Sans MS" w:cs="Century Gothic"/>
          <w:color w:val="000000" w:themeColor="text1"/>
          <w:position w:val="-1"/>
          <w:sz w:val="24"/>
          <w:szCs w:val="24"/>
        </w:rPr>
        <w:t>e</w:t>
      </w:r>
      <w:r w:rsidRPr="007C099B">
        <w:rPr>
          <w:rFonts w:ascii="Comic Sans MS" w:eastAsia="Century Gothic" w:hAnsi="Comic Sans MS" w:cs="Century Gothic"/>
          <w:color w:val="000000" w:themeColor="text1"/>
          <w:spacing w:val="3"/>
          <w:position w:val="-1"/>
          <w:sz w:val="24"/>
          <w:szCs w:val="24"/>
        </w:rPr>
        <w:t xml:space="preserve"> </w:t>
      </w:r>
      <w:r w:rsidRPr="007C099B">
        <w:rPr>
          <w:rFonts w:ascii="Comic Sans MS" w:eastAsia="Century Gothic" w:hAnsi="Comic Sans MS" w:cs="Century Gothic"/>
          <w:color w:val="000000" w:themeColor="text1"/>
          <w:spacing w:val="-2"/>
          <w:position w:val="-1"/>
          <w:sz w:val="24"/>
          <w:szCs w:val="24"/>
        </w:rPr>
        <w:t>a</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spacing w:val="-2"/>
          <w:position w:val="-1"/>
          <w:sz w:val="24"/>
          <w:szCs w:val="24"/>
        </w:rPr>
        <w:t>a</w:t>
      </w:r>
      <w:r w:rsidRPr="007C099B">
        <w:rPr>
          <w:rFonts w:ascii="Comic Sans MS" w:eastAsia="Century Gothic" w:hAnsi="Comic Sans MS" w:cs="Century Gothic"/>
          <w:color w:val="000000" w:themeColor="text1"/>
          <w:position w:val="-1"/>
          <w:sz w:val="24"/>
          <w:szCs w:val="24"/>
        </w:rPr>
        <w:t>dem</w:t>
      </w:r>
      <w:r w:rsidRPr="007C099B">
        <w:rPr>
          <w:rFonts w:ascii="Comic Sans MS" w:eastAsia="Century Gothic" w:hAnsi="Comic Sans MS" w:cs="Century Gothic"/>
          <w:color w:val="000000" w:themeColor="text1"/>
          <w:spacing w:val="-1"/>
          <w:position w:val="-1"/>
          <w:sz w:val="24"/>
          <w:szCs w:val="24"/>
        </w:rPr>
        <w:t>i</w:t>
      </w:r>
      <w:r w:rsidRPr="007C099B">
        <w:rPr>
          <w:rFonts w:ascii="Comic Sans MS" w:eastAsia="Century Gothic" w:hAnsi="Comic Sans MS" w:cs="Century Gothic"/>
          <w:color w:val="000000" w:themeColor="text1"/>
          <w:position w:val="-1"/>
          <w:sz w:val="24"/>
          <w:szCs w:val="24"/>
        </w:rPr>
        <w:t>c p</w:t>
      </w:r>
      <w:r w:rsidRPr="007C099B">
        <w:rPr>
          <w:rFonts w:ascii="Comic Sans MS" w:eastAsia="Century Gothic" w:hAnsi="Comic Sans MS" w:cs="Century Gothic"/>
          <w:color w:val="000000" w:themeColor="text1"/>
          <w:spacing w:val="-1"/>
          <w:position w:val="-1"/>
          <w:sz w:val="24"/>
          <w:szCs w:val="24"/>
        </w:rPr>
        <w:t>e</w:t>
      </w:r>
      <w:r w:rsidRPr="007C099B">
        <w:rPr>
          <w:rFonts w:ascii="Comic Sans MS" w:eastAsia="Century Gothic" w:hAnsi="Comic Sans MS" w:cs="Century Gothic"/>
          <w:color w:val="000000" w:themeColor="text1"/>
          <w:position w:val="-1"/>
          <w:sz w:val="24"/>
          <w:szCs w:val="24"/>
        </w:rPr>
        <w:t>rf</w:t>
      </w:r>
      <w:r w:rsidRPr="007C099B">
        <w:rPr>
          <w:rFonts w:ascii="Comic Sans MS" w:eastAsia="Century Gothic" w:hAnsi="Comic Sans MS" w:cs="Century Gothic"/>
          <w:color w:val="000000" w:themeColor="text1"/>
          <w:spacing w:val="-3"/>
          <w:position w:val="-1"/>
          <w:sz w:val="24"/>
          <w:szCs w:val="24"/>
        </w:rPr>
        <w:t>o</w:t>
      </w:r>
      <w:r w:rsidRPr="007C099B">
        <w:rPr>
          <w:rFonts w:ascii="Comic Sans MS" w:eastAsia="Century Gothic" w:hAnsi="Comic Sans MS" w:cs="Century Gothic"/>
          <w:color w:val="000000" w:themeColor="text1"/>
          <w:position w:val="-1"/>
          <w:sz w:val="24"/>
          <w:szCs w:val="24"/>
        </w:rPr>
        <w:t>r</w:t>
      </w:r>
      <w:r w:rsidRPr="007C099B">
        <w:rPr>
          <w:rFonts w:ascii="Comic Sans MS" w:eastAsia="Century Gothic" w:hAnsi="Comic Sans MS" w:cs="Century Gothic"/>
          <w:color w:val="000000" w:themeColor="text1"/>
          <w:spacing w:val="-1"/>
          <w:position w:val="-1"/>
          <w:sz w:val="24"/>
          <w:szCs w:val="24"/>
        </w:rPr>
        <w:t>m</w:t>
      </w:r>
      <w:r w:rsidRPr="007C099B">
        <w:rPr>
          <w:rFonts w:ascii="Comic Sans MS" w:eastAsia="Century Gothic" w:hAnsi="Comic Sans MS" w:cs="Century Gothic"/>
          <w:color w:val="000000" w:themeColor="text1"/>
          <w:position w:val="-1"/>
          <w:sz w:val="24"/>
          <w:szCs w:val="24"/>
        </w:rPr>
        <w:t>a</w:t>
      </w:r>
      <w:r w:rsidRPr="007C099B">
        <w:rPr>
          <w:rFonts w:ascii="Comic Sans MS" w:eastAsia="Century Gothic" w:hAnsi="Comic Sans MS" w:cs="Century Gothic"/>
          <w:color w:val="000000" w:themeColor="text1"/>
          <w:spacing w:val="-2"/>
          <w:position w:val="-1"/>
          <w:sz w:val="24"/>
          <w:szCs w:val="24"/>
        </w:rPr>
        <w:t>n</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position w:val="-1"/>
          <w:sz w:val="24"/>
          <w:szCs w:val="24"/>
        </w:rPr>
        <w:t>e.</w:t>
      </w:r>
    </w:p>
    <w:p w14:paraId="299AE810" w14:textId="77777777" w:rsidR="007C099B" w:rsidRPr="007C099B" w:rsidRDefault="007C099B" w:rsidP="007C099B">
      <w:pPr>
        <w:pStyle w:val="ListParagraph"/>
        <w:numPr>
          <w:ilvl w:val="0"/>
          <w:numId w:val="7"/>
        </w:numPr>
        <w:tabs>
          <w:tab w:val="left" w:pos="800"/>
        </w:tabs>
        <w:spacing w:after="0"/>
        <w:ind w:left="357" w:right="108" w:hanging="357"/>
        <w:contextualSpacing w:val="0"/>
        <w:jc w:val="both"/>
        <w:rPr>
          <w:rFonts w:ascii="Comic Sans MS" w:eastAsia="Century Gothic" w:hAnsi="Comic Sans MS" w:cs="Century Gothic"/>
          <w:color w:val="000000" w:themeColor="text1"/>
          <w:sz w:val="24"/>
          <w:szCs w:val="24"/>
        </w:rPr>
      </w:pPr>
      <w:r w:rsidRPr="007C099B">
        <w:rPr>
          <w:rFonts w:ascii="Comic Sans MS" w:eastAsia="Century Gothic" w:hAnsi="Comic Sans MS" w:cs="Century Gothic"/>
          <w:color w:val="000000" w:themeColor="text1"/>
          <w:position w:val="-1"/>
          <w:sz w:val="24"/>
          <w:szCs w:val="24"/>
        </w:rPr>
        <w:t>Empo</w:t>
      </w:r>
      <w:r w:rsidRPr="007C099B">
        <w:rPr>
          <w:rFonts w:ascii="Comic Sans MS" w:eastAsia="Century Gothic" w:hAnsi="Comic Sans MS" w:cs="Century Gothic"/>
          <w:color w:val="000000" w:themeColor="text1"/>
          <w:spacing w:val="-1"/>
          <w:position w:val="-1"/>
          <w:sz w:val="24"/>
          <w:szCs w:val="24"/>
        </w:rPr>
        <w:t>w</w:t>
      </w:r>
      <w:r w:rsidRPr="007C099B">
        <w:rPr>
          <w:rFonts w:ascii="Comic Sans MS" w:eastAsia="Century Gothic" w:hAnsi="Comic Sans MS" w:cs="Century Gothic"/>
          <w:color w:val="000000" w:themeColor="text1"/>
          <w:position w:val="-1"/>
          <w:sz w:val="24"/>
          <w:szCs w:val="24"/>
        </w:rPr>
        <w:t xml:space="preserve">er </w:t>
      </w:r>
      <w:r w:rsidRPr="007C099B">
        <w:rPr>
          <w:rFonts w:ascii="Comic Sans MS" w:eastAsia="Century Gothic" w:hAnsi="Comic Sans MS" w:cs="Century Gothic"/>
          <w:color w:val="000000" w:themeColor="text1"/>
          <w:spacing w:val="-2"/>
          <w:position w:val="-1"/>
          <w:sz w:val="24"/>
          <w:szCs w:val="24"/>
        </w:rPr>
        <w:t>s</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position w:val="-1"/>
          <w:sz w:val="24"/>
          <w:szCs w:val="24"/>
        </w:rPr>
        <w:t>h</w:t>
      </w:r>
      <w:r w:rsidRPr="007C099B">
        <w:rPr>
          <w:rFonts w:ascii="Comic Sans MS" w:eastAsia="Century Gothic" w:hAnsi="Comic Sans MS" w:cs="Century Gothic"/>
          <w:color w:val="000000" w:themeColor="text1"/>
          <w:spacing w:val="-1"/>
          <w:position w:val="-1"/>
          <w:sz w:val="24"/>
          <w:szCs w:val="24"/>
        </w:rPr>
        <w:t>o</w:t>
      </w:r>
      <w:r w:rsidRPr="007C099B">
        <w:rPr>
          <w:rFonts w:ascii="Comic Sans MS" w:eastAsia="Century Gothic" w:hAnsi="Comic Sans MS" w:cs="Century Gothic"/>
          <w:color w:val="000000" w:themeColor="text1"/>
          <w:spacing w:val="-3"/>
          <w:position w:val="-1"/>
          <w:sz w:val="24"/>
          <w:szCs w:val="24"/>
        </w:rPr>
        <w:t>o</w:t>
      </w:r>
      <w:r w:rsidRPr="007C099B">
        <w:rPr>
          <w:rFonts w:ascii="Comic Sans MS" w:eastAsia="Century Gothic" w:hAnsi="Comic Sans MS" w:cs="Century Gothic"/>
          <w:color w:val="000000" w:themeColor="text1"/>
          <w:spacing w:val="1"/>
          <w:position w:val="-1"/>
          <w:sz w:val="24"/>
          <w:szCs w:val="24"/>
        </w:rPr>
        <w:t>l</w:t>
      </w:r>
      <w:r w:rsidRPr="007C099B">
        <w:rPr>
          <w:rFonts w:ascii="Comic Sans MS" w:eastAsia="Century Gothic" w:hAnsi="Comic Sans MS" w:cs="Century Gothic"/>
          <w:color w:val="000000" w:themeColor="text1"/>
          <w:position w:val="-1"/>
          <w:sz w:val="24"/>
          <w:szCs w:val="24"/>
        </w:rPr>
        <w:t xml:space="preserve"> staff to </w:t>
      </w:r>
      <w:r w:rsidRPr="007C099B">
        <w:rPr>
          <w:rFonts w:ascii="Comic Sans MS" w:eastAsia="Century Gothic" w:hAnsi="Comic Sans MS" w:cs="Century Gothic"/>
          <w:color w:val="000000" w:themeColor="text1"/>
          <w:spacing w:val="1"/>
          <w:position w:val="-1"/>
          <w:sz w:val="24"/>
          <w:szCs w:val="24"/>
        </w:rPr>
        <w:t>i</w:t>
      </w:r>
      <w:r w:rsidRPr="007C099B">
        <w:rPr>
          <w:rFonts w:ascii="Comic Sans MS" w:eastAsia="Century Gothic" w:hAnsi="Comic Sans MS" w:cs="Century Gothic"/>
          <w:color w:val="000000" w:themeColor="text1"/>
          <w:position w:val="-1"/>
          <w:sz w:val="24"/>
          <w:szCs w:val="24"/>
        </w:rPr>
        <w:t>den</w:t>
      </w:r>
      <w:r w:rsidRPr="007C099B">
        <w:rPr>
          <w:rFonts w:ascii="Comic Sans MS" w:eastAsia="Century Gothic" w:hAnsi="Comic Sans MS" w:cs="Century Gothic"/>
          <w:color w:val="000000" w:themeColor="text1"/>
          <w:spacing w:val="-3"/>
          <w:position w:val="-1"/>
          <w:sz w:val="24"/>
          <w:szCs w:val="24"/>
        </w:rPr>
        <w:t>t</w:t>
      </w:r>
      <w:r w:rsidRPr="007C099B">
        <w:rPr>
          <w:rFonts w:ascii="Comic Sans MS" w:eastAsia="Century Gothic" w:hAnsi="Comic Sans MS" w:cs="Century Gothic"/>
          <w:color w:val="000000" w:themeColor="text1"/>
          <w:spacing w:val="1"/>
          <w:position w:val="-1"/>
          <w:sz w:val="24"/>
          <w:szCs w:val="24"/>
        </w:rPr>
        <w:t>i</w:t>
      </w:r>
      <w:r w:rsidRPr="007C099B">
        <w:rPr>
          <w:rFonts w:ascii="Comic Sans MS" w:eastAsia="Century Gothic" w:hAnsi="Comic Sans MS" w:cs="Century Gothic"/>
          <w:color w:val="000000" w:themeColor="text1"/>
          <w:position w:val="-1"/>
          <w:sz w:val="24"/>
          <w:szCs w:val="24"/>
        </w:rPr>
        <w:t>fy</w:t>
      </w:r>
      <w:r w:rsidRPr="007C099B">
        <w:rPr>
          <w:rFonts w:ascii="Comic Sans MS" w:eastAsia="Century Gothic" w:hAnsi="Comic Sans MS" w:cs="Century Gothic"/>
          <w:color w:val="000000" w:themeColor="text1"/>
          <w:spacing w:val="-1"/>
          <w:position w:val="-1"/>
          <w:sz w:val="24"/>
          <w:szCs w:val="24"/>
        </w:rPr>
        <w:t xml:space="preserve"> </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spacing w:val="-3"/>
          <w:position w:val="-1"/>
          <w:sz w:val="24"/>
          <w:szCs w:val="24"/>
        </w:rPr>
        <w:t>h</w:t>
      </w:r>
      <w:r w:rsidRPr="007C099B">
        <w:rPr>
          <w:rFonts w:ascii="Comic Sans MS" w:eastAsia="Century Gothic" w:hAnsi="Comic Sans MS" w:cs="Century Gothic"/>
          <w:color w:val="000000" w:themeColor="text1"/>
          <w:spacing w:val="1"/>
          <w:position w:val="-1"/>
          <w:sz w:val="24"/>
          <w:szCs w:val="24"/>
        </w:rPr>
        <w:t>i</w:t>
      </w:r>
      <w:r w:rsidRPr="007C099B">
        <w:rPr>
          <w:rFonts w:ascii="Comic Sans MS" w:eastAsia="Century Gothic" w:hAnsi="Comic Sans MS" w:cs="Century Gothic"/>
          <w:color w:val="000000" w:themeColor="text1"/>
          <w:spacing w:val="-1"/>
          <w:position w:val="-1"/>
          <w:sz w:val="24"/>
          <w:szCs w:val="24"/>
        </w:rPr>
        <w:t>l</w:t>
      </w:r>
      <w:r w:rsidRPr="007C099B">
        <w:rPr>
          <w:rFonts w:ascii="Comic Sans MS" w:eastAsia="Century Gothic" w:hAnsi="Comic Sans MS" w:cs="Century Gothic"/>
          <w:color w:val="000000" w:themeColor="text1"/>
          <w:position w:val="-1"/>
          <w:sz w:val="24"/>
          <w:szCs w:val="24"/>
        </w:rPr>
        <w:t xml:space="preserve">dren </w:t>
      </w:r>
      <w:r w:rsidRPr="007C099B">
        <w:rPr>
          <w:rFonts w:ascii="Comic Sans MS" w:eastAsia="Century Gothic" w:hAnsi="Comic Sans MS" w:cs="Century Gothic"/>
          <w:color w:val="000000" w:themeColor="text1"/>
          <w:spacing w:val="-4"/>
          <w:position w:val="-1"/>
          <w:sz w:val="24"/>
          <w:szCs w:val="24"/>
        </w:rPr>
        <w:t>w</w:t>
      </w:r>
      <w:r w:rsidRPr="007C099B">
        <w:rPr>
          <w:rFonts w:ascii="Comic Sans MS" w:eastAsia="Century Gothic" w:hAnsi="Comic Sans MS" w:cs="Century Gothic"/>
          <w:color w:val="000000" w:themeColor="text1"/>
          <w:spacing w:val="1"/>
          <w:position w:val="-1"/>
          <w:sz w:val="24"/>
          <w:szCs w:val="24"/>
        </w:rPr>
        <w:t>i</w:t>
      </w:r>
      <w:r w:rsidRPr="007C099B">
        <w:rPr>
          <w:rFonts w:ascii="Comic Sans MS" w:eastAsia="Century Gothic" w:hAnsi="Comic Sans MS" w:cs="Century Gothic"/>
          <w:color w:val="000000" w:themeColor="text1"/>
          <w:position w:val="-1"/>
          <w:sz w:val="24"/>
          <w:szCs w:val="24"/>
        </w:rPr>
        <w:t>th</w:t>
      </w:r>
      <w:r w:rsidRPr="007C099B">
        <w:rPr>
          <w:rFonts w:ascii="Comic Sans MS" w:eastAsia="Century Gothic" w:hAnsi="Comic Sans MS" w:cs="Century Gothic"/>
          <w:color w:val="000000" w:themeColor="text1"/>
          <w:spacing w:val="-1"/>
          <w:position w:val="-1"/>
          <w:sz w:val="24"/>
          <w:szCs w:val="24"/>
        </w:rPr>
        <w:t xml:space="preserve"> </w:t>
      </w:r>
      <w:r w:rsidRPr="007C099B">
        <w:rPr>
          <w:rFonts w:ascii="Comic Sans MS" w:eastAsia="Century Gothic" w:hAnsi="Comic Sans MS" w:cs="Century Gothic"/>
          <w:color w:val="000000" w:themeColor="text1"/>
          <w:position w:val="-1"/>
          <w:sz w:val="24"/>
          <w:szCs w:val="24"/>
        </w:rPr>
        <w:t>poor</w:t>
      </w:r>
      <w:r w:rsidRPr="007C099B">
        <w:rPr>
          <w:rFonts w:ascii="Comic Sans MS" w:eastAsia="Century Gothic" w:hAnsi="Comic Sans MS" w:cs="Century Gothic"/>
          <w:color w:val="000000" w:themeColor="text1"/>
          <w:spacing w:val="1"/>
          <w:position w:val="-1"/>
          <w:sz w:val="24"/>
          <w:szCs w:val="24"/>
        </w:rPr>
        <w:t>l</w:t>
      </w:r>
      <w:r w:rsidRPr="007C099B">
        <w:rPr>
          <w:rFonts w:ascii="Comic Sans MS" w:eastAsia="Century Gothic" w:hAnsi="Comic Sans MS" w:cs="Century Gothic"/>
          <w:color w:val="000000" w:themeColor="text1"/>
          <w:position w:val="-1"/>
          <w:sz w:val="24"/>
          <w:szCs w:val="24"/>
        </w:rPr>
        <w:t>y</w:t>
      </w:r>
      <w:r w:rsidRPr="007C099B">
        <w:rPr>
          <w:rFonts w:ascii="Comic Sans MS" w:eastAsia="Century Gothic" w:hAnsi="Comic Sans MS" w:cs="Century Gothic"/>
          <w:color w:val="000000" w:themeColor="text1"/>
          <w:spacing w:val="-4"/>
          <w:position w:val="-1"/>
          <w:sz w:val="24"/>
          <w:szCs w:val="24"/>
        </w:rPr>
        <w:t xml:space="preserve"> </w:t>
      </w:r>
      <w:r w:rsidRPr="007C099B">
        <w:rPr>
          <w:rFonts w:ascii="Comic Sans MS" w:eastAsia="Century Gothic" w:hAnsi="Comic Sans MS" w:cs="Century Gothic"/>
          <w:color w:val="000000" w:themeColor="text1"/>
          <w:spacing w:val="1"/>
          <w:position w:val="-1"/>
          <w:sz w:val="24"/>
          <w:szCs w:val="24"/>
        </w:rPr>
        <w:t>c</w:t>
      </w:r>
      <w:r w:rsidRPr="007C099B">
        <w:rPr>
          <w:rFonts w:ascii="Comic Sans MS" w:eastAsia="Century Gothic" w:hAnsi="Comic Sans MS" w:cs="Century Gothic"/>
          <w:color w:val="000000" w:themeColor="text1"/>
          <w:position w:val="-1"/>
          <w:sz w:val="24"/>
          <w:szCs w:val="24"/>
        </w:rPr>
        <w:t>o</w:t>
      </w:r>
      <w:r w:rsidRPr="007C099B">
        <w:rPr>
          <w:rFonts w:ascii="Comic Sans MS" w:eastAsia="Century Gothic" w:hAnsi="Comic Sans MS" w:cs="Century Gothic"/>
          <w:color w:val="000000" w:themeColor="text1"/>
          <w:spacing w:val="-1"/>
          <w:position w:val="-1"/>
          <w:sz w:val="24"/>
          <w:szCs w:val="24"/>
        </w:rPr>
        <w:t>n</w:t>
      </w:r>
      <w:r w:rsidRPr="007C099B">
        <w:rPr>
          <w:rFonts w:ascii="Comic Sans MS" w:eastAsia="Century Gothic" w:hAnsi="Comic Sans MS" w:cs="Century Gothic"/>
          <w:color w:val="000000" w:themeColor="text1"/>
          <w:position w:val="-1"/>
          <w:sz w:val="24"/>
          <w:szCs w:val="24"/>
        </w:rPr>
        <w:t>tr</w:t>
      </w:r>
      <w:r w:rsidRPr="007C099B">
        <w:rPr>
          <w:rFonts w:ascii="Comic Sans MS" w:eastAsia="Century Gothic" w:hAnsi="Comic Sans MS" w:cs="Century Gothic"/>
          <w:color w:val="000000" w:themeColor="text1"/>
          <w:spacing w:val="-3"/>
          <w:position w:val="-1"/>
          <w:sz w:val="24"/>
          <w:szCs w:val="24"/>
        </w:rPr>
        <w:t>o</w:t>
      </w:r>
      <w:r w:rsidRPr="007C099B">
        <w:rPr>
          <w:rFonts w:ascii="Comic Sans MS" w:eastAsia="Century Gothic" w:hAnsi="Comic Sans MS" w:cs="Century Gothic"/>
          <w:color w:val="000000" w:themeColor="text1"/>
          <w:spacing w:val="1"/>
          <w:position w:val="-1"/>
          <w:sz w:val="24"/>
          <w:szCs w:val="24"/>
        </w:rPr>
        <w:t>l</w:t>
      </w:r>
      <w:r w:rsidRPr="007C099B">
        <w:rPr>
          <w:rFonts w:ascii="Comic Sans MS" w:eastAsia="Century Gothic" w:hAnsi="Comic Sans MS" w:cs="Century Gothic"/>
          <w:color w:val="000000" w:themeColor="text1"/>
          <w:spacing w:val="-1"/>
          <w:position w:val="-1"/>
          <w:sz w:val="24"/>
          <w:szCs w:val="24"/>
        </w:rPr>
        <w:t>l</w:t>
      </w:r>
      <w:r w:rsidRPr="007C099B">
        <w:rPr>
          <w:rFonts w:ascii="Comic Sans MS" w:eastAsia="Century Gothic" w:hAnsi="Comic Sans MS" w:cs="Century Gothic"/>
          <w:color w:val="000000" w:themeColor="text1"/>
          <w:position w:val="-1"/>
          <w:sz w:val="24"/>
          <w:szCs w:val="24"/>
        </w:rPr>
        <w:t>ed</w:t>
      </w:r>
      <w:r w:rsidRPr="007C099B">
        <w:rPr>
          <w:rFonts w:ascii="Comic Sans MS" w:eastAsia="Century Gothic" w:hAnsi="Comic Sans MS" w:cs="Century Gothic"/>
          <w:color w:val="000000" w:themeColor="text1"/>
          <w:spacing w:val="1"/>
          <w:position w:val="-1"/>
          <w:sz w:val="24"/>
          <w:szCs w:val="24"/>
        </w:rPr>
        <w:t xml:space="preserve"> </w:t>
      </w:r>
      <w:r w:rsidRPr="007C099B">
        <w:rPr>
          <w:rFonts w:ascii="Comic Sans MS" w:eastAsia="Century Gothic" w:hAnsi="Comic Sans MS" w:cs="Century Gothic"/>
          <w:color w:val="000000" w:themeColor="text1"/>
          <w:position w:val="-1"/>
          <w:sz w:val="24"/>
          <w:szCs w:val="24"/>
        </w:rPr>
        <w:t>a</w:t>
      </w:r>
      <w:r w:rsidRPr="007C099B">
        <w:rPr>
          <w:rFonts w:ascii="Comic Sans MS" w:eastAsia="Century Gothic" w:hAnsi="Comic Sans MS" w:cs="Century Gothic"/>
          <w:color w:val="000000" w:themeColor="text1"/>
          <w:spacing w:val="1"/>
          <w:position w:val="-1"/>
          <w:sz w:val="24"/>
          <w:szCs w:val="24"/>
        </w:rPr>
        <w:t>s</w:t>
      </w:r>
      <w:r w:rsidRPr="007C099B">
        <w:rPr>
          <w:rFonts w:ascii="Comic Sans MS" w:eastAsia="Century Gothic" w:hAnsi="Comic Sans MS" w:cs="Century Gothic"/>
          <w:color w:val="000000" w:themeColor="text1"/>
          <w:position w:val="-1"/>
          <w:sz w:val="24"/>
          <w:szCs w:val="24"/>
        </w:rPr>
        <w:t>t</w:t>
      </w:r>
      <w:r w:rsidRPr="007C099B">
        <w:rPr>
          <w:rFonts w:ascii="Comic Sans MS" w:eastAsia="Century Gothic" w:hAnsi="Comic Sans MS" w:cs="Century Gothic"/>
          <w:color w:val="000000" w:themeColor="text1"/>
          <w:spacing w:val="-3"/>
          <w:position w:val="-1"/>
          <w:sz w:val="24"/>
          <w:szCs w:val="24"/>
        </w:rPr>
        <w:t>h</w:t>
      </w:r>
      <w:r w:rsidRPr="007C099B">
        <w:rPr>
          <w:rFonts w:ascii="Comic Sans MS" w:eastAsia="Century Gothic" w:hAnsi="Comic Sans MS" w:cs="Century Gothic"/>
          <w:color w:val="000000" w:themeColor="text1"/>
          <w:spacing w:val="-1"/>
          <w:position w:val="-1"/>
          <w:sz w:val="24"/>
          <w:szCs w:val="24"/>
        </w:rPr>
        <w:t>m</w:t>
      </w:r>
      <w:r w:rsidRPr="007C099B">
        <w:rPr>
          <w:rFonts w:ascii="Comic Sans MS" w:eastAsia="Century Gothic" w:hAnsi="Comic Sans MS" w:cs="Century Gothic"/>
          <w:color w:val="000000" w:themeColor="text1"/>
          <w:position w:val="-1"/>
          <w:sz w:val="24"/>
          <w:szCs w:val="24"/>
        </w:rPr>
        <w:t>a.</w:t>
      </w:r>
    </w:p>
    <w:p w14:paraId="36C56855" w14:textId="08D7AC1D" w:rsidR="007C099B" w:rsidRPr="007C099B" w:rsidRDefault="007C099B" w:rsidP="007C099B">
      <w:pPr>
        <w:pStyle w:val="ListParagraph"/>
        <w:numPr>
          <w:ilvl w:val="0"/>
          <w:numId w:val="7"/>
        </w:numPr>
        <w:tabs>
          <w:tab w:val="left" w:pos="800"/>
        </w:tabs>
        <w:spacing w:after="0"/>
        <w:ind w:left="357" w:right="108" w:hanging="357"/>
        <w:contextualSpacing w:val="0"/>
        <w:jc w:val="both"/>
        <w:rPr>
          <w:rFonts w:ascii="Comic Sans MS" w:eastAsia="Century Gothic" w:hAnsi="Comic Sans MS" w:cs="Century Gothic"/>
          <w:color w:val="000000" w:themeColor="text1"/>
          <w:sz w:val="24"/>
          <w:szCs w:val="24"/>
        </w:rPr>
      </w:pPr>
      <w:r w:rsidRPr="007C099B">
        <w:rPr>
          <w:rFonts w:ascii="Comic Sans MS" w:eastAsia="Century Gothic" w:hAnsi="Comic Sans MS" w:cs="Century Gothic"/>
          <w:color w:val="000000" w:themeColor="text1"/>
          <w:sz w:val="24"/>
          <w:szCs w:val="24"/>
        </w:rPr>
        <w:t>I</w:t>
      </w:r>
      <w:r w:rsidRPr="007C099B">
        <w:rPr>
          <w:rFonts w:ascii="Comic Sans MS" w:eastAsia="Century Gothic" w:hAnsi="Comic Sans MS" w:cs="Century Gothic"/>
          <w:color w:val="000000" w:themeColor="text1"/>
          <w:spacing w:val="-1"/>
          <w:sz w:val="24"/>
          <w:szCs w:val="24"/>
        </w:rPr>
        <w:t>m</w:t>
      </w:r>
      <w:r w:rsidRPr="007C099B">
        <w:rPr>
          <w:rFonts w:ascii="Comic Sans MS" w:eastAsia="Century Gothic" w:hAnsi="Comic Sans MS" w:cs="Century Gothic"/>
          <w:color w:val="000000" w:themeColor="text1"/>
          <w:sz w:val="24"/>
          <w:szCs w:val="24"/>
        </w:rPr>
        <w:t>p</w:t>
      </w:r>
      <w:r w:rsidRPr="007C099B">
        <w:rPr>
          <w:rFonts w:ascii="Comic Sans MS" w:eastAsia="Century Gothic" w:hAnsi="Comic Sans MS" w:cs="Century Gothic"/>
          <w:color w:val="000000" w:themeColor="text1"/>
          <w:spacing w:val="1"/>
          <w:sz w:val="24"/>
          <w:szCs w:val="24"/>
        </w:rPr>
        <w:t>r</w:t>
      </w:r>
      <w:r w:rsidRPr="007C099B">
        <w:rPr>
          <w:rFonts w:ascii="Comic Sans MS" w:eastAsia="Century Gothic" w:hAnsi="Comic Sans MS" w:cs="Century Gothic"/>
          <w:color w:val="000000" w:themeColor="text1"/>
          <w:spacing w:val="-3"/>
          <w:sz w:val="24"/>
          <w:szCs w:val="24"/>
        </w:rPr>
        <w:t>o</w:t>
      </w:r>
      <w:r w:rsidRPr="007C099B">
        <w:rPr>
          <w:rFonts w:ascii="Comic Sans MS" w:eastAsia="Century Gothic" w:hAnsi="Comic Sans MS" w:cs="Century Gothic"/>
          <w:color w:val="000000" w:themeColor="text1"/>
          <w:sz w:val="24"/>
          <w:szCs w:val="24"/>
        </w:rPr>
        <w:t>ve asthma and allergy-related co</w:t>
      </w:r>
      <w:r w:rsidRPr="007C099B">
        <w:rPr>
          <w:rFonts w:ascii="Comic Sans MS" w:eastAsia="Century Gothic" w:hAnsi="Comic Sans MS" w:cs="Century Gothic"/>
          <w:color w:val="000000" w:themeColor="text1"/>
          <w:spacing w:val="-1"/>
          <w:sz w:val="24"/>
          <w:szCs w:val="24"/>
        </w:rPr>
        <w:t>mm</w:t>
      </w:r>
      <w:r w:rsidRPr="007C099B">
        <w:rPr>
          <w:rFonts w:ascii="Comic Sans MS" w:eastAsia="Century Gothic" w:hAnsi="Comic Sans MS" w:cs="Century Gothic"/>
          <w:color w:val="000000" w:themeColor="text1"/>
          <w:sz w:val="24"/>
          <w:szCs w:val="24"/>
        </w:rPr>
        <w:t>u</w:t>
      </w:r>
      <w:r w:rsidRPr="007C099B">
        <w:rPr>
          <w:rFonts w:ascii="Comic Sans MS" w:eastAsia="Century Gothic" w:hAnsi="Comic Sans MS" w:cs="Century Gothic"/>
          <w:color w:val="000000" w:themeColor="text1"/>
          <w:spacing w:val="-2"/>
          <w:sz w:val="24"/>
          <w:szCs w:val="24"/>
        </w:rPr>
        <w:t>n</w:t>
      </w:r>
      <w:r w:rsidRPr="007C099B">
        <w:rPr>
          <w:rFonts w:ascii="Comic Sans MS" w:eastAsia="Century Gothic" w:hAnsi="Comic Sans MS" w:cs="Century Gothic"/>
          <w:color w:val="000000" w:themeColor="text1"/>
          <w:spacing w:val="-1"/>
          <w:sz w:val="24"/>
          <w:szCs w:val="24"/>
        </w:rPr>
        <w:t>ic</w:t>
      </w:r>
      <w:r w:rsidRPr="007C099B">
        <w:rPr>
          <w:rFonts w:ascii="Comic Sans MS" w:eastAsia="Century Gothic" w:hAnsi="Comic Sans MS" w:cs="Century Gothic"/>
          <w:color w:val="000000" w:themeColor="text1"/>
          <w:sz w:val="24"/>
          <w:szCs w:val="24"/>
        </w:rPr>
        <w:t>at</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z w:val="24"/>
          <w:szCs w:val="24"/>
        </w:rPr>
        <w:t>on</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pacing w:val="-2"/>
          <w:sz w:val="24"/>
          <w:szCs w:val="24"/>
        </w:rPr>
        <w:t>b</w:t>
      </w:r>
      <w:r w:rsidRPr="007C099B">
        <w:rPr>
          <w:rFonts w:ascii="Comic Sans MS" w:eastAsia="Century Gothic" w:hAnsi="Comic Sans MS" w:cs="Century Gothic"/>
          <w:color w:val="000000" w:themeColor="text1"/>
          <w:sz w:val="24"/>
          <w:szCs w:val="24"/>
        </w:rPr>
        <w:t>et</w:t>
      </w:r>
      <w:r w:rsidRPr="007C099B">
        <w:rPr>
          <w:rFonts w:ascii="Comic Sans MS" w:eastAsia="Century Gothic" w:hAnsi="Comic Sans MS" w:cs="Century Gothic"/>
          <w:color w:val="000000" w:themeColor="text1"/>
          <w:spacing w:val="-1"/>
          <w:sz w:val="24"/>
          <w:szCs w:val="24"/>
        </w:rPr>
        <w:t>w</w:t>
      </w:r>
      <w:r w:rsidRPr="007C099B">
        <w:rPr>
          <w:rFonts w:ascii="Comic Sans MS" w:eastAsia="Century Gothic" w:hAnsi="Comic Sans MS" w:cs="Century Gothic"/>
          <w:color w:val="000000" w:themeColor="text1"/>
          <w:sz w:val="24"/>
          <w:szCs w:val="24"/>
        </w:rPr>
        <w:t>e</w:t>
      </w:r>
      <w:r w:rsidRPr="007C099B">
        <w:rPr>
          <w:rFonts w:ascii="Comic Sans MS" w:eastAsia="Century Gothic" w:hAnsi="Comic Sans MS" w:cs="Century Gothic"/>
          <w:color w:val="000000" w:themeColor="text1"/>
          <w:spacing w:val="1"/>
          <w:sz w:val="24"/>
          <w:szCs w:val="24"/>
        </w:rPr>
        <w:t>e</w:t>
      </w:r>
      <w:r w:rsidRPr="007C099B">
        <w:rPr>
          <w:rFonts w:ascii="Comic Sans MS" w:eastAsia="Century Gothic" w:hAnsi="Comic Sans MS" w:cs="Century Gothic"/>
          <w:color w:val="000000" w:themeColor="text1"/>
          <w:sz w:val="24"/>
          <w:szCs w:val="24"/>
        </w:rPr>
        <w:t>n</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pacing w:val="-2"/>
          <w:sz w:val="24"/>
          <w:szCs w:val="24"/>
        </w:rPr>
        <w:t xml:space="preserve">education </w:t>
      </w:r>
      <w:r w:rsidRPr="007C099B">
        <w:rPr>
          <w:rFonts w:ascii="Comic Sans MS" w:eastAsia="Century Gothic" w:hAnsi="Comic Sans MS" w:cs="Century Gothic"/>
          <w:color w:val="000000" w:themeColor="text1"/>
          <w:sz w:val="24"/>
          <w:szCs w:val="24"/>
        </w:rPr>
        <w:t>and</w:t>
      </w:r>
      <w:r w:rsidRPr="007C099B">
        <w:rPr>
          <w:rFonts w:ascii="Comic Sans MS" w:eastAsia="Century Gothic" w:hAnsi="Comic Sans MS" w:cs="Century Gothic"/>
          <w:color w:val="000000" w:themeColor="text1"/>
          <w:spacing w:val="-1"/>
          <w:sz w:val="24"/>
          <w:szCs w:val="24"/>
        </w:rPr>
        <w:t xml:space="preserve"> </w:t>
      </w:r>
      <w:r w:rsidRPr="007C099B">
        <w:rPr>
          <w:rFonts w:ascii="Comic Sans MS" w:eastAsia="Century Gothic" w:hAnsi="Comic Sans MS" w:cs="Century Gothic"/>
          <w:color w:val="000000" w:themeColor="text1"/>
          <w:sz w:val="24"/>
          <w:szCs w:val="24"/>
        </w:rPr>
        <w:t>hea</w:t>
      </w:r>
      <w:r w:rsidRPr="007C099B">
        <w:rPr>
          <w:rFonts w:ascii="Comic Sans MS" w:eastAsia="Century Gothic" w:hAnsi="Comic Sans MS" w:cs="Century Gothic"/>
          <w:color w:val="000000" w:themeColor="text1"/>
          <w:spacing w:val="2"/>
          <w:sz w:val="24"/>
          <w:szCs w:val="24"/>
        </w:rPr>
        <w:t>l</w:t>
      </w:r>
      <w:r w:rsidRPr="007C099B">
        <w:rPr>
          <w:rFonts w:ascii="Comic Sans MS" w:eastAsia="Century Gothic" w:hAnsi="Comic Sans MS" w:cs="Century Gothic"/>
          <w:color w:val="000000" w:themeColor="text1"/>
          <w:sz w:val="24"/>
          <w:szCs w:val="24"/>
        </w:rPr>
        <w:t>th</w:t>
      </w:r>
      <w:r w:rsidRPr="007C099B">
        <w:rPr>
          <w:rFonts w:ascii="Comic Sans MS" w:eastAsia="Century Gothic" w:hAnsi="Comic Sans MS" w:cs="Century Gothic"/>
          <w:color w:val="000000" w:themeColor="text1"/>
          <w:spacing w:val="-4"/>
          <w:sz w:val="24"/>
          <w:szCs w:val="24"/>
        </w:rPr>
        <w:t xml:space="preserve"> </w:t>
      </w:r>
      <w:r w:rsidRPr="007C099B">
        <w:rPr>
          <w:rFonts w:ascii="Comic Sans MS" w:eastAsia="Century Gothic" w:hAnsi="Comic Sans MS" w:cs="Century Gothic"/>
          <w:color w:val="000000" w:themeColor="text1"/>
          <w:sz w:val="24"/>
          <w:szCs w:val="24"/>
        </w:rPr>
        <w:t>se</w:t>
      </w:r>
      <w:r w:rsidRPr="007C099B">
        <w:rPr>
          <w:rFonts w:ascii="Comic Sans MS" w:eastAsia="Century Gothic" w:hAnsi="Comic Sans MS" w:cs="Century Gothic"/>
          <w:color w:val="000000" w:themeColor="text1"/>
          <w:spacing w:val="-1"/>
          <w:sz w:val="24"/>
          <w:szCs w:val="24"/>
        </w:rPr>
        <w:t>r</w:t>
      </w:r>
      <w:r>
        <w:rPr>
          <w:rFonts w:ascii="Comic Sans MS" w:eastAsia="Century Gothic" w:hAnsi="Comic Sans MS" w:cs="Century Gothic"/>
          <w:color w:val="000000" w:themeColor="text1"/>
          <w:sz w:val="24"/>
          <w:szCs w:val="24"/>
        </w:rPr>
        <w:t>v</w:t>
      </w:r>
      <w:r w:rsidRPr="007C099B">
        <w:rPr>
          <w:rFonts w:ascii="Comic Sans MS" w:eastAsia="Century Gothic" w:hAnsi="Comic Sans MS" w:cs="Century Gothic"/>
          <w:color w:val="000000" w:themeColor="text1"/>
          <w:spacing w:val="-1"/>
          <w:sz w:val="24"/>
          <w:szCs w:val="24"/>
        </w:rPr>
        <w:t>i</w:t>
      </w:r>
      <w:r w:rsidRPr="007C099B">
        <w:rPr>
          <w:rFonts w:ascii="Comic Sans MS" w:eastAsia="Century Gothic" w:hAnsi="Comic Sans MS" w:cs="Century Gothic"/>
          <w:color w:val="000000" w:themeColor="text1"/>
          <w:spacing w:val="1"/>
          <w:sz w:val="24"/>
          <w:szCs w:val="24"/>
        </w:rPr>
        <w:t>c</w:t>
      </w:r>
      <w:r w:rsidRPr="007C099B">
        <w:rPr>
          <w:rFonts w:ascii="Comic Sans MS" w:eastAsia="Century Gothic" w:hAnsi="Comic Sans MS" w:cs="Century Gothic"/>
          <w:color w:val="000000" w:themeColor="text1"/>
          <w:spacing w:val="-2"/>
          <w:sz w:val="24"/>
          <w:szCs w:val="24"/>
        </w:rPr>
        <w:t>es.</w:t>
      </w:r>
    </w:p>
    <w:p w14:paraId="4E405966" w14:textId="77777777" w:rsidR="007C099B" w:rsidRPr="007C099B" w:rsidRDefault="007C099B" w:rsidP="007C099B">
      <w:pPr>
        <w:pStyle w:val="Heading1"/>
        <w:rPr>
          <w:rFonts w:ascii="Comic Sans MS" w:hAnsi="Comic Sans MS"/>
        </w:rPr>
      </w:pPr>
      <w:bookmarkStart w:id="2" w:name="_Toc16620915"/>
      <w:bookmarkStart w:id="3" w:name="_Toc16626623"/>
      <w:r w:rsidRPr="007C099B">
        <w:rPr>
          <w:rFonts w:ascii="Comic Sans MS" w:hAnsi="Comic Sans MS"/>
        </w:rPr>
        <w:t>Background</w:t>
      </w:r>
      <w:bookmarkEnd w:id="2"/>
      <w:bookmarkEnd w:id="3"/>
    </w:p>
    <w:p w14:paraId="15B273B3" w14:textId="77777777" w:rsidR="007C099B" w:rsidRPr="007C099B" w:rsidRDefault="007C099B" w:rsidP="007C099B">
      <w:pPr>
        <w:pStyle w:val="Heading1"/>
        <w:contextualSpacing/>
        <w:rPr>
          <w:rFonts w:ascii="Comic Sans MS" w:hAnsi="Comic Sans MS"/>
          <w:sz w:val="24"/>
          <w:szCs w:val="24"/>
        </w:rPr>
      </w:pPr>
      <w:bookmarkStart w:id="4" w:name="_Toc16620916"/>
      <w:bookmarkStart w:id="5" w:name="_Toc16626624"/>
      <w:r w:rsidRPr="007C099B">
        <w:rPr>
          <w:rFonts w:ascii="Comic Sans MS" w:hAnsi="Comic Sans MS"/>
          <w:sz w:val="24"/>
          <w:szCs w:val="24"/>
        </w:rPr>
        <w:t>Asthma</w:t>
      </w:r>
      <w:bookmarkEnd w:id="4"/>
      <w:bookmarkEnd w:id="5"/>
      <w:r w:rsidRPr="007C099B">
        <w:rPr>
          <w:rFonts w:ascii="Comic Sans MS" w:hAnsi="Comic Sans MS"/>
          <w:sz w:val="24"/>
          <w:szCs w:val="24"/>
        </w:rPr>
        <w:t xml:space="preserve"> </w:t>
      </w:r>
      <w:r w:rsidRPr="007C099B">
        <w:rPr>
          <w:rFonts w:ascii="Comic Sans MS" w:hAnsi="Comic Sans MS"/>
          <w:b w:val="0"/>
          <w:bCs w:val="0"/>
          <w:color w:val="000000" w:themeColor="text1"/>
          <w:sz w:val="24"/>
          <w:szCs w:val="24"/>
        </w:rPr>
        <w:t>is a condition that affects the small tubes (airways) that carry air in and out of the lungs.  When a person with asthma comes into contact with something that irritates their airways (an asthma trigger), the muscles around the walls of the airways tighten so that the airways become narrower. Secondly, the lining of the airways becomes inflamed and starts to swell. Sometimes, sticky mucus or phlegm builds up, which can further narrow the airways.  These reactions make it difficult to breathe, leading to symptoms of asthma. To treat these symptoms children and young people need to take an inhaler (usually Salbutamol, “the blue pump”) through a spacer (plastic tube with mouthpiece that ensures correct delivery of the medicine to the lungs and reduces side effects).</w:t>
      </w:r>
    </w:p>
    <w:p w14:paraId="7A0D651A" w14:textId="77777777" w:rsidR="007C099B" w:rsidRPr="007C099B" w:rsidRDefault="007C099B" w:rsidP="007C099B">
      <w:pPr>
        <w:pStyle w:val="Heading3"/>
        <w:rPr>
          <w:rFonts w:ascii="Comic Sans MS" w:hAnsi="Comic Sans MS"/>
          <w:sz w:val="24"/>
          <w:szCs w:val="24"/>
        </w:rPr>
      </w:pPr>
      <w:bookmarkStart w:id="6" w:name="_Toc16620917"/>
      <w:bookmarkStart w:id="7" w:name="_Toc16626625"/>
      <w:r w:rsidRPr="007C099B">
        <w:rPr>
          <w:rFonts w:ascii="Comic Sans MS" w:hAnsi="Comic Sans MS"/>
          <w:sz w:val="24"/>
          <w:szCs w:val="24"/>
        </w:rPr>
        <w:t>Wheeze</w:t>
      </w:r>
      <w:bookmarkEnd w:id="6"/>
      <w:bookmarkEnd w:id="7"/>
      <w:r w:rsidRPr="007C099B">
        <w:rPr>
          <w:rFonts w:ascii="Comic Sans MS" w:hAnsi="Comic Sans MS"/>
          <w:sz w:val="24"/>
          <w:szCs w:val="24"/>
        </w:rPr>
        <w:t xml:space="preserve"> </w:t>
      </w:r>
      <w:r w:rsidRPr="007C099B">
        <w:rPr>
          <w:rFonts w:ascii="Comic Sans MS" w:hAnsi="Comic Sans MS"/>
          <w:b w:val="0"/>
          <w:bCs w:val="0"/>
          <w:color w:val="000000" w:themeColor="text1"/>
          <w:sz w:val="24"/>
          <w:szCs w:val="24"/>
        </w:rPr>
        <w:t>is the high-pitched, whistling sound made by the small airways when they become inflamed.</w:t>
      </w:r>
      <w:bookmarkStart w:id="8" w:name="_Toc16620918"/>
      <w:bookmarkStart w:id="9" w:name="_Toc16626626"/>
    </w:p>
    <w:p w14:paraId="6EEC96CC" w14:textId="77777777" w:rsidR="007C099B" w:rsidRPr="007C099B" w:rsidRDefault="007C099B" w:rsidP="007C099B">
      <w:pPr>
        <w:pStyle w:val="Heading3"/>
        <w:rPr>
          <w:rFonts w:ascii="Comic Sans MS" w:hAnsi="Comic Sans MS"/>
          <w:sz w:val="24"/>
          <w:szCs w:val="24"/>
        </w:rPr>
      </w:pPr>
      <w:r w:rsidRPr="00110156">
        <w:rPr>
          <w:rStyle w:val="Heading1Char"/>
          <w:rFonts w:ascii="Comic Sans MS" w:hAnsi="Comic Sans MS"/>
          <w:b/>
          <w:bCs/>
          <w:sz w:val="24"/>
          <w:szCs w:val="24"/>
        </w:rPr>
        <w:t>Viral wheeze</w:t>
      </w:r>
      <w:bookmarkEnd w:id="8"/>
      <w:bookmarkEnd w:id="9"/>
      <w:r w:rsidRPr="007C099B">
        <w:rPr>
          <w:rFonts w:ascii="Comic Sans MS" w:eastAsia="Times New Roman" w:hAnsi="Comic Sans MS" w:cs="Times New Roman"/>
          <w:color w:val="404040" w:themeColor="text1" w:themeTint="BF"/>
          <w:sz w:val="24"/>
          <w:szCs w:val="24"/>
        </w:rPr>
        <w:t xml:space="preserve"> </w:t>
      </w:r>
      <w:r w:rsidRPr="007C099B">
        <w:rPr>
          <w:rFonts w:ascii="Comic Sans MS" w:eastAsia="Times New Roman" w:hAnsi="Comic Sans MS" w:cs="Times New Roman"/>
          <w:b w:val="0"/>
          <w:bCs w:val="0"/>
          <w:color w:val="000000" w:themeColor="text1"/>
          <w:sz w:val="24"/>
          <w:szCs w:val="24"/>
        </w:rPr>
        <w:t xml:space="preserve">is a common condition whereby preschool children become wheezy </w:t>
      </w:r>
      <w:r w:rsidRPr="007C099B">
        <w:rPr>
          <w:rFonts w:ascii="Comic Sans MS" w:eastAsia="Times New Roman" w:hAnsi="Comic Sans MS" w:cs="Times New Roman"/>
          <w:color w:val="000000" w:themeColor="text1"/>
          <w:sz w:val="24"/>
          <w:szCs w:val="24"/>
        </w:rPr>
        <w:t>only</w:t>
      </w:r>
      <w:r w:rsidRPr="007C099B">
        <w:rPr>
          <w:rFonts w:ascii="Comic Sans MS" w:eastAsia="Times New Roman" w:hAnsi="Comic Sans MS" w:cs="Times New Roman"/>
          <w:b w:val="0"/>
          <w:bCs w:val="0"/>
          <w:color w:val="000000" w:themeColor="text1"/>
          <w:sz w:val="24"/>
          <w:szCs w:val="24"/>
        </w:rPr>
        <w:t xml:space="preserve"> when they have a cold. Most children will grow out of this with age. It does not necessarily mean they will go on to develop asthma.</w:t>
      </w:r>
      <w:r w:rsidRPr="007C099B">
        <w:rPr>
          <w:rFonts w:ascii="Comic Sans MS" w:eastAsia="Times New Roman" w:hAnsi="Comic Sans MS" w:cs="Times New Roman"/>
          <w:color w:val="000000" w:themeColor="text1"/>
          <w:sz w:val="24"/>
          <w:szCs w:val="24"/>
        </w:rPr>
        <w:t xml:space="preserve"> </w:t>
      </w:r>
    </w:p>
    <w:p w14:paraId="0561EFCC" w14:textId="77777777" w:rsidR="007C099B" w:rsidRPr="007C099B" w:rsidRDefault="007C099B" w:rsidP="007C099B">
      <w:pPr>
        <w:spacing w:before="27" w:line="250" w:lineRule="auto"/>
        <w:ind w:right="108"/>
        <w:jc w:val="both"/>
        <w:rPr>
          <w:color w:val="000000" w:themeColor="text1"/>
        </w:rPr>
      </w:pPr>
    </w:p>
    <w:p w14:paraId="193916F0" w14:textId="77777777" w:rsidR="007C099B" w:rsidRPr="007C099B" w:rsidRDefault="007C099B" w:rsidP="007C099B">
      <w:pPr>
        <w:spacing w:before="27" w:line="250" w:lineRule="auto"/>
        <w:ind w:right="108"/>
        <w:jc w:val="both"/>
        <w:rPr>
          <w:color w:val="000000" w:themeColor="text1"/>
        </w:rPr>
      </w:pPr>
      <w:r w:rsidRPr="007C099B">
        <w:rPr>
          <w:color w:val="000000" w:themeColor="text1"/>
        </w:rPr>
        <w:lastRenderedPageBreak/>
        <w:t xml:space="preserve">Acute attacks of both viral wheeze and asthma can be life-threatening.  Thankfully, the emergency treatment is broadly the same for each condition; similarly, preventative treatment of recurrent viral wheeze mirrors that of asthma. </w:t>
      </w:r>
    </w:p>
    <w:p w14:paraId="3E31C702" w14:textId="77777777" w:rsidR="007C099B" w:rsidRPr="007C099B" w:rsidRDefault="007C099B" w:rsidP="007C099B">
      <w:pPr>
        <w:pStyle w:val="Heading1"/>
        <w:rPr>
          <w:rFonts w:ascii="Comic Sans MS" w:hAnsi="Comic Sans MS"/>
        </w:rPr>
      </w:pPr>
      <w:r w:rsidRPr="007C099B">
        <w:rPr>
          <w:rFonts w:ascii="Comic Sans MS" w:hAnsi="Comic Sans MS"/>
        </w:rPr>
        <w:t>Recognising poorly controlled asthma</w:t>
      </w:r>
    </w:p>
    <w:p w14:paraId="16AC7F0E" w14:textId="77777777" w:rsidR="007C099B" w:rsidRPr="007C099B" w:rsidRDefault="007C099B" w:rsidP="007C099B">
      <w:r w:rsidRPr="007C099B">
        <w:t>We recognise that some of the most common day-to-day symptoms of asthma are:</w:t>
      </w:r>
    </w:p>
    <w:p w14:paraId="72930211" w14:textId="77777777" w:rsidR="007C099B" w:rsidRPr="007C099B" w:rsidRDefault="007C099B" w:rsidP="007C099B">
      <w:pPr>
        <w:pStyle w:val="ListParagraph"/>
        <w:numPr>
          <w:ilvl w:val="0"/>
          <w:numId w:val="4"/>
        </w:numPr>
        <w:rPr>
          <w:rFonts w:ascii="Comic Sans MS" w:hAnsi="Comic Sans MS"/>
          <w:sz w:val="24"/>
          <w:szCs w:val="24"/>
        </w:rPr>
      </w:pPr>
      <w:r w:rsidRPr="007C099B">
        <w:rPr>
          <w:rFonts w:ascii="Comic Sans MS" w:hAnsi="Comic Sans MS"/>
          <w:sz w:val="24"/>
          <w:szCs w:val="24"/>
        </w:rPr>
        <w:t xml:space="preserve">Dry cough </w:t>
      </w:r>
    </w:p>
    <w:p w14:paraId="0CC3390B" w14:textId="77777777" w:rsidR="007C099B" w:rsidRPr="007C099B" w:rsidRDefault="007C099B" w:rsidP="007C099B">
      <w:pPr>
        <w:pStyle w:val="ListParagraph"/>
        <w:numPr>
          <w:ilvl w:val="0"/>
          <w:numId w:val="4"/>
        </w:numPr>
        <w:rPr>
          <w:rFonts w:ascii="Comic Sans MS" w:hAnsi="Comic Sans MS"/>
          <w:sz w:val="24"/>
          <w:szCs w:val="24"/>
        </w:rPr>
      </w:pPr>
      <w:r w:rsidRPr="007C099B">
        <w:rPr>
          <w:rFonts w:ascii="Comic Sans MS" w:hAnsi="Comic Sans MS"/>
          <w:sz w:val="24"/>
          <w:szCs w:val="24"/>
        </w:rPr>
        <w:t xml:space="preserve">Wheeze (a ‘whistle’ heard on breathing out) </w:t>
      </w:r>
    </w:p>
    <w:p w14:paraId="38702001" w14:textId="77777777" w:rsidR="007C099B" w:rsidRPr="007C099B" w:rsidRDefault="007C099B" w:rsidP="007C099B">
      <w:pPr>
        <w:pStyle w:val="ListParagraph"/>
        <w:numPr>
          <w:ilvl w:val="0"/>
          <w:numId w:val="4"/>
        </w:numPr>
        <w:rPr>
          <w:rFonts w:ascii="Comic Sans MS" w:hAnsi="Comic Sans MS"/>
          <w:sz w:val="24"/>
          <w:szCs w:val="24"/>
        </w:rPr>
      </w:pPr>
      <w:r w:rsidRPr="007C099B">
        <w:rPr>
          <w:rFonts w:ascii="Comic Sans MS" w:hAnsi="Comic Sans MS"/>
          <w:sz w:val="24"/>
          <w:szCs w:val="24"/>
        </w:rPr>
        <w:t>Excessive shortness of breath on exercise or when exposed to a trigger</w:t>
      </w:r>
    </w:p>
    <w:p w14:paraId="4088AB5E" w14:textId="77777777" w:rsidR="007C099B" w:rsidRPr="007C099B" w:rsidRDefault="007C099B" w:rsidP="007C099B">
      <w:pPr>
        <w:pStyle w:val="ListParagraph"/>
        <w:numPr>
          <w:ilvl w:val="0"/>
          <w:numId w:val="4"/>
        </w:numPr>
        <w:rPr>
          <w:rFonts w:ascii="Comic Sans MS" w:hAnsi="Comic Sans MS"/>
          <w:sz w:val="24"/>
          <w:szCs w:val="24"/>
        </w:rPr>
      </w:pPr>
      <w:r w:rsidRPr="007C099B">
        <w:rPr>
          <w:rFonts w:ascii="Comic Sans MS" w:hAnsi="Comic Sans MS"/>
          <w:sz w:val="24"/>
          <w:szCs w:val="24"/>
        </w:rPr>
        <w:t>Tight chest</w:t>
      </w:r>
    </w:p>
    <w:p w14:paraId="5623094B" w14:textId="77777777" w:rsidR="007C099B" w:rsidRPr="007C099B" w:rsidRDefault="007C099B" w:rsidP="007C099B">
      <w:pPr>
        <w:jc w:val="both"/>
      </w:pPr>
      <w:r w:rsidRPr="007C099B">
        <w:t xml:space="preserve">These symptoms are usually responsive to the use of the child’s Salbutamol inhaler and rest (e.g. stopping exercise). As per Department of Health document; they would not usually require the child to be sent home from school or to seek urgent medical attention if they improve after taking their Salbutamol inhaler. </w:t>
      </w:r>
      <w:r w:rsidRPr="007C099B">
        <w:rPr>
          <w:b/>
          <w:bCs/>
        </w:rPr>
        <w:t>However, if the child requires their Salbutamol more than twice a week, this is a sign of poor asthma control and the school asthma lead will need to be informed</w:t>
      </w:r>
      <w:r w:rsidRPr="007C099B">
        <w:t xml:space="preserve">. The asthma lead can discuss the child with the community asthma nurse to decide on the most appropriate location for review. This can be either the child’s own GP surgery, the community asthma nurse clinic or occasionally in the hospital by the specialist asthma team. </w:t>
      </w:r>
    </w:p>
    <w:p w14:paraId="19285B6A" w14:textId="77777777" w:rsidR="007C099B" w:rsidRPr="007C099B" w:rsidRDefault="007C099B" w:rsidP="007C099B">
      <w:pPr>
        <w:pStyle w:val="Heading1"/>
        <w:rPr>
          <w:rFonts w:ascii="Comic Sans MS" w:hAnsi="Comic Sans MS"/>
        </w:rPr>
      </w:pPr>
      <w:bookmarkStart w:id="10" w:name="_Toc16626646"/>
      <w:r w:rsidRPr="007C099B">
        <w:rPr>
          <w:rFonts w:ascii="Comic Sans MS" w:hAnsi="Comic Sans MS"/>
        </w:rPr>
        <w:t>What to do in an emergenc</w:t>
      </w:r>
      <w:bookmarkEnd w:id="10"/>
      <w:r w:rsidRPr="007C099B">
        <w:rPr>
          <w:rFonts w:ascii="Comic Sans MS" w:hAnsi="Comic Sans MS"/>
        </w:rPr>
        <w:t>y</w:t>
      </w:r>
    </w:p>
    <w:p w14:paraId="3C47AAD4" w14:textId="77777777" w:rsidR="007C099B" w:rsidRPr="007C099B" w:rsidRDefault="007C099B" w:rsidP="007C099B">
      <w:pPr>
        <w:pStyle w:val="Heading3"/>
        <w:rPr>
          <w:rFonts w:ascii="Comic Sans MS" w:hAnsi="Comic Sans MS"/>
          <w:sz w:val="24"/>
          <w:szCs w:val="24"/>
        </w:rPr>
      </w:pPr>
      <w:bookmarkStart w:id="11" w:name="_Toc16626647"/>
      <w:r w:rsidRPr="007C099B">
        <w:rPr>
          <w:rFonts w:ascii="Comic Sans MS" w:hAnsi="Comic Sans MS"/>
          <w:sz w:val="24"/>
          <w:szCs w:val="24"/>
        </w:rPr>
        <w:t>Recognising an acute asthma attack</w:t>
      </w:r>
      <w:bookmarkEnd w:id="11"/>
    </w:p>
    <w:p w14:paraId="24715F22" w14:textId="77777777" w:rsidR="007C099B" w:rsidRPr="007C099B" w:rsidRDefault="007C099B" w:rsidP="007C099B">
      <w:pPr>
        <w:pStyle w:val="ListParagraph"/>
        <w:numPr>
          <w:ilvl w:val="0"/>
          <w:numId w:val="1"/>
        </w:numPr>
        <w:rPr>
          <w:rFonts w:ascii="Comic Sans MS" w:hAnsi="Comic Sans MS"/>
          <w:sz w:val="24"/>
          <w:szCs w:val="24"/>
        </w:rPr>
      </w:pPr>
      <w:r w:rsidRPr="007C099B">
        <w:rPr>
          <w:rFonts w:ascii="Comic Sans MS" w:hAnsi="Comic Sans MS"/>
          <w:sz w:val="24"/>
          <w:szCs w:val="24"/>
        </w:rPr>
        <w:t>Persistent cough (when at rest)</w:t>
      </w:r>
    </w:p>
    <w:p w14:paraId="2C5B6635" w14:textId="77777777" w:rsidR="007C099B" w:rsidRPr="007C099B" w:rsidRDefault="007C099B" w:rsidP="007C099B">
      <w:pPr>
        <w:pStyle w:val="ListParagraph"/>
        <w:numPr>
          <w:ilvl w:val="0"/>
          <w:numId w:val="1"/>
        </w:numPr>
        <w:rPr>
          <w:rFonts w:ascii="Comic Sans MS" w:hAnsi="Comic Sans MS"/>
          <w:sz w:val="24"/>
          <w:szCs w:val="24"/>
        </w:rPr>
      </w:pPr>
      <w:r w:rsidRPr="007C099B">
        <w:rPr>
          <w:rFonts w:ascii="Comic Sans MS" w:hAnsi="Comic Sans MS"/>
          <w:sz w:val="24"/>
          <w:szCs w:val="24"/>
        </w:rPr>
        <w:t>A wheezing sound coming from the chest (when at rest)</w:t>
      </w:r>
    </w:p>
    <w:p w14:paraId="496CC456" w14:textId="77777777" w:rsidR="007C099B" w:rsidRPr="007C099B" w:rsidRDefault="007C099B" w:rsidP="007C099B">
      <w:pPr>
        <w:pStyle w:val="ListParagraph"/>
        <w:numPr>
          <w:ilvl w:val="0"/>
          <w:numId w:val="1"/>
        </w:numPr>
        <w:rPr>
          <w:rFonts w:ascii="Comic Sans MS" w:hAnsi="Comic Sans MS"/>
          <w:sz w:val="24"/>
          <w:szCs w:val="24"/>
        </w:rPr>
      </w:pPr>
      <w:r w:rsidRPr="007C099B">
        <w:rPr>
          <w:rFonts w:ascii="Comic Sans MS" w:hAnsi="Comic Sans MS"/>
          <w:sz w:val="24"/>
          <w:szCs w:val="24"/>
        </w:rPr>
        <w:t>Difficulty breathing (the child could be breathing fast and with effort, using the accessory (supporting) muscles in the upper body)</w:t>
      </w:r>
    </w:p>
    <w:p w14:paraId="6CB50336" w14:textId="77777777" w:rsidR="007C099B" w:rsidRPr="007C099B" w:rsidRDefault="007C099B" w:rsidP="007C099B">
      <w:pPr>
        <w:pStyle w:val="ListParagraph"/>
        <w:numPr>
          <w:ilvl w:val="0"/>
          <w:numId w:val="1"/>
        </w:numPr>
        <w:rPr>
          <w:rFonts w:ascii="Comic Sans MS" w:hAnsi="Comic Sans MS"/>
          <w:sz w:val="24"/>
          <w:szCs w:val="24"/>
        </w:rPr>
      </w:pPr>
      <w:r w:rsidRPr="007C099B">
        <w:rPr>
          <w:rFonts w:ascii="Comic Sans MS" w:hAnsi="Comic Sans MS"/>
          <w:sz w:val="24"/>
          <w:szCs w:val="24"/>
        </w:rPr>
        <w:t>Nasal flaring</w:t>
      </w:r>
    </w:p>
    <w:p w14:paraId="77492500" w14:textId="77777777" w:rsidR="007C099B" w:rsidRPr="007C099B" w:rsidRDefault="007C099B" w:rsidP="007C099B">
      <w:pPr>
        <w:pStyle w:val="ListParagraph"/>
        <w:numPr>
          <w:ilvl w:val="0"/>
          <w:numId w:val="1"/>
        </w:numPr>
        <w:rPr>
          <w:rFonts w:ascii="Comic Sans MS" w:hAnsi="Comic Sans MS"/>
          <w:sz w:val="24"/>
          <w:szCs w:val="24"/>
        </w:rPr>
      </w:pPr>
      <w:r w:rsidRPr="007C099B">
        <w:rPr>
          <w:rFonts w:ascii="Comic Sans MS" w:hAnsi="Comic Sans MS"/>
          <w:sz w:val="24"/>
          <w:szCs w:val="24"/>
        </w:rPr>
        <w:t>Unable to talk or complete sentences.  Some children will become very quiet.</w:t>
      </w:r>
    </w:p>
    <w:p w14:paraId="4C1D70E7" w14:textId="77777777" w:rsidR="007C099B" w:rsidRPr="007C099B" w:rsidRDefault="007C099B" w:rsidP="007C099B">
      <w:pPr>
        <w:pStyle w:val="ListParagraph"/>
        <w:numPr>
          <w:ilvl w:val="0"/>
          <w:numId w:val="1"/>
        </w:numPr>
        <w:rPr>
          <w:rFonts w:ascii="Comic Sans MS" w:hAnsi="Comic Sans MS"/>
          <w:sz w:val="24"/>
          <w:szCs w:val="24"/>
        </w:rPr>
      </w:pPr>
      <w:r w:rsidRPr="007C099B">
        <w:rPr>
          <w:rFonts w:ascii="Comic Sans MS" w:hAnsi="Comic Sans MS"/>
          <w:sz w:val="24"/>
          <w:szCs w:val="24"/>
        </w:rPr>
        <w:t>May try to tell you that their chest ‘feels tight’ (younger children may express this as tummy ache)</w:t>
      </w:r>
    </w:p>
    <w:p w14:paraId="20812A28" w14:textId="77777777" w:rsidR="007C099B" w:rsidRPr="007C099B" w:rsidRDefault="007C099B" w:rsidP="007C099B">
      <w:r w:rsidRPr="007C099B">
        <w:t xml:space="preserve">We also recognise that we need to call an ambulance immediately and commence the asthma attack procedure without delay if the child </w:t>
      </w:r>
    </w:p>
    <w:p w14:paraId="163B0B03" w14:textId="77777777" w:rsidR="007C099B" w:rsidRPr="007C099B" w:rsidRDefault="007C099B" w:rsidP="007C099B">
      <w:pPr>
        <w:pStyle w:val="ListParagraph"/>
        <w:numPr>
          <w:ilvl w:val="0"/>
          <w:numId w:val="14"/>
        </w:numPr>
        <w:rPr>
          <w:rFonts w:ascii="Comic Sans MS" w:hAnsi="Comic Sans MS"/>
          <w:sz w:val="24"/>
          <w:szCs w:val="24"/>
        </w:rPr>
      </w:pPr>
      <w:r w:rsidRPr="007C099B">
        <w:rPr>
          <w:rFonts w:ascii="Comic Sans MS" w:hAnsi="Comic Sans MS"/>
          <w:sz w:val="24"/>
          <w:szCs w:val="24"/>
        </w:rPr>
        <w:t>Appears exhausted</w:t>
      </w:r>
    </w:p>
    <w:p w14:paraId="72223AB1" w14:textId="77777777" w:rsidR="007C099B" w:rsidRPr="007C099B" w:rsidRDefault="007C099B" w:rsidP="007C099B">
      <w:pPr>
        <w:pStyle w:val="ListParagraph"/>
        <w:numPr>
          <w:ilvl w:val="0"/>
          <w:numId w:val="14"/>
        </w:numPr>
        <w:rPr>
          <w:rFonts w:ascii="Comic Sans MS" w:hAnsi="Comic Sans MS"/>
          <w:sz w:val="24"/>
          <w:szCs w:val="24"/>
        </w:rPr>
      </w:pPr>
      <w:r w:rsidRPr="007C099B">
        <w:rPr>
          <w:rFonts w:ascii="Comic Sans MS" w:hAnsi="Comic Sans MS"/>
          <w:sz w:val="24"/>
          <w:szCs w:val="24"/>
        </w:rPr>
        <w:t>Is going Blue</w:t>
      </w:r>
    </w:p>
    <w:p w14:paraId="263298E1" w14:textId="77777777" w:rsidR="007C099B" w:rsidRDefault="007C099B" w:rsidP="007C099B">
      <w:pPr>
        <w:pStyle w:val="ListParagraph"/>
        <w:numPr>
          <w:ilvl w:val="0"/>
          <w:numId w:val="14"/>
        </w:numPr>
        <w:rPr>
          <w:rFonts w:ascii="Comic Sans MS" w:hAnsi="Comic Sans MS"/>
          <w:sz w:val="24"/>
          <w:szCs w:val="24"/>
        </w:rPr>
      </w:pPr>
      <w:r w:rsidRPr="007C099B">
        <w:rPr>
          <w:rFonts w:ascii="Comic Sans MS" w:hAnsi="Comic Sans MS"/>
          <w:sz w:val="24"/>
          <w:szCs w:val="24"/>
        </w:rPr>
        <w:t>Has collapsed</w:t>
      </w:r>
    </w:p>
    <w:p w14:paraId="64392F42" w14:textId="77777777" w:rsidR="00110156" w:rsidRDefault="00110156" w:rsidP="00110156">
      <w:pPr>
        <w:pStyle w:val="ListParagraph"/>
        <w:rPr>
          <w:rFonts w:ascii="Comic Sans MS" w:hAnsi="Comic Sans MS"/>
          <w:sz w:val="24"/>
          <w:szCs w:val="24"/>
        </w:rPr>
      </w:pPr>
    </w:p>
    <w:p w14:paraId="01C03AFE" w14:textId="77777777" w:rsidR="00110156" w:rsidRPr="007C099B" w:rsidRDefault="00110156" w:rsidP="00110156">
      <w:pPr>
        <w:pStyle w:val="ListParagraph"/>
        <w:rPr>
          <w:rFonts w:ascii="Comic Sans MS" w:hAnsi="Comic Sans MS"/>
          <w:sz w:val="24"/>
          <w:szCs w:val="24"/>
        </w:rPr>
      </w:pPr>
    </w:p>
    <w:p w14:paraId="7E1FBDE3" w14:textId="77777777" w:rsidR="007C099B" w:rsidRPr="007C099B" w:rsidRDefault="007C099B" w:rsidP="007C099B">
      <w:pPr>
        <w:pStyle w:val="Heading3"/>
        <w:rPr>
          <w:rFonts w:ascii="Comic Sans MS" w:hAnsi="Comic Sans MS"/>
          <w:sz w:val="24"/>
          <w:szCs w:val="24"/>
        </w:rPr>
      </w:pPr>
      <w:bookmarkStart w:id="12" w:name="_Toc16626648"/>
      <w:r w:rsidRPr="007C099B">
        <w:rPr>
          <w:rFonts w:ascii="Comic Sans MS" w:hAnsi="Comic Sans MS"/>
          <w:sz w:val="24"/>
          <w:szCs w:val="24"/>
        </w:rPr>
        <w:lastRenderedPageBreak/>
        <w:t>Actions in the event of an asthma attack (see appendix 10):</w:t>
      </w:r>
      <w:bookmarkEnd w:id="12"/>
    </w:p>
    <w:p w14:paraId="22C4989D"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Keep calm and reassure the child.</w:t>
      </w:r>
    </w:p>
    <w:p w14:paraId="6B1F8F48"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Encourage the child to sit up and slightly forward.</w:t>
      </w:r>
    </w:p>
    <w:p w14:paraId="34C8AB9A"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Use the child’s own inhaler – if not available, use the emergency inhaler.</w:t>
      </w:r>
    </w:p>
    <w:p w14:paraId="116C02E6"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Remain with the child while the inhaler and spacer are brought to them.</w:t>
      </w:r>
    </w:p>
    <w:p w14:paraId="77B7DDC2"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Shake the inhaler, remove the cap and place inhaler in spacer.</w:t>
      </w:r>
    </w:p>
    <w:p w14:paraId="63C3621F"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Place the mouthpiece of the spacer between the lips of the child. Make sure there is a good seal.</w:t>
      </w:r>
    </w:p>
    <w:p w14:paraId="599828D6"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 xml:space="preserve">Help the child to take </w:t>
      </w:r>
      <w:r w:rsidRPr="007C099B">
        <w:rPr>
          <w:rFonts w:ascii="Comic Sans MS" w:hAnsi="Comic Sans MS"/>
          <w:b/>
          <w:bCs/>
          <w:sz w:val="24"/>
          <w:szCs w:val="24"/>
          <w:u w:val="single"/>
        </w:rPr>
        <w:t>two puffs of salbutamol (blue inhaler) via the spacer</w:t>
      </w:r>
      <w:r w:rsidRPr="007C099B">
        <w:rPr>
          <w:rFonts w:ascii="Comic Sans MS" w:hAnsi="Comic Sans MS"/>
          <w:sz w:val="24"/>
          <w:szCs w:val="24"/>
        </w:rPr>
        <w:t>. (One puff to 10 breaths, therefore 2 puffs equals 20 breaths).</w:t>
      </w:r>
    </w:p>
    <w:p w14:paraId="3D6370F6" w14:textId="77777777" w:rsidR="007C099B" w:rsidRPr="007C099B" w:rsidRDefault="007C099B" w:rsidP="007C099B">
      <w:pPr>
        <w:pStyle w:val="ListParagraph"/>
        <w:numPr>
          <w:ilvl w:val="0"/>
          <w:numId w:val="34"/>
        </w:numPr>
        <w:rPr>
          <w:rFonts w:ascii="Comic Sans MS" w:hAnsi="Comic Sans MS"/>
          <w:sz w:val="24"/>
          <w:szCs w:val="24"/>
        </w:rPr>
      </w:pPr>
      <w:r w:rsidRPr="007C099B">
        <w:rPr>
          <w:rFonts w:ascii="Comic Sans MS" w:hAnsi="Comic Sans MS"/>
          <w:sz w:val="24"/>
          <w:szCs w:val="24"/>
        </w:rPr>
        <w:t>If there is no improvement, repeat these steps</w:t>
      </w:r>
      <w:r w:rsidRPr="007C099B">
        <w:rPr>
          <w:rFonts w:ascii="Comic Sans MS" w:hAnsi="Comic Sans MS"/>
          <w:color w:val="FF0000"/>
          <w:sz w:val="24"/>
          <w:szCs w:val="24"/>
        </w:rPr>
        <w:t xml:space="preserve"> </w:t>
      </w:r>
      <w:r w:rsidRPr="007C099B">
        <w:rPr>
          <w:rFonts w:ascii="Comic Sans MS" w:hAnsi="Comic Sans MS"/>
          <w:sz w:val="24"/>
          <w:szCs w:val="24"/>
        </w:rPr>
        <w:t>up to a maximum of 10 puffs (100 breaths).</w:t>
      </w:r>
    </w:p>
    <w:p w14:paraId="2AF15154" w14:textId="77777777" w:rsidR="007C099B" w:rsidRPr="007C099B" w:rsidRDefault="007C099B" w:rsidP="007C099B">
      <w:pPr>
        <w:pStyle w:val="ListParagraph"/>
        <w:numPr>
          <w:ilvl w:val="0"/>
          <w:numId w:val="2"/>
        </w:numPr>
        <w:rPr>
          <w:rFonts w:ascii="Comic Sans MS" w:hAnsi="Comic Sans MS"/>
          <w:b/>
          <w:bCs/>
          <w:sz w:val="24"/>
          <w:szCs w:val="24"/>
        </w:rPr>
      </w:pPr>
      <w:r w:rsidRPr="007C099B">
        <w:rPr>
          <w:rFonts w:ascii="Comic Sans MS" w:hAnsi="Comic Sans MS"/>
          <w:b/>
          <w:bCs/>
          <w:sz w:val="24"/>
          <w:szCs w:val="24"/>
        </w:rPr>
        <w:t xml:space="preserve">If the child </w:t>
      </w:r>
      <w:r w:rsidRPr="007C099B">
        <w:rPr>
          <w:rFonts w:ascii="Comic Sans MS" w:hAnsi="Comic Sans MS"/>
          <w:b/>
          <w:bCs/>
          <w:i/>
          <w:iCs/>
          <w:sz w:val="24"/>
          <w:szCs w:val="24"/>
        </w:rPr>
        <w:t>does not</w:t>
      </w:r>
      <w:r w:rsidRPr="007C099B">
        <w:rPr>
          <w:rFonts w:ascii="Comic Sans MS" w:hAnsi="Comic Sans MS"/>
          <w:b/>
          <w:bCs/>
          <w:sz w:val="24"/>
          <w:szCs w:val="24"/>
        </w:rPr>
        <w:t xml:space="preserve"> feel better or you are worried at ANYTIME before you have reached 10 puffs, </w:t>
      </w:r>
    </w:p>
    <w:p w14:paraId="06C9D3B1" w14:textId="77777777" w:rsidR="007C099B" w:rsidRPr="007C099B" w:rsidRDefault="007C099B" w:rsidP="007C099B">
      <w:pPr>
        <w:pStyle w:val="ListParagraph"/>
        <w:numPr>
          <w:ilvl w:val="1"/>
          <w:numId w:val="2"/>
        </w:numPr>
        <w:rPr>
          <w:rFonts w:ascii="Comic Sans MS" w:hAnsi="Comic Sans MS"/>
          <w:bCs/>
          <w:sz w:val="24"/>
          <w:szCs w:val="24"/>
        </w:rPr>
      </w:pPr>
      <w:r w:rsidRPr="007C099B">
        <w:rPr>
          <w:rFonts w:ascii="Comic Sans MS" w:hAnsi="Comic Sans MS"/>
          <w:bCs/>
          <w:sz w:val="24"/>
          <w:szCs w:val="24"/>
        </w:rPr>
        <w:t xml:space="preserve">Call 999 FOR AN AMBULANCE </w:t>
      </w:r>
      <w:r w:rsidRPr="007C099B">
        <w:rPr>
          <w:rFonts w:ascii="Comic Sans MS" w:hAnsi="Comic Sans MS"/>
          <w:bCs/>
          <w:i/>
          <w:iCs/>
          <w:sz w:val="24"/>
          <w:szCs w:val="24"/>
          <w:u w:val="single"/>
        </w:rPr>
        <w:t>and</w:t>
      </w:r>
      <w:r w:rsidRPr="007C099B">
        <w:rPr>
          <w:rFonts w:ascii="Comic Sans MS" w:hAnsi="Comic Sans MS"/>
          <w:bCs/>
          <w:i/>
          <w:iCs/>
          <w:sz w:val="24"/>
          <w:szCs w:val="24"/>
        </w:rPr>
        <w:t xml:space="preserve"> </w:t>
      </w:r>
      <w:r w:rsidRPr="007C099B">
        <w:rPr>
          <w:rFonts w:ascii="Comic Sans MS" w:hAnsi="Comic Sans MS"/>
          <w:bCs/>
          <w:sz w:val="24"/>
          <w:szCs w:val="24"/>
        </w:rPr>
        <w:t>call for parents/carers.</w:t>
      </w:r>
    </w:p>
    <w:p w14:paraId="07CAEE6B" w14:textId="77777777" w:rsidR="007C099B" w:rsidRPr="007C099B" w:rsidRDefault="007C099B" w:rsidP="007C099B">
      <w:pPr>
        <w:pStyle w:val="ListParagraph"/>
        <w:numPr>
          <w:ilvl w:val="1"/>
          <w:numId w:val="2"/>
        </w:numPr>
        <w:rPr>
          <w:rFonts w:ascii="Comic Sans MS" w:hAnsi="Comic Sans MS"/>
          <w:bCs/>
          <w:sz w:val="24"/>
          <w:szCs w:val="24"/>
        </w:rPr>
      </w:pPr>
      <w:r w:rsidRPr="007C099B">
        <w:rPr>
          <w:rFonts w:ascii="Comic Sans MS" w:hAnsi="Comic Sans MS"/>
          <w:bCs/>
          <w:sz w:val="24"/>
          <w:szCs w:val="24"/>
        </w:rPr>
        <w:t>If an ambulance does not arrive in 10 minutes give another 10 puffs.</w:t>
      </w:r>
    </w:p>
    <w:p w14:paraId="0F292C6E" w14:textId="77777777" w:rsidR="007C099B" w:rsidRPr="007C099B" w:rsidRDefault="007C099B" w:rsidP="007C099B">
      <w:pPr>
        <w:pStyle w:val="ListParagraph"/>
        <w:numPr>
          <w:ilvl w:val="1"/>
          <w:numId w:val="2"/>
        </w:numPr>
        <w:rPr>
          <w:rFonts w:ascii="Comic Sans MS" w:hAnsi="Comic Sans MS"/>
          <w:bCs/>
          <w:sz w:val="24"/>
          <w:szCs w:val="24"/>
        </w:rPr>
      </w:pPr>
      <w:r w:rsidRPr="007C099B">
        <w:rPr>
          <w:rFonts w:ascii="Comic Sans MS" w:hAnsi="Comic Sans MS"/>
          <w:bCs/>
          <w:sz w:val="24"/>
          <w:szCs w:val="24"/>
        </w:rPr>
        <w:t xml:space="preserve">If the CYP also has an adrenaline auto-injector, give this too. Anaphylaxis could be the cause of their breathing issues. </w:t>
      </w:r>
    </w:p>
    <w:p w14:paraId="399A3C39" w14:textId="77777777" w:rsidR="007C099B" w:rsidRPr="007C099B" w:rsidRDefault="007C099B" w:rsidP="007C099B">
      <w:pPr>
        <w:pStyle w:val="ListParagraph"/>
        <w:numPr>
          <w:ilvl w:val="1"/>
          <w:numId w:val="2"/>
        </w:numPr>
        <w:rPr>
          <w:rFonts w:ascii="Comic Sans MS" w:hAnsi="Comic Sans MS"/>
          <w:sz w:val="24"/>
          <w:szCs w:val="24"/>
        </w:rPr>
      </w:pPr>
      <w:r w:rsidRPr="007C099B">
        <w:rPr>
          <w:rFonts w:ascii="Comic Sans MS" w:hAnsi="Comic Sans MS"/>
          <w:sz w:val="24"/>
          <w:szCs w:val="24"/>
        </w:rPr>
        <w:t>A member of staff will always accompany a child taken to hospital by ambulance and will stay with them until a parent or carer arrives.</w:t>
      </w:r>
    </w:p>
    <w:p w14:paraId="6D051C63" w14:textId="77777777" w:rsidR="007C099B" w:rsidRPr="007C099B" w:rsidRDefault="007C099B" w:rsidP="007C099B">
      <w:pPr>
        <w:pStyle w:val="ListParagraph"/>
        <w:numPr>
          <w:ilvl w:val="0"/>
          <w:numId w:val="2"/>
        </w:numPr>
        <w:rPr>
          <w:rFonts w:ascii="Comic Sans MS" w:hAnsi="Comic Sans MS"/>
          <w:sz w:val="24"/>
          <w:szCs w:val="24"/>
        </w:rPr>
      </w:pPr>
      <w:r w:rsidRPr="007C099B">
        <w:rPr>
          <w:rFonts w:ascii="Comic Sans MS" w:hAnsi="Comic Sans MS"/>
          <w:sz w:val="24"/>
          <w:szCs w:val="24"/>
        </w:rPr>
        <w:t xml:space="preserve">If the child </w:t>
      </w:r>
      <w:r w:rsidRPr="007C099B">
        <w:rPr>
          <w:rFonts w:ascii="Comic Sans MS" w:hAnsi="Comic Sans MS"/>
          <w:i/>
          <w:iCs/>
          <w:sz w:val="24"/>
          <w:szCs w:val="24"/>
        </w:rPr>
        <w:t xml:space="preserve">does </w:t>
      </w:r>
      <w:r w:rsidRPr="007C099B">
        <w:rPr>
          <w:rFonts w:ascii="Comic Sans MS" w:hAnsi="Comic Sans MS"/>
          <w:sz w:val="24"/>
          <w:szCs w:val="24"/>
        </w:rPr>
        <w:t>feel better</w:t>
      </w:r>
    </w:p>
    <w:p w14:paraId="781EFF51" w14:textId="77777777" w:rsidR="007C099B" w:rsidRPr="007C099B" w:rsidRDefault="007C099B" w:rsidP="007C099B">
      <w:pPr>
        <w:pStyle w:val="ListParagraph"/>
        <w:numPr>
          <w:ilvl w:val="1"/>
          <w:numId w:val="2"/>
        </w:numPr>
        <w:rPr>
          <w:rFonts w:ascii="Comic Sans MS" w:hAnsi="Comic Sans MS"/>
          <w:sz w:val="24"/>
          <w:szCs w:val="24"/>
        </w:rPr>
      </w:pPr>
      <w:r w:rsidRPr="007C099B">
        <w:rPr>
          <w:rFonts w:ascii="Comic Sans MS" w:hAnsi="Comic Sans MS"/>
          <w:sz w:val="24"/>
          <w:szCs w:val="24"/>
        </w:rPr>
        <w:t xml:space="preserve">Stay with the child until they no longer cause concern. </w:t>
      </w:r>
    </w:p>
    <w:p w14:paraId="5835C248" w14:textId="77777777" w:rsidR="007C099B" w:rsidRPr="007C099B" w:rsidRDefault="007C099B" w:rsidP="007C099B">
      <w:pPr>
        <w:pStyle w:val="ListParagraph"/>
        <w:numPr>
          <w:ilvl w:val="1"/>
          <w:numId w:val="2"/>
        </w:numPr>
        <w:rPr>
          <w:rFonts w:ascii="Comic Sans MS" w:hAnsi="Comic Sans MS"/>
          <w:sz w:val="24"/>
          <w:szCs w:val="24"/>
        </w:rPr>
      </w:pPr>
      <w:r w:rsidRPr="007C099B">
        <w:rPr>
          <w:rFonts w:ascii="Comic Sans MS" w:hAnsi="Comic Sans MS"/>
          <w:sz w:val="24"/>
          <w:szCs w:val="24"/>
        </w:rPr>
        <w:t xml:space="preserve">The child can return to school activities when they feel better. </w:t>
      </w:r>
    </w:p>
    <w:p w14:paraId="216B27BD" w14:textId="77777777" w:rsidR="007C099B" w:rsidRPr="007C099B" w:rsidRDefault="007C099B" w:rsidP="007C099B">
      <w:pPr>
        <w:pStyle w:val="ListParagraph"/>
        <w:numPr>
          <w:ilvl w:val="1"/>
          <w:numId w:val="2"/>
        </w:numPr>
        <w:rPr>
          <w:rFonts w:ascii="Comic Sans MS" w:hAnsi="Comic Sans MS"/>
          <w:sz w:val="24"/>
          <w:szCs w:val="24"/>
        </w:rPr>
      </w:pPr>
      <w:r w:rsidRPr="007C099B">
        <w:rPr>
          <w:rFonts w:ascii="Comic Sans MS" w:hAnsi="Comic Sans MS"/>
          <w:sz w:val="24"/>
          <w:szCs w:val="24"/>
        </w:rPr>
        <w:t xml:space="preserve">Inform the parents/carers and advise that they should make an appointment with the GP or their asthma nurse. </w:t>
      </w:r>
    </w:p>
    <w:p w14:paraId="26E04080" w14:textId="77777777" w:rsidR="007C099B" w:rsidRPr="007C099B" w:rsidRDefault="007C099B" w:rsidP="007C099B">
      <w:pPr>
        <w:pStyle w:val="ListParagraph"/>
        <w:numPr>
          <w:ilvl w:val="1"/>
          <w:numId w:val="2"/>
        </w:numPr>
        <w:rPr>
          <w:rFonts w:ascii="Comic Sans MS" w:hAnsi="Comic Sans MS"/>
          <w:sz w:val="24"/>
          <w:szCs w:val="24"/>
        </w:rPr>
      </w:pPr>
      <w:r w:rsidRPr="007C099B">
        <w:rPr>
          <w:rFonts w:ascii="Comic Sans MS" w:hAnsi="Comic Sans MS"/>
          <w:sz w:val="24"/>
          <w:szCs w:val="24"/>
        </w:rPr>
        <w:t xml:space="preserve">If the child has had to use </w:t>
      </w:r>
      <w:r w:rsidRPr="007C099B">
        <w:rPr>
          <w:rFonts w:ascii="Comic Sans MS" w:hAnsi="Comic Sans MS"/>
          <w:i/>
          <w:iCs/>
          <w:sz w:val="24"/>
          <w:szCs w:val="24"/>
          <w:u w:val="single"/>
        </w:rPr>
        <w:t>6 puffs or more in 4 hours</w:t>
      </w:r>
      <w:r w:rsidRPr="007C099B">
        <w:rPr>
          <w:rFonts w:ascii="Comic Sans MS" w:hAnsi="Comic Sans MS"/>
          <w:sz w:val="24"/>
          <w:szCs w:val="24"/>
        </w:rPr>
        <w:t xml:space="preserve"> the parents should be made aware urgently and the CYP should be seen by their usual doctor/nurse as soon as possible.</w:t>
      </w:r>
    </w:p>
    <w:p w14:paraId="041722E1" w14:textId="77777777" w:rsidR="007C099B" w:rsidRPr="007C099B" w:rsidRDefault="007C099B" w:rsidP="007C099B">
      <w:pPr>
        <w:pStyle w:val="Heading3"/>
        <w:rPr>
          <w:rFonts w:ascii="Comic Sans MS" w:hAnsi="Comic Sans MS"/>
          <w:b w:val="0"/>
          <w:color w:val="auto"/>
          <w:sz w:val="24"/>
          <w:szCs w:val="24"/>
        </w:rPr>
      </w:pPr>
      <w:bookmarkStart w:id="13" w:name="_Toc16626649"/>
      <w:r w:rsidRPr="007C099B">
        <w:rPr>
          <w:rFonts w:ascii="Comic Sans MS" w:hAnsi="Comic Sans MS"/>
          <w:sz w:val="28"/>
          <w:szCs w:val="28"/>
        </w:rPr>
        <w:lastRenderedPageBreak/>
        <w:t xml:space="preserve">Anaphylaxis </w:t>
      </w:r>
      <w:r w:rsidRPr="007C099B">
        <w:rPr>
          <w:rFonts w:ascii="Comic Sans MS" w:hAnsi="Comic Sans MS"/>
          <w:b w:val="0"/>
          <w:color w:val="auto"/>
          <w:sz w:val="24"/>
          <w:szCs w:val="24"/>
        </w:rPr>
        <w:t xml:space="preserve">is a severe and often sudden onset allergic reaction. It occurs when a susceptible person is exposed to an allergen (e.g.  food, animal,  insect sting). Allergic reactions can start mild and become worse with time if not treated. They usually begin within minutes of allergen exposure and can rapidly progress, but also can appear up to 2 hours later. Severe reactions can be life-threatening and always require an immediate emergency response, including the administration of an adrenaline auto-injector (AAI) also called an adrenaline pen. </w:t>
      </w:r>
    </w:p>
    <w:p w14:paraId="06A1C3F2" w14:textId="77777777" w:rsidR="007C099B" w:rsidRPr="007C099B" w:rsidRDefault="007C099B" w:rsidP="007C099B">
      <w:pPr>
        <w:pStyle w:val="Heading3"/>
        <w:rPr>
          <w:rFonts w:ascii="Comic Sans MS" w:hAnsi="Comic Sans MS"/>
          <w:sz w:val="28"/>
          <w:szCs w:val="28"/>
        </w:rPr>
      </w:pPr>
      <w:r w:rsidRPr="007C099B">
        <w:rPr>
          <w:rFonts w:ascii="Comic Sans MS" w:hAnsi="Comic Sans MS"/>
          <w:b w:val="0"/>
          <w:color w:val="auto"/>
          <w:sz w:val="24"/>
          <w:szCs w:val="24"/>
        </w:rPr>
        <w:t>Many children with anaphylaxis (not just those with a background of asthma) can develop breathing problems similar to an asthma attack</w:t>
      </w:r>
      <w:r w:rsidRPr="007C099B">
        <w:rPr>
          <w:rFonts w:ascii="Comic Sans MS" w:hAnsi="Comic Sans MS"/>
          <w:sz w:val="28"/>
          <w:szCs w:val="28"/>
        </w:rPr>
        <w:t>.</w:t>
      </w:r>
    </w:p>
    <w:p w14:paraId="06E6C2DB" w14:textId="77777777" w:rsidR="007C099B" w:rsidRPr="007C099B" w:rsidRDefault="007C099B" w:rsidP="007C099B">
      <w:pPr>
        <w:pStyle w:val="Heading3"/>
        <w:rPr>
          <w:rFonts w:ascii="Comic Sans MS" w:hAnsi="Comic Sans MS"/>
          <w:sz w:val="28"/>
          <w:szCs w:val="28"/>
        </w:rPr>
      </w:pPr>
      <w:r w:rsidRPr="007C099B">
        <w:rPr>
          <w:rFonts w:ascii="Comic Sans MS" w:hAnsi="Comic Sans MS"/>
          <w:sz w:val="28"/>
          <w:szCs w:val="28"/>
        </w:rPr>
        <w:t>Recognising mild-moderate allergic reactions</w:t>
      </w:r>
      <w:bookmarkEnd w:id="13"/>
    </w:p>
    <w:p w14:paraId="5DCDF7EA" w14:textId="77777777" w:rsidR="007C099B" w:rsidRPr="007C099B" w:rsidRDefault="007C099B" w:rsidP="007C099B">
      <w:pPr>
        <w:pStyle w:val="Default"/>
        <w:numPr>
          <w:ilvl w:val="0"/>
          <w:numId w:val="31"/>
        </w:numPr>
        <w:spacing w:line="276" w:lineRule="auto"/>
        <w:rPr>
          <w:rFonts w:ascii="Comic Sans MS" w:hAnsi="Comic Sans MS"/>
          <w:color w:val="191817"/>
        </w:rPr>
      </w:pPr>
      <w:r w:rsidRPr="007C099B">
        <w:rPr>
          <w:rFonts w:ascii="Comic Sans MS" w:hAnsi="Comic Sans MS"/>
          <w:color w:val="191817"/>
        </w:rPr>
        <w:t>Swollen lips, face or eyes</w:t>
      </w:r>
    </w:p>
    <w:p w14:paraId="41ACBA3A" w14:textId="77777777" w:rsidR="007C099B" w:rsidRPr="007C099B" w:rsidRDefault="007C099B" w:rsidP="007C099B">
      <w:pPr>
        <w:pStyle w:val="Default"/>
        <w:numPr>
          <w:ilvl w:val="0"/>
          <w:numId w:val="31"/>
        </w:numPr>
        <w:spacing w:line="276" w:lineRule="auto"/>
        <w:rPr>
          <w:rFonts w:ascii="Comic Sans MS" w:hAnsi="Comic Sans MS"/>
          <w:color w:val="191817"/>
        </w:rPr>
      </w:pPr>
      <w:r w:rsidRPr="007C099B">
        <w:rPr>
          <w:rFonts w:ascii="Comic Sans MS" w:hAnsi="Comic Sans MS"/>
          <w:color w:val="191817"/>
        </w:rPr>
        <w:t>Itchy/tingling mouth</w:t>
      </w:r>
    </w:p>
    <w:p w14:paraId="1A712454" w14:textId="77777777" w:rsidR="007C099B" w:rsidRPr="007C099B" w:rsidRDefault="007C099B" w:rsidP="007C099B">
      <w:pPr>
        <w:pStyle w:val="Default"/>
        <w:numPr>
          <w:ilvl w:val="0"/>
          <w:numId w:val="31"/>
        </w:numPr>
        <w:spacing w:line="276" w:lineRule="auto"/>
        <w:rPr>
          <w:rFonts w:ascii="Comic Sans MS" w:hAnsi="Comic Sans MS"/>
          <w:color w:val="191817"/>
        </w:rPr>
      </w:pPr>
      <w:r w:rsidRPr="007C099B">
        <w:rPr>
          <w:rFonts w:ascii="Comic Sans MS" w:hAnsi="Comic Sans MS"/>
          <w:color w:val="191817"/>
        </w:rPr>
        <w:t>Hives or itchy skin rash</w:t>
      </w:r>
    </w:p>
    <w:p w14:paraId="018B7B84" w14:textId="77777777" w:rsidR="007C099B" w:rsidRPr="007C099B" w:rsidRDefault="007C099B" w:rsidP="007C099B">
      <w:pPr>
        <w:pStyle w:val="Default"/>
        <w:numPr>
          <w:ilvl w:val="0"/>
          <w:numId w:val="31"/>
        </w:numPr>
        <w:spacing w:line="276" w:lineRule="auto"/>
        <w:rPr>
          <w:rFonts w:ascii="Comic Sans MS" w:hAnsi="Comic Sans MS"/>
          <w:color w:val="191817"/>
        </w:rPr>
      </w:pPr>
      <w:r w:rsidRPr="007C099B">
        <w:rPr>
          <w:rFonts w:ascii="Comic Sans MS" w:hAnsi="Comic Sans MS"/>
          <w:color w:val="191817"/>
        </w:rPr>
        <w:t>Tummy pain or single episode of vomiting</w:t>
      </w:r>
    </w:p>
    <w:p w14:paraId="5F0E37FD" w14:textId="77777777" w:rsidR="007C099B" w:rsidRPr="007C099B" w:rsidRDefault="007C099B" w:rsidP="007C099B">
      <w:pPr>
        <w:pStyle w:val="Default"/>
        <w:numPr>
          <w:ilvl w:val="0"/>
          <w:numId w:val="31"/>
        </w:numPr>
        <w:spacing w:line="276" w:lineRule="auto"/>
        <w:rPr>
          <w:rFonts w:ascii="Comic Sans MS" w:hAnsi="Comic Sans MS"/>
          <w:color w:val="191817"/>
        </w:rPr>
      </w:pPr>
      <w:r w:rsidRPr="007C099B">
        <w:rPr>
          <w:rFonts w:ascii="Comic Sans MS" w:hAnsi="Comic Sans MS"/>
          <w:color w:val="191817"/>
        </w:rPr>
        <w:t>Sudden change in behaviour</w:t>
      </w:r>
    </w:p>
    <w:p w14:paraId="3F86D83A" w14:textId="77777777" w:rsidR="007C099B" w:rsidRPr="007C099B" w:rsidRDefault="007C099B" w:rsidP="007C099B">
      <w:pPr>
        <w:pStyle w:val="Heading3"/>
        <w:rPr>
          <w:rFonts w:ascii="Comic Sans MS" w:hAnsi="Comic Sans MS"/>
          <w:sz w:val="28"/>
          <w:szCs w:val="28"/>
        </w:rPr>
      </w:pPr>
      <w:bookmarkStart w:id="14" w:name="_Toc16626650"/>
      <w:r w:rsidRPr="007C099B">
        <w:rPr>
          <w:rFonts w:ascii="Comic Sans MS" w:hAnsi="Comic Sans MS"/>
          <w:sz w:val="28"/>
          <w:szCs w:val="28"/>
        </w:rPr>
        <w:t>Actions in the event of a mild-moderate allergic reaction</w:t>
      </w:r>
      <w:bookmarkEnd w:id="14"/>
    </w:p>
    <w:p w14:paraId="3321FCEB" w14:textId="77777777" w:rsidR="007C099B" w:rsidRPr="007C099B" w:rsidRDefault="007C099B" w:rsidP="007C099B">
      <w:pPr>
        <w:pStyle w:val="Default"/>
        <w:numPr>
          <w:ilvl w:val="0"/>
          <w:numId w:val="32"/>
        </w:numPr>
        <w:spacing w:line="276" w:lineRule="auto"/>
        <w:rPr>
          <w:rFonts w:ascii="Comic Sans MS" w:hAnsi="Comic Sans MS"/>
          <w:color w:val="191817"/>
        </w:rPr>
      </w:pPr>
      <w:r w:rsidRPr="007C099B">
        <w:rPr>
          <w:rFonts w:ascii="Comic Sans MS" w:hAnsi="Comic Sans MS"/>
          <w:color w:val="191817"/>
        </w:rPr>
        <w:t>Stay with the child and call for help if necessary</w:t>
      </w:r>
    </w:p>
    <w:p w14:paraId="39F080AA" w14:textId="77777777" w:rsidR="007C099B" w:rsidRPr="007C099B" w:rsidRDefault="007C099B" w:rsidP="007C099B">
      <w:pPr>
        <w:pStyle w:val="Default"/>
        <w:numPr>
          <w:ilvl w:val="0"/>
          <w:numId w:val="32"/>
        </w:numPr>
        <w:spacing w:line="276" w:lineRule="auto"/>
        <w:rPr>
          <w:rFonts w:ascii="Comic Sans MS" w:hAnsi="Comic Sans MS"/>
          <w:color w:val="191817"/>
        </w:rPr>
      </w:pPr>
      <w:r w:rsidRPr="007C099B">
        <w:rPr>
          <w:rFonts w:ascii="Comic Sans MS" w:hAnsi="Comic Sans MS"/>
          <w:color w:val="191817"/>
        </w:rPr>
        <w:t>Locate the child’s adrenaline pen (AAI) and the emergency kit</w:t>
      </w:r>
    </w:p>
    <w:p w14:paraId="5A84C390" w14:textId="77777777" w:rsidR="007C099B" w:rsidRPr="007C099B" w:rsidRDefault="007C099B" w:rsidP="007C099B">
      <w:pPr>
        <w:pStyle w:val="Default"/>
        <w:numPr>
          <w:ilvl w:val="0"/>
          <w:numId w:val="32"/>
        </w:numPr>
        <w:spacing w:line="276" w:lineRule="auto"/>
        <w:rPr>
          <w:rFonts w:ascii="Comic Sans MS" w:hAnsi="Comic Sans MS"/>
          <w:color w:val="191817"/>
        </w:rPr>
      </w:pPr>
      <w:r w:rsidRPr="007C099B">
        <w:rPr>
          <w:rFonts w:ascii="Comic Sans MS" w:hAnsi="Comic Sans MS"/>
          <w:color w:val="191817"/>
        </w:rPr>
        <w:t>Give antihistamine according to the child’s allergy action plan</w:t>
      </w:r>
    </w:p>
    <w:p w14:paraId="324F41EE" w14:textId="77777777" w:rsidR="007C099B" w:rsidRPr="007C099B" w:rsidRDefault="007C099B" w:rsidP="007C099B">
      <w:pPr>
        <w:pStyle w:val="Default"/>
        <w:numPr>
          <w:ilvl w:val="0"/>
          <w:numId w:val="32"/>
        </w:numPr>
        <w:spacing w:line="276" w:lineRule="auto"/>
        <w:rPr>
          <w:rFonts w:ascii="Comic Sans MS" w:hAnsi="Comic Sans MS"/>
          <w:color w:val="191817"/>
        </w:rPr>
      </w:pPr>
      <w:r w:rsidRPr="007C099B">
        <w:rPr>
          <w:rFonts w:ascii="Comic Sans MS" w:hAnsi="Comic Sans MS"/>
          <w:color w:val="191817"/>
        </w:rPr>
        <w:t>Phone parent / emergency contact</w:t>
      </w:r>
    </w:p>
    <w:p w14:paraId="25A12067" w14:textId="77777777" w:rsidR="007C099B" w:rsidRPr="007C099B" w:rsidRDefault="007C099B" w:rsidP="007C099B">
      <w:pPr>
        <w:pStyle w:val="Default"/>
        <w:numPr>
          <w:ilvl w:val="0"/>
          <w:numId w:val="32"/>
        </w:numPr>
        <w:spacing w:line="276" w:lineRule="auto"/>
        <w:rPr>
          <w:rFonts w:ascii="Comic Sans MS" w:hAnsi="Comic Sans MS"/>
          <w:color w:val="191817"/>
        </w:rPr>
      </w:pPr>
      <w:r w:rsidRPr="007C099B">
        <w:rPr>
          <w:rFonts w:ascii="Comic Sans MS" w:hAnsi="Comic Sans MS"/>
          <w:color w:val="191817"/>
        </w:rPr>
        <w:t>Watch for signs of anaphylaxis</w:t>
      </w:r>
    </w:p>
    <w:p w14:paraId="3164DA33" w14:textId="77777777" w:rsidR="007C099B" w:rsidRPr="007C099B" w:rsidRDefault="007C099B" w:rsidP="007C099B">
      <w:pPr>
        <w:pStyle w:val="Default"/>
        <w:ind w:left="720"/>
        <w:rPr>
          <w:rFonts w:ascii="Comic Sans MS" w:hAnsi="Comic Sans MS"/>
          <w:color w:val="191817"/>
        </w:rPr>
      </w:pPr>
    </w:p>
    <w:p w14:paraId="051394A6" w14:textId="77777777" w:rsidR="007C099B" w:rsidRPr="007C099B" w:rsidRDefault="007C099B" w:rsidP="007C099B">
      <w:pPr>
        <w:pStyle w:val="Default"/>
        <w:spacing w:line="276" w:lineRule="auto"/>
        <w:rPr>
          <w:rFonts w:ascii="Comic Sans MS" w:hAnsi="Comic Sans MS"/>
          <w:color w:val="191817"/>
        </w:rPr>
      </w:pPr>
      <w:r w:rsidRPr="007C099B">
        <w:rPr>
          <w:rFonts w:ascii="Comic Sans MS" w:hAnsi="Comic Sans MS"/>
          <w:color w:val="191817"/>
        </w:rPr>
        <w:t>The pupil does not normally need to be sent home from school, nor do they require urgent medical attention. However, mild reactions can develop into anaphylaxis: children having a mild-moderate (non-anaphylactic) reaction should therefore be monitored for any progression in symptoms for one hour or until symptoms resolve, whichever is the shorter.</w:t>
      </w:r>
    </w:p>
    <w:p w14:paraId="5B3A47AB" w14:textId="77777777" w:rsidR="007C099B" w:rsidRPr="007C099B" w:rsidRDefault="007C099B" w:rsidP="007C099B">
      <w:pPr>
        <w:pStyle w:val="Heading3"/>
        <w:rPr>
          <w:rFonts w:ascii="Comic Sans MS" w:hAnsi="Comic Sans MS"/>
          <w:sz w:val="28"/>
          <w:szCs w:val="28"/>
        </w:rPr>
      </w:pPr>
      <w:bookmarkStart w:id="15" w:name="_Toc16626651"/>
      <w:r w:rsidRPr="007C099B">
        <w:rPr>
          <w:rFonts w:ascii="Comic Sans MS" w:hAnsi="Comic Sans MS"/>
          <w:sz w:val="28"/>
          <w:szCs w:val="28"/>
        </w:rPr>
        <w:t>Recognising anaphylaxis</w:t>
      </w:r>
      <w:bookmarkEnd w:id="15"/>
    </w:p>
    <w:p w14:paraId="65DC6122"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 xml:space="preserve">Persistent cough </w:t>
      </w:r>
      <w:r w:rsidRPr="007C099B">
        <w:rPr>
          <w:rFonts w:ascii="Comic Sans MS" w:hAnsi="Comic Sans MS"/>
          <w:i/>
          <w:iCs/>
          <w:color w:val="191817"/>
        </w:rPr>
        <w:t>(interfering with breathing)</w:t>
      </w:r>
    </w:p>
    <w:p w14:paraId="52873269"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Hoarse voice</w:t>
      </w:r>
    </w:p>
    <w:p w14:paraId="27A5D6EA"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Difficulty swallowing / swollen tongue</w:t>
      </w:r>
    </w:p>
    <w:p w14:paraId="203290A6"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Difficult or noisy breathing</w:t>
      </w:r>
    </w:p>
    <w:p w14:paraId="4EE3E847"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Wheeze</w:t>
      </w:r>
    </w:p>
    <w:p w14:paraId="1852B992"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Persistent dizziness</w:t>
      </w:r>
    </w:p>
    <w:p w14:paraId="38A5DE58"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Becoming pale or floppy</w:t>
      </w:r>
    </w:p>
    <w:p w14:paraId="4E4FBAAC" w14:textId="77777777" w:rsidR="007C099B" w:rsidRPr="007C099B" w:rsidRDefault="007C099B" w:rsidP="007C099B">
      <w:pPr>
        <w:pStyle w:val="Default"/>
        <w:numPr>
          <w:ilvl w:val="0"/>
          <w:numId w:val="33"/>
        </w:numPr>
        <w:spacing w:line="276" w:lineRule="auto"/>
        <w:rPr>
          <w:rFonts w:ascii="Comic Sans MS" w:hAnsi="Comic Sans MS"/>
          <w:color w:val="191817"/>
        </w:rPr>
      </w:pPr>
      <w:r w:rsidRPr="007C099B">
        <w:rPr>
          <w:rFonts w:ascii="Comic Sans MS" w:hAnsi="Comic Sans MS"/>
          <w:color w:val="191817"/>
        </w:rPr>
        <w:t>Sudden sleepiness / collapse / loss of consciousness</w:t>
      </w:r>
    </w:p>
    <w:p w14:paraId="63B9371E" w14:textId="77777777" w:rsidR="007C099B" w:rsidRPr="007C099B" w:rsidRDefault="007C099B" w:rsidP="007C099B">
      <w:pPr>
        <w:pStyle w:val="Heading3"/>
        <w:rPr>
          <w:rFonts w:ascii="Comic Sans MS" w:hAnsi="Comic Sans MS"/>
          <w:sz w:val="28"/>
          <w:szCs w:val="28"/>
        </w:rPr>
      </w:pPr>
      <w:bookmarkStart w:id="16" w:name="_Toc16626652"/>
      <w:r w:rsidRPr="007C099B">
        <w:rPr>
          <w:rFonts w:ascii="Comic Sans MS" w:hAnsi="Comic Sans MS"/>
          <w:sz w:val="28"/>
          <w:szCs w:val="28"/>
        </w:rPr>
        <w:lastRenderedPageBreak/>
        <w:t>Actions in the event of anaphylaxis (see appendix 11)</w:t>
      </w:r>
      <w:bookmarkEnd w:id="16"/>
    </w:p>
    <w:p w14:paraId="5384638C" w14:textId="77777777" w:rsidR="007C099B" w:rsidRPr="007C099B" w:rsidRDefault="007C099B" w:rsidP="007C099B">
      <w:pPr>
        <w:pStyle w:val="Default"/>
        <w:spacing w:after="67" w:line="276" w:lineRule="auto"/>
        <w:rPr>
          <w:rFonts w:ascii="Comic Sans MS" w:hAnsi="Comic Sans MS"/>
          <w:color w:val="191817"/>
        </w:rPr>
      </w:pPr>
      <w:r w:rsidRPr="007C099B">
        <w:rPr>
          <w:rFonts w:ascii="Comic Sans MS" w:hAnsi="Comic Sans MS"/>
          <w:color w:val="191817"/>
        </w:rPr>
        <w:t>If ANY ONE (or more) of the above signs are present:</w:t>
      </w:r>
    </w:p>
    <w:p w14:paraId="18EBD00C" w14:textId="77777777" w:rsidR="007C099B" w:rsidRPr="007C099B" w:rsidRDefault="007C099B" w:rsidP="007C099B">
      <w:pPr>
        <w:pStyle w:val="Default"/>
        <w:numPr>
          <w:ilvl w:val="0"/>
          <w:numId w:val="35"/>
        </w:numPr>
        <w:spacing w:after="67" w:line="276" w:lineRule="auto"/>
        <w:rPr>
          <w:rFonts w:ascii="Comic Sans MS" w:hAnsi="Comic Sans MS"/>
          <w:color w:val="191817"/>
        </w:rPr>
      </w:pPr>
      <w:r w:rsidRPr="007C099B">
        <w:rPr>
          <w:rFonts w:ascii="Comic Sans MS" w:hAnsi="Comic Sans MS"/>
          <w:color w:val="191817"/>
        </w:rPr>
        <w:t>Lie the child flat with legs raised (if breathing is difficult allow the child to sit up)</w:t>
      </w:r>
    </w:p>
    <w:p w14:paraId="29991C33" w14:textId="03FE5C81" w:rsidR="007C099B" w:rsidRPr="007C099B" w:rsidRDefault="007C099B" w:rsidP="007C099B">
      <w:pPr>
        <w:pStyle w:val="Default"/>
        <w:numPr>
          <w:ilvl w:val="0"/>
          <w:numId w:val="35"/>
        </w:numPr>
        <w:spacing w:after="67" w:line="276" w:lineRule="auto"/>
        <w:rPr>
          <w:rFonts w:ascii="Comic Sans MS" w:hAnsi="Comic Sans MS"/>
          <w:color w:val="191817"/>
        </w:rPr>
      </w:pPr>
      <w:r w:rsidRPr="007C099B">
        <w:rPr>
          <w:rFonts w:ascii="Comic Sans MS" w:hAnsi="Comic Sans MS"/>
          <w:color w:val="191817"/>
        </w:rPr>
        <w:t>Use Adrenaline auto</w:t>
      </w:r>
      <w:r w:rsidR="00802FED">
        <w:rPr>
          <w:rFonts w:ascii="Comic Sans MS" w:hAnsi="Comic Sans MS"/>
          <w:color w:val="191817"/>
        </w:rPr>
        <w:t xml:space="preserve"> </w:t>
      </w:r>
      <w:r w:rsidRPr="007C099B">
        <w:rPr>
          <w:rFonts w:ascii="Comic Sans MS" w:hAnsi="Comic Sans MS"/>
          <w:color w:val="191817"/>
        </w:rPr>
        <w:t xml:space="preserve">injector WITHOUT DELAY. Take note of time given. </w:t>
      </w:r>
    </w:p>
    <w:p w14:paraId="71DBA113" w14:textId="77777777" w:rsidR="007C099B" w:rsidRPr="007C099B" w:rsidRDefault="007C099B" w:rsidP="007C099B">
      <w:pPr>
        <w:pStyle w:val="Default"/>
        <w:numPr>
          <w:ilvl w:val="0"/>
          <w:numId w:val="35"/>
        </w:numPr>
        <w:spacing w:after="67" w:line="276" w:lineRule="auto"/>
        <w:rPr>
          <w:rFonts w:ascii="Comic Sans MS" w:hAnsi="Comic Sans MS"/>
          <w:color w:val="191817"/>
        </w:rPr>
      </w:pPr>
      <w:r w:rsidRPr="007C099B">
        <w:rPr>
          <w:rFonts w:ascii="Comic Sans MS" w:hAnsi="Comic Sans MS"/>
          <w:color w:val="191817"/>
        </w:rPr>
        <w:t xml:space="preserve">Dial 999 to request ambulance and say ANAPHYLAXIS </w:t>
      </w:r>
      <w:r w:rsidRPr="007C099B">
        <w:rPr>
          <w:rFonts w:ascii="Comic Sans MS" w:hAnsi="Comic Sans MS"/>
          <w:i/>
          <w:iCs/>
          <w:color w:val="191817"/>
        </w:rPr>
        <w:t>(AN-A-FIL-AK-SIS)</w:t>
      </w:r>
      <w:r w:rsidRPr="007C099B">
        <w:rPr>
          <w:rFonts w:ascii="Comic Sans MS" w:hAnsi="Comic Sans MS"/>
          <w:color w:val="191817"/>
        </w:rPr>
        <w:t xml:space="preserve">. Give clear and precise directions to the emergency operator, including the postcode of your location. </w:t>
      </w:r>
    </w:p>
    <w:p w14:paraId="11BF39DC" w14:textId="77777777" w:rsidR="007C099B" w:rsidRPr="007C099B" w:rsidRDefault="007C099B" w:rsidP="007C099B">
      <w:pPr>
        <w:pStyle w:val="Default"/>
        <w:numPr>
          <w:ilvl w:val="0"/>
          <w:numId w:val="35"/>
        </w:numPr>
        <w:spacing w:after="67" w:line="276" w:lineRule="auto"/>
        <w:rPr>
          <w:rFonts w:ascii="Comic Sans MS" w:hAnsi="Comic Sans MS"/>
          <w:color w:val="191817"/>
        </w:rPr>
      </w:pPr>
      <w:r w:rsidRPr="007C099B">
        <w:rPr>
          <w:rFonts w:ascii="Comic Sans MS" w:hAnsi="Comic Sans MS"/>
          <w:color w:val="191817"/>
        </w:rPr>
        <w:t>Stay with the child until ambulance arrives. DO NOT stand the child up.</w:t>
      </w:r>
    </w:p>
    <w:p w14:paraId="701B6C62" w14:textId="77777777" w:rsidR="007C099B" w:rsidRPr="007C099B" w:rsidRDefault="007C099B" w:rsidP="007C099B">
      <w:pPr>
        <w:pStyle w:val="Default"/>
        <w:numPr>
          <w:ilvl w:val="0"/>
          <w:numId w:val="35"/>
        </w:numPr>
        <w:spacing w:after="67" w:line="276" w:lineRule="auto"/>
        <w:rPr>
          <w:rFonts w:ascii="Comic Sans MS" w:hAnsi="Comic Sans MS"/>
          <w:color w:val="191817"/>
        </w:rPr>
      </w:pPr>
      <w:r w:rsidRPr="007C099B">
        <w:rPr>
          <w:rFonts w:ascii="Comic Sans MS" w:hAnsi="Comic Sans MS"/>
          <w:color w:val="191817"/>
        </w:rPr>
        <w:t xml:space="preserve">If there are </w:t>
      </w:r>
      <w:r w:rsidRPr="007C099B">
        <w:rPr>
          <w:rFonts w:ascii="Comic Sans MS" w:hAnsi="Comic Sans MS"/>
          <w:b/>
          <w:bCs/>
          <w:color w:val="191817"/>
        </w:rPr>
        <w:t>no signs of life commence CPR</w:t>
      </w:r>
      <w:r w:rsidRPr="007C099B">
        <w:rPr>
          <w:rFonts w:ascii="Comic Sans MS" w:hAnsi="Comic Sans MS"/>
          <w:color w:val="191817"/>
        </w:rPr>
        <w:t xml:space="preserve"> </w:t>
      </w:r>
    </w:p>
    <w:p w14:paraId="6719E608" w14:textId="77777777" w:rsidR="007C099B" w:rsidRPr="007C099B" w:rsidRDefault="007C099B" w:rsidP="007C099B">
      <w:pPr>
        <w:pStyle w:val="Default"/>
        <w:numPr>
          <w:ilvl w:val="0"/>
          <w:numId w:val="35"/>
        </w:numPr>
        <w:spacing w:after="67"/>
        <w:rPr>
          <w:rFonts w:ascii="Comic Sans MS" w:hAnsi="Comic Sans MS"/>
          <w:color w:val="191817"/>
        </w:rPr>
      </w:pPr>
      <w:r w:rsidRPr="007C099B">
        <w:rPr>
          <w:rFonts w:ascii="Comic Sans MS" w:hAnsi="Comic Sans MS"/>
          <w:color w:val="191817"/>
        </w:rPr>
        <w:t>Phone parent / emergency contact</w:t>
      </w:r>
    </w:p>
    <w:p w14:paraId="679AB99D" w14:textId="4AC31EF8" w:rsidR="007C099B" w:rsidRPr="007C099B" w:rsidRDefault="007C099B" w:rsidP="007C099B">
      <w:pPr>
        <w:pStyle w:val="Default"/>
        <w:numPr>
          <w:ilvl w:val="0"/>
          <w:numId w:val="35"/>
        </w:numPr>
        <w:spacing w:after="67"/>
        <w:rPr>
          <w:rFonts w:ascii="Comic Sans MS" w:hAnsi="Comic Sans MS"/>
          <w:color w:val="191817"/>
        </w:rPr>
      </w:pPr>
      <w:r w:rsidRPr="007C099B">
        <w:rPr>
          <w:rFonts w:ascii="Comic Sans MS" w:hAnsi="Comic Sans MS"/>
          <w:color w:val="191817"/>
        </w:rPr>
        <w:t xml:space="preserve">If there is no improvement after 5 minutes, give a further dose of adrenaline using a second </w:t>
      </w:r>
      <w:r w:rsidR="00802FED">
        <w:rPr>
          <w:rFonts w:ascii="Comic Sans MS" w:hAnsi="Comic Sans MS"/>
          <w:color w:val="191817"/>
        </w:rPr>
        <w:t xml:space="preserve">auto-injector </w:t>
      </w:r>
      <w:r w:rsidRPr="007C099B">
        <w:rPr>
          <w:rFonts w:ascii="Comic Sans MS" w:hAnsi="Comic Sans MS"/>
          <w:color w:val="191817"/>
        </w:rPr>
        <w:t xml:space="preserve">device. Take note of time given. </w:t>
      </w:r>
    </w:p>
    <w:p w14:paraId="35CFADC7" w14:textId="77777777" w:rsidR="007C099B" w:rsidRPr="007C099B" w:rsidRDefault="007C099B" w:rsidP="007C099B">
      <w:pPr>
        <w:pStyle w:val="Default"/>
        <w:numPr>
          <w:ilvl w:val="0"/>
          <w:numId w:val="35"/>
        </w:numPr>
        <w:spacing w:after="67"/>
        <w:rPr>
          <w:rFonts w:ascii="Comic Sans MS" w:hAnsi="Comic Sans MS"/>
          <w:color w:val="191817"/>
        </w:rPr>
      </w:pPr>
      <w:r w:rsidRPr="007C099B">
        <w:rPr>
          <w:rFonts w:ascii="Comic Sans MS" w:hAnsi="Comic Sans MS"/>
          <w:color w:val="191817"/>
        </w:rPr>
        <w:t>Make a second call to the emergency services to confirm that an ambulance has been dispatched.</w:t>
      </w:r>
    </w:p>
    <w:p w14:paraId="7B4A7ACA" w14:textId="77777777" w:rsidR="007C099B" w:rsidRPr="007C099B" w:rsidRDefault="007C099B" w:rsidP="007C099B">
      <w:pPr>
        <w:pStyle w:val="Default"/>
        <w:numPr>
          <w:ilvl w:val="0"/>
          <w:numId w:val="35"/>
        </w:numPr>
        <w:spacing w:after="67"/>
        <w:rPr>
          <w:rFonts w:ascii="Comic Sans MS" w:hAnsi="Comic Sans MS"/>
          <w:color w:val="191817"/>
        </w:rPr>
      </w:pPr>
      <w:r w:rsidRPr="007C099B">
        <w:rPr>
          <w:rFonts w:ascii="Comic Sans MS" w:hAnsi="Comic Sans MS"/>
          <w:color w:val="191817"/>
        </w:rPr>
        <w:t>Send someone outside to direct the ambulance paramedics when they arrive.</w:t>
      </w:r>
    </w:p>
    <w:p w14:paraId="73558CDE" w14:textId="77777777" w:rsidR="007C099B" w:rsidRPr="007C099B" w:rsidRDefault="007C099B" w:rsidP="007C099B">
      <w:pPr>
        <w:pStyle w:val="Default"/>
        <w:spacing w:after="67"/>
        <w:rPr>
          <w:rFonts w:ascii="Comic Sans MS" w:hAnsi="Comic Sans MS"/>
          <w:color w:val="191817"/>
        </w:rPr>
      </w:pPr>
    </w:p>
    <w:p w14:paraId="340A19A9" w14:textId="77777777" w:rsidR="007C099B" w:rsidRPr="007C099B" w:rsidRDefault="007C099B" w:rsidP="007C099B">
      <w:pPr>
        <w:pStyle w:val="Default"/>
        <w:pBdr>
          <w:top w:val="single" w:sz="4" w:space="1" w:color="auto"/>
          <w:left w:val="single" w:sz="4" w:space="4" w:color="auto"/>
          <w:bottom w:val="single" w:sz="4" w:space="1" w:color="auto"/>
          <w:right w:val="single" w:sz="4" w:space="4" w:color="auto"/>
        </w:pBdr>
        <w:shd w:val="clear" w:color="auto" w:fill="FFFF00"/>
        <w:spacing w:after="67"/>
        <w:rPr>
          <w:rFonts w:ascii="Comic Sans MS" w:hAnsi="Comic Sans MS"/>
          <w:b/>
          <w:bCs/>
          <w:color w:val="191817"/>
          <w:sz w:val="22"/>
          <w:szCs w:val="22"/>
        </w:rPr>
      </w:pPr>
      <w:r w:rsidRPr="007C099B">
        <w:rPr>
          <w:rFonts w:ascii="Comic Sans MS" w:hAnsi="Comic Sans MS"/>
          <w:b/>
          <w:bCs/>
          <w:color w:val="191817"/>
          <w:sz w:val="22"/>
          <w:szCs w:val="22"/>
        </w:rPr>
        <w:t xml:space="preserve">Always use an adrenaline auto-injector FIRST in someone with known food allergy who has SUDDEN BREATHING DIFFICULTY (persistent cough / hoarse voice / wheeze); even if no skin symptoms are present. </w:t>
      </w:r>
    </w:p>
    <w:p w14:paraId="2F0C7A75" w14:textId="77777777" w:rsidR="007C099B" w:rsidRPr="007C099B" w:rsidRDefault="007C099B" w:rsidP="007C099B">
      <w:bookmarkStart w:id="17" w:name="_Toc16620920"/>
      <w:bookmarkStart w:id="18" w:name="_Toc16626628"/>
    </w:p>
    <w:p w14:paraId="0CC2AF7A" w14:textId="77777777" w:rsidR="007C099B" w:rsidRPr="007C099B" w:rsidRDefault="007C099B" w:rsidP="007C099B">
      <w:pPr>
        <w:pStyle w:val="Heading1"/>
        <w:rPr>
          <w:rFonts w:ascii="Comic Sans MS" w:hAnsi="Comic Sans MS"/>
        </w:rPr>
      </w:pPr>
      <w:r w:rsidRPr="007C099B">
        <w:rPr>
          <w:rFonts w:ascii="Comic Sans MS" w:hAnsi="Comic Sans MS"/>
        </w:rPr>
        <w:t>Summary of asthma and allergy friendly school criteria</w:t>
      </w:r>
      <w:bookmarkEnd w:id="17"/>
      <w:bookmarkEnd w:id="18"/>
    </w:p>
    <w:p w14:paraId="23D28E0C" w14:textId="77777777" w:rsidR="007C099B" w:rsidRPr="007C099B" w:rsidRDefault="007C099B" w:rsidP="007C099B">
      <w:pPr>
        <w:pStyle w:val="NormalWeb"/>
        <w:spacing w:line="276" w:lineRule="auto"/>
        <w:contextualSpacing/>
        <w:jc w:val="both"/>
        <w:rPr>
          <w:rFonts w:ascii="Comic Sans MS" w:hAnsi="Comic Sans MS"/>
        </w:rPr>
      </w:pPr>
      <w:r w:rsidRPr="007C099B">
        <w:rPr>
          <w:rFonts w:ascii="Comic Sans MS" w:hAnsi="Comic Sans MS"/>
        </w:rPr>
        <w:t xml:space="preserve">This school welcomes all pupils with asthma and allergies and aims to support these children in participating fully in school life.  </w:t>
      </w:r>
    </w:p>
    <w:p w14:paraId="5FA03B13" w14:textId="77777777" w:rsidR="007C099B" w:rsidRPr="007C099B" w:rsidRDefault="007C099B" w:rsidP="007C099B">
      <w:pPr>
        <w:pStyle w:val="NormalWeb"/>
        <w:spacing w:line="276" w:lineRule="auto"/>
        <w:contextualSpacing/>
        <w:jc w:val="both"/>
        <w:rPr>
          <w:rFonts w:ascii="Comic Sans MS" w:hAnsi="Comic Sans MS"/>
        </w:rPr>
      </w:pPr>
      <w:r w:rsidRPr="007C099B">
        <w:rPr>
          <w:rFonts w:ascii="Comic Sans MS" w:hAnsi="Comic Sans MS"/>
        </w:rPr>
        <w:t>We will do this by ensuring that that we have:</w:t>
      </w:r>
    </w:p>
    <w:p w14:paraId="21072424" w14:textId="77777777" w:rsidR="007C099B" w:rsidRPr="007C099B" w:rsidRDefault="007C099B" w:rsidP="007C099B">
      <w:pPr>
        <w:pStyle w:val="ListParagraph"/>
        <w:numPr>
          <w:ilvl w:val="0"/>
          <w:numId w:val="8"/>
        </w:numPr>
        <w:spacing w:after="0"/>
        <w:ind w:right="108"/>
        <w:jc w:val="both"/>
        <w:rPr>
          <w:rFonts w:ascii="Comic Sans MS" w:eastAsia="Times New Roman" w:hAnsi="Comic Sans MS"/>
          <w:color w:val="000000" w:themeColor="text1"/>
          <w:sz w:val="24"/>
          <w:szCs w:val="24"/>
        </w:rPr>
      </w:pPr>
      <w:r w:rsidRPr="007C099B">
        <w:rPr>
          <w:rFonts w:ascii="Comic Sans MS" w:hAnsi="Comic Sans MS"/>
          <w:color w:val="000000" w:themeColor="text1"/>
          <w:w w:val="106"/>
          <w:sz w:val="24"/>
          <w:szCs w:val="24"/>
        </w:rPr>
        <w:t xml:space="preserve">An asthma and allergy </w:t>
      </w:r>
      <w:r w:rsidRPr="007C099B">
        <w:rPr>
          <w:rFonts w:ascii="Comic Sans MS" w:hAnsi="Comic Sans MS"/>
          <w:b/>
          <w:bCs/>
          <w:color w:val="000000" w:themeColor="text1"/>
          <w:w w:val="106"/>
          <w:sz w:val="24"/>
          <w:szCs w:val="24"/>
        </w:rPr>
        <w:t>policy</w:t>
      </w:r>
      <w:r w:rsidRPr="007C099B">
        <w:rPr>
          <w:rFonts w:ascii="Comic Sans MS" w:hAnsi="Comic Sans MS"/>
          <w:color w:val="000000" w:themeColor="text1"/>
          <w:w w:val="106"/>
          <w:sz w:val="24"/>
          <w:szCs w:val="24"/>
        </w:rPr>
        <w:t xml:space="preserve">, including the use of emergency inhalers and adrenaline auto-injectors. </w:t>
      </w:r>
    </w:p>
    <w:p w14:paraId="2A02438F" w14:textId="77777777" w:rsidR="007C099B" w:rsidRPr="007C099B" w:rsidRDefault="007C099B" w:rsidP="007C099B">
      <w:pPr>
        <w:pStyle w:val="ListParagraph"/>
        <w:numPr>
          <w:ilvl w:val="0"/>
          <w:numId w:val="8"/>
        </w:numPr>
        <w:spacing w:after="0"/>
        <w:ind w:right="108"/>
        <w:jc w:val="both"/>
        <w:rPr>
          <w:rFonts w:ascii="Comic Sans MS" w:eastAsia="Times New Roman" w:hAnsi="Comic Sans MS"/>
          <w:color w:val="000000" w:themeColor="text1"/>
          <w:sz w:val="24"/>
          <w:szCs w:val="24"/>
        </w:rPr>
      </w:pPr>
      <w:r w:rsidRPr="007C099B">
        <w:rPr>
          <w:rFonts w:ascii="Comic Sans MS" w:hAnsi="Comic Sans MS"/>
          <w:b/>
          <w:bCs/>
          <w:color w:val="000000" w:themeColor="text1"/>
          <w:w w:val="106"/>
          <w:sz w:val="24"/>
          <w:szCs w:val="24"/>
        </w:rPr>
        <w:t>A register</w:t>
      </w:r>
      <w:r w:rsidRPr="007C099B">
        <w:rPr>
          <w:rFonts w:ascii="Comic Sans MS" w:hAnsi="Comic Sans MS"/>
          <w:color w:val="000000" w:themeColor="text1"/>
          <w:w w:val="106"/>
          <w:sz w:val="24"/>
          <w:szCs w:val="24"/>
        </w:rPr>
        <w:t xml:space="preserve"> of all children and young people with asthma and allergies, to include all those who have been prescribed a salbutamol inhaler, antihistamine or adrenaline auto-injector in the preceding 12 months.</w:t>
      </w:r>
    </w:p>
    <w:p w14:paraId="33E68D8E" w14:textId="77777777" w:rsidR="007C099B" w:rsidRPr="007C099B" w:rsidRDefault="007C099B" w:rsidP="007C099B">
      <w:pPr>
        <w:pStyle w:val="ListParagraph"/>
        <w:numPr>
          <w:ilvl w:val="0"/>
          <w:numId w:val="8"/>
        </w:numPr>
        <w:spacing w:after="0"/>
        <w:ind w:right="108"/>
        <w:jc w:val="both"/>
        <w:rPr>
          <w:rFonts w:ascii="Comic Sans MS" w:eastAsia="Times New Roman" w:hAnsi="Comic Sans MS"/>
          <w:color w:val="000000" w:themeColor="text1"/>
          <w:sz w:val="24"/>
          <w:szCs w:val="24"/>
        </w:rPr>
      </w:pPr>
      <w:r w:rsidRPr="007C099B">
        <w:rPr>
          <w:rFonts w:ascii="Comic Sans MS" w:hAnsi="Comic Sans MS"/>
          <w:b/>
          <w:bCs/>
          <w:color w:val="000000" w:themeColor="text1"/>
          <w:w w:val="106"/>
          <w:sz w:val="24"/>
          <w:szCs w:val="24"/>
        </w:rPr>
        <w:t>An emergency kit</w:t>
      </w:r>
      <w:r w:rsidRPr="007C099B">
        <w:rPr>
          <w:rFonts w:ascii="Comic Sans MS" w:hAnsi="Comic Sans MS"/>
          <w:color w:val="000000" w:themeColor="text1"/>
          <w:w w:val="106"/>
          <w:sz w:val="24"/>
          <w:szCs w:val="24"/>
        </w:rPr>
        <w:t xml:space="preserve"> including salbutamol inhalers, spacers, antihistamines and adrenaline auto-injectors.</w:t>
      </w:r>
    </w:p>
    <w:p w14:paraId="2ED15ACD" w14:textId="77777777" w:rsidR="007C099B" w:rsidRPr="007C099B" w:rsidRDefault="007C099B" w:rsidP="007C099B">
      <w:pPr>
        <w:pStyle w:val="ListParagraph"/>
        <w:numPr>
          <w:ilvl w:val="0"/>
          <w:numId w:val="8"/>
        </w:numPr>
        <w:spacing w:after="0"/>
        <w:ind w:right="108"/>
        <w:jc w:val="both"/>
        <w:rPr>
          <w:rFonts w:ascii="Comic Sans MS" w:eastAsia="Times New Roman" w:hAnsi="Comic Sans MS"/>
          <w:color w:val="000000" w:themeColor="text1"/>
          <w:sz w:val="24"/>
          <w:szCs w:val="24"/>
        </w:rPr>
      </w:pPr>
      <w:r w:rsidRPr="007C099B">
        <w:rPr>
          <w:rFonts w:ascii="Comic Sans MS" w:hAnsi="Comic Sans MS"/>
          <w:b/>
          <w:bCs/>
          <w:color w:val="000000" w:themeColor="text1"/>
          <w:w w:val="106"/>
          <w:sz w:val="24"/>
          <w:szCs w:val="24"/>
        </w:rPr>
        <w:t xml:space="preserve">One or two named individuals </w:t>
      </w:r>
      <w:r w:rsidRPr="007C099B">
        <w:rPr>
          <w:rFonts w:ascii="Comic Sans MS" w:hAnsi="Comic Sans MS"/>
          <w:color w:val="000000" w:themeColor="text1"/>
          <w:w w:val="106"/>
          <w:sz w:val="24"/>
          <w:szCs w:val="24"/>
        </w:rPr>
        <w:t>responsible for</w:t>
      </w:r>
      <w:r w:rsidRPr="007C099B">
        <w:rPr>
          <w:rFonts w:ascii="Comic Sans MS" w:hAnsi="Comic Sans MS"/>
          <w:b/>
          <w:bCs/>
          <w:color w:val="000000" w:themeColor="text1"/>
          <w:w w:val="106"/>
          <w:sz w:val="24"/>
          <w:szCs w:val="24"/>
        </w:rPr>
        <w:t xml:space="preserve"> </w:t>
      </w:r>
      <w:r w:rsidRPr="007C099B">
        <w:rPr>
          <w:rFonts w:ascii="Comic Sans MS" w:hAnsi="Comic Sans MS"/>
          <w:color w:val="000000" w:themeColor="text1"/>
          <w:w w:val="106"/>
          <w:sz w:val="24"/>
          <w:szCs w:val="24"/>
        </w:rPr>
        <w:t>adherence to asthma and allergy friendly school standards in the school.</w:t>
      </w:r>
    </w:p>
    <w:p w14:paraId="309538A0" w14:textId="77777777" w:rsidR="007C099B" w:rsidRPr="007C099B" w:rsidRDefault="007C099B" w:rsidP="007C099B">
      <w:pPr>
        <w:pStyle w:val="ListParagraph"/>
        <w:numPr>
          <w:ilvl w:val="0"/>
          <w:numId w:val="8"/>
        </w:numPr>
        <w:spacing w:after="0"/>
        <w:ind w:right="108"/>
        <w:jc w:val="both"/>
        <w:rPr>
          <w:rFonts w:ascii="Comic Sans MS" w:eastAsia="Times New Roman" w:hAnsi="Comic Sans MS"/>
          <w:color w:val="000000" w:themeColor="text1"/>
          <w:sz w:val="24"/>
          <w:szCs w:val="24"/>
        </w:rPr>
      </w:pPr>
      <w:r w:rsidRPr="007C099B">
        <w:rPr>
          <w:rFonts w:ascii="Comic Sans MS" w:hAnsi="Comic Sans MS"/>
          <w:b/>
          <w:bCs/>
          <w:color w:val="000000" w:themeColor="text1"/>
          <w:w w:val="106"/>
          <w:sz w:val="24"/>
          <w:szCs w:val="24"/>
        </w:rPr>
        <w:t>Yearly all staff training</w:t>
      </w:r>
      <w:r w:rsidRPr="007C099B">
        <w:rPr>
          <w:rFonts w:ascii="Comic Sans MS" w:hAnsi="Comic Sans MS"/>
          <w:color w:val="000000" w:themeColor="text1"/>
          <w:w w:val="106"/>
          <w:sz w:val="24"/>
          <w:szCs w:val="24"/>
        </w:rPr>
        <w:t xml:space="preserve"> on awareness, correct use of associated medical devices and emergency policies.</w:t>
      </w:r>
    </w:p>
    <w:p w14:paraId="67AA16E8" w14:textId="77777777" w:rsidR="007C099B" w:rsidRPr="007C099B" w:rsidRDefault="007C099B" w:rsidP="007C099B">
      <w:pPr>
        <w:ind w:right="108"/>
        <w:contextualSpacing/>
        <w:jc w:val="both"/>
        <w:rPr>
          <w:color w:val="000000" w:themeColor="text1"/>
          <w:w w:val="106"/>
        </w:rPr>
      </w:pPr>
    </w:p>
    <w:p w14:paraId="033DB8BF" w14:textId="77777777" w:rsidR="007C099B" w:rsidRPr="007C099B" w:rsidRDefault="007C099B" w:rsidP="007C099B">
      <w:pPr>
        <w:pStyle w:val="ListParagraph"/>
        <w:spacing w:after="0"/>
        <w:ind w:left="0" w:right="108"/>
        <w:jc w:val="both"/>
        <w:rPr>
          <w:rFonts w:ascii="Comic Sans MS" w:eastAsia="Times New Roman" w:hAnsi="Comic Sans MS"/>
          <w:color w:val="000000" w:themeColor="text1"/>
          <w:sz w:val="24"/>
          <w:szCs w:val="24"/>
        </w:rPr>
      </w:pPr>
      <w:r w:rsidRPr="007C099B">
        <w:rPr>
          <w:rFonts w:ascii="Comic Sans MS" w:hAnsi="Comic Sans MS"/>
          <w:color w:val="000000" w:themeColor="text1"/>
          <w:w w:val="106"/>
          <w:sz w:val="24"/>
          <w:szCs w:val="24"/>
        </w:rPr>
        <w:t>Each child on the asthma and allergy register must have:</w:t>
      </w:r>
    </w:p>
    <w:p w14:paraId="71E53187" w14:textId="77777777" w:rsidR="007C099B" w:rsidRPr="007C099B" w:rsidRDefault="007C099B" w:rsidP="007C099B">
      <w:pPr>
        <w:pStyle w:val="ListParagraph"/>
        <w:numPr>
          <w:ilvl w:val="0"/>
          <w:numId w:val="9"/>
        </w:numPr>
        <w:spacing w:after="0"/>
        <w:ind w:right="108"/>
        <w:jc w:val="both"/>
        <w:rPr>
          <w:rFonts w:ascii="Comic Sans MS" w:eastAsia="Times New Roman" w:hAnsi="Comic Sans MS"/>
          <w:color w:val="000000" w:themeColor="text1"/>
          <w:sz w:val="24"/>
          <w:szCs w:val="24"/>
        </w:rPr>
      </w:pPr>
      <w:r w:rsidRPr="007C099B">
        <w:rPr>
          <w:rFonts w:ascii="Comic Sans MS" w:hAnsi="Comic Sans MS"/>
          <w:b/>
          <w:bCs/>
          <w:color w:val="000000" w:themeColor="text1"/>
          <w:w w:val="106"/>
          <w:sz w:val="24"/>
          <w:szCs w:val="24"/>
        </w:rPr>
        <w:t>An individual health care plan</w:t>
      </w:r>
      <w:r w:rsidRPr="007C099B">
        <w:rPr>
          <w:rFonts w:ascii="Comic Sans MS" w:hAnsi="Comic Sans MS"/>
          <w:color w:val="000000" w:themeColor="text1"/>
          <w:w w:val="106"/>
          <w:sz w:val="24"/>
          <w:szCs w:val="24"/>
        </w:rPr>
        <w:t xml:space="preserve"> (IHCP, also called a </w:t>
      </w:r>
      <w:r w:rsidRPr="007C099B">
        <w:rPr>
          <w:rFonts w:ascii="Comic Sans MS" w:hAnsi="Comic Sans MS"/>
          <w:b/>
          <w:bCs/>
          <w:color w:val="000000" w:themeColor="text1"/>
          <w:w w:val="106"/>
          <w:sz w:val="24"/>
          <w:szCs w:val="24"/>
        </w:rPr>
        <w:t>management/action plan)</w:t>
      </w:r>
      <w:r w:rsidRPr="007C099B">
        <w:rPr>
          <w:rFonts w:ascii="Comic Sans MS" w:hAnsi="Comic Sans MS"/>
          <w:color w:val="000000" w:themeColor="text1"/>
          <w:w w:val="106"/>
          <w:sz w:val="24"/>
          <w:szCs w:val="24"/>
        </w:rPr>
        <w:t>. While you are waiting for this make sure they have generic asthma poster.</w:t>
      </w:r>
    </w:p>
    <w:p w14:paraId="00AA0674" w14:textId="77777777" w:rsidR="007C099B" w:rsidRPr="007C099B" w:rsidRDefault="007C099B" w:rsidP="007C099B">
      <w:pPr>
        <w:pStyle w:val="ListParagraph"/>
        <w:numPr>
          <w:ilvl w:val="0"/>
          <w:numId w:val="9"/>
        </w:numPr>
        <w:spacing w:after="0"/>
        <w:ind w:right="108"/>
        <w:jc w:val="both"/>
        <w:rPr>
          <w:rFonts w:ascii="Comic Sans MS" w:eastAsia="Times New Roman" w:hAnsi="Comic Sans MS"/>
          <w:color w:val="000000" w:themeColor="text1"/>
          <w:sz w:val="24"/>
          <w:szCs w:val="24"/>
        </w:rPr>
      </w:pPr>
      <w:r w:rsidRPr="007C099B">
        <w:rPr>
          <w:rFonts w:ascii="Comic Sans MS" w:hAnsi="Comic Sans MS"/>
          <w:b/>
          <w:bCs/>
          <w:color w:val="000000" w:themeColor="text1"/>
          <w:w w:val="106"/>
          <w:sz w:val="24"/>
          <w:szCs w:val="24"/>
        </w:rPr>
        <w:t>Personal</w:t>
      </w:r>
      <w:r w:rsidRPr="007C099B">
        <w:rPr>
          <w:rFonts w:ascii="Comic Sans MS" w:hAnsi="Comic Sans MS"/>
          <w:color w:val="000000" w:themeColor="text1"/>
          <w:w w:val="106"/>
          <w:sz w:val="24"/>
          <w:szCs w:val="24"/>
        </w:rPr>
        <w:t xml:space="preserve"> </w:t>
      </w:r>
      <w:r w:rsidRPr="007C099B">
        <w:rPr>
          <w:rFonts w:ascii="Comic Sans MS" w:hAnsi="Comic Sans MS"/>
          <w:b/>
          <w:bCs/>
          <w:color w:val="000000" w:themeColor="text1"/>
          <w:w w:val="106"/>
          <w:sz w:val="24"/>
          <w:szCs w:val="24"/>
        </w:rPr>
        <w:t>medication and spacers clearly labelled</w:t>
      </w:r>
      <w:r w:rsidRPr="007C099B">
        <w:rPr>
          <w:rFonts w:ascii="Comic Sans MS" w:hAnsi="Comic Sans MS"/>
          <w:color w:val="000000" w:themeColor="text1"/>
          <w:w w:val="106"/>
          <w:sz w:val="24"/>
          <w:szCs w:val="24"/>
        </w:rPr>
        <w:t xml:space="preserve"> and stored safely, within date, and easily accessible as near to them as possible.</w:t>
      </w:r>
    </w:p>
    <w:p w14:paraId="2918C64F" w14:textId="35A304A1" w:rsidR="00834D23" w:rsidRPr="00110156" w:rsidRDefault="007C099B" w:rsidP="007C099B">
      <w:pPr>
        <w:pStyle w:val="ListParagraph"/>
        <w:numPr>
          <w:ilvl w:val="0"/>
          <w:numId w:val="9"/>
        </w:numPr>
        <w:spacing w:after="0"/>
        <w:ind w:right="108"/>
        <w:jc w:val="both"/>
        <w:rPr>
          <w:rFonts w:ascii="Comic Sans MS" w:eastAsia="Times New Roman" w:hAnsi="Comic Sans MS"/>
          <w:color w:val="000000" w:themeColor="text1"/>
          <w:sz w:val="24"/>
          <w:szCs w:val="24"/>
        </w:rPr>
      </w:pPr>
      <w:r w:rsidRPr="007C099B">
        <w:rPr>
          <w:rFonts w:ascii="Comic Sans MS" w:hAnsi="Comic Sans MS"/>
          <w:b/>
          <w:bCs/>
          <w:color w:val="000000" w:themeColor="text1"/>
          <w:w w:val="106"/>
          <w:sz w:val="24"/>
          <w:szCs w:val="24"/>
        </w:rPr>
        <w:t>Parental consent</w:t>
      </w:r>
      <w:r w:rsidRPr="007C099B">
        <w:rPr>
          <w:rFonts w:ascii="Comic Sans MS" w:hAnsi="Comic Sans MS"/>
          <w:color w:val="000000" w:themeColor="text1"/>
          <w:w w:val="106"/>
          <w:sz w:val="24"/>
          <w:szCs w:val="24"/>
        </w:rPr>
        <w:t xml:space="preserve"> for use of the emergency kit (and “spare” adrenaline devices if held by the school). </w:t>
      </w:r>
      <w:r w:rsidRPr="007C099B">
        <w:rPr>
          <w:rFonts w:ascii="Comic Sans MS" w:hAnsi="Comic Sans MS"/>
          <w:color w:val="000000" w:themeColor="text1"/>
          <w:sz w:val="24"/>
          <w:szCs w:val="24"/>
        </w:rPr>
        <w:t xml:space="preserve"> </w:t>
      </w:r>
      <w:bookmarkStart w:id="19" w:name="_Toc16626629"/>
    </w:p>
    <w:p w14:paraId="0E7FD299" w14:textId="7A62530B" w:rsidR="007C099B" w:rsidRPr="007C099B" w:rsidRDefault="007C099B" w:rsidP="007C099B">
      <w:pPr>
        <w:pStyle w:val="Heading1"/>
        <w:contextualSpacing/>
        <w:rPr>
          <w:rFonts w:ascii="Comic Sans MS" w:hAnsi="Comic Sans MS"/>
          <w:sz w:val="24"/>
          <w:szCs w:val="24"/>
        </w:rPr>
      </w:pPr>
      <w:r w:rsidRPr="007C099B">
        <w:rPr>
          <w:rFonts w:ascii="Comic Sans MS" w:hAnsi="Comic Sans MS"/>
          <w:sz w:val="24"/>
          <w:szCs w:val="24"/>
        </w:rPr>
        <w:t>Asthma and Allergy Register</w:t>
      </w:r>
      <w:bookmarkEnd w:id="19"/>
    </w:p>
    <w:p w14:paraId="58BEF698" w14:textId="66AD88A9" w:rsidR="007C099B" w:rsidRPr="007C099B" w:rsidRDefault="007C099B" w:rsidP="007C099B">
      <w:pPr>
        <w:pStyle w:val="ListParagraph"/>
        <w:numPr>
          <w:ilvl w:val="0"/>
          <w:numId w:val="10"/>
        </w:numPr>
        <w:jc w:val="both"/>
        <w:rPr>
          <w:rFonts w:ascii="Comic Sans MS" w:hAnsi="Comic Sans MS"/>
          <w:sz w:val="24"/>
          <w:szCs w:val="24"/>
        </w:rPr>
      </w:pPr>
      <w:r w:rsidRPr="007C099B">
        <w:rPr>
          <w:rFonts w:ascii="Comic Sans MS" w:hAnsi="Comic Sans MS"/>
          <w:sz w:val="24"/>
          <w:szCs w:val="24"/>
        </w:rPr>
        <w:t>An asthma and allergy register of children is held in the school and is updated yearly and when required</w:t>
      </w:r>
    </w:p>
    <w:p w14:paraId="31071C35" w14:textId="77777777" w:rsidR="007C099B" w:rsidRPr="007C099B" w:rsidRDefault="007C099B" w:rsidP="007C099B">
      <w:pPr>
        <w:pStyle w:val="ListParagraph"/>
        <w:ind w:left="360"/>
        <w:jc w:val="both"/>
        <w:rPr>
          <w:rFonts w:ascii="Comic Sans MS" w:hAnsi="Comic Sans MS"/>
          <w:sz w:val="24"/>
          <w:szCs w:val="24"/>
        </w:rPr>
      </w:pPr>
    </w:p>
    <w:p w14:paraId="78D1E1CF" w14:textId="77777777" w:rsidR="007C099B" w:rsidRPr="007C099B" w:rsidRDefault="007C099B" w:rsidP="007C099B">
      <w:pPr>
        <w:pStyle w:val="ListParagraph"/>
        <w:numPr>
          <w:ilvl w:val="0"/>
          <w:numId w:val="10"/>
        </w:numPr>
        <w:jc w:val="both"/>
        <w:rPr>
          <w:rFonts w:ascii="Comic Sans MS" w:hAnsi="Comic Sans MS"/>
          <w:sz w:val="24"/>
          <w:szCs w:val="24"/>
        </w:rPr>
      </w:pPr>
      <w:r w:rsidRPr="007C099B">
        <w:rPr>
          <w:rFonts w:ascii="Comic Sans MS" w:hAnsi="Comic Sans MS"/>
          <w:sz w:val="24"/>
          <w:szCs w:val="24"/>
        </w:rPr>
        <w:t xml:space="preserve">Parent/guardian of new </w:t>
      </w:r>
      <w:r w:rsidRPr="007C099B">
        <w:rPr>
          <w:rFonts w:ascii="Comic Sans MS" w:eastAsia="Century Gothic" w:hAnsi="Comic Sans MS" w:cs="Century Gothic"/>
          <w:sz w:val="24"/>
          <w:szCs w:val="24"/>
        </w:rPr>
        <w:t>pu</w:t>
      </w:r>
      <w:r w:rsidRPr="007C099B">
        <w:rPr>
          <w:rFonts w:ascii="Comic Sans MS" w:eastAsia="Century Gothic" w:hAnsi="Comic Sans MS" w:cs="Century Gothic"/>
          <w:spacing w:val="-2"/>
          <w:sz w:val="24"/>
          <w:szCs w:val="24"/>
        </w:rPr>
        <w:t>p</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pacing w:val="1"/>
          <w:sz w:val="24"/>
          <w:szCs w:val="24"/>
        </w:rPr>
        <w:t>l</w:t>
      </w:r>
      <w:r w:rsidRPr="007C099B">
        <w:rPr>
          <w:rFonts w:ascii="Comic Sans MS" w:eastAsia="Century Gothic" w:hAnsi="Comic Sans MS" w:cs="Century Gothic"/>
          <w:sz w:val="24"/>
          <w:szCs w:val="24"/>
        </w:rPr>
        <w:t>s will</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pacing w:val="-2"/>
          <w:sz w:val="24"/>
          <w:szCs w:val="24"/>
        </w:rPr>
        <w:t>b</w:t>
      </w:r>
      <w:r w:rsidRPr="007C099B">
        <w:rPr>
          <w:rFonts w:ascii="Comic Sans MS" w:eastAsia="Century Gothic" w:hAnsi="Comic Sans MS" w:cs="Century Gothic"/>
          <w:sz w:val="24"/>
          <w:szCs w:val="24"/>
        </w:rPr>
        <w:t xml:space="preserve">e </w:t>
      </w:r>
      <w:r w:rsidRPr="007C099B">
        <w:rPr>
          <w:rFonts w:ascii="Comic Sans MS" w:eastAsia="Century Gothic" w:hAnsi="Comic Sans MS" w:cs="Century Gothic"/>
          <w:spacing w:val="-2"/>
          <w:sz w:val="24"/>
          <w:szCs w:val="24"/>
        </w:rPr>
        <w:t>r</w:t>
      </w:r>
      <w:r w:rsidRPr="007C099B">
        <w:rPr>
          <w:rFonts w:ascii="Comic Sans MS" w:eastAsia="Century Gothic" w:hAnsi="Comic Sans MS" w:cs="Century Gothic"/>
          <w:sz w:val="24"/>
          <w:szCs w:val="24"/>
        </w:rPr>
        <w:t>e</w:t>
      </w:r>
      <w:r w:rsidRPr="007C099B">
        <w:rPr>
          <w:rFonts w:ascii="Comic Sans MS" w:eastAsia="Century Gothic" w:hAnsi="Comic Sans MS" w:cs="Century Gothic"/>
          <w:spacing w:val="1"/>
          <w:sz w:val="24"/>
          <w:szCs w:val="24"/>
        </w:rPr>
        <w:t>q</w:t>
      </w:r>
      <w:r w:rsidRPr="007C099B">
        <w:rPr>
          <w:rFonts w:ascii="Comic Sans MS" w:eastAsia="Century Gothic" w:hAnsi="Comic Sans MS" w:cs="Century Gothic"/>
          <w:spacing w:val="-2"/>
          <w:sz w:val="24"/>
          <w:szCs w:val="24"/>
        </w:rPr>
        <w:t>u</w:t>
      </w:r>
      <w:r w:rsidRPr="007C099B">
        <w:rPr>
          <w:rFonts w:ascii="Comic Sans MS" w:eastAsia="Century Gothic" w:hAnsi="Comic Sans MS" w:cs="Century Gothic"/>
          <w:sz w:val="24"/>
          <w:szCs w:val="24"/>
        </w:rPr>
        <w:t>ir</w:t>
      </w:r>
      <w:r w:rsidRPr="007C099B">
        <w:rPr>
          <w:rFonts w:ascii="Comic Sans MS" w:eastAsia="Century Gothic" w:hAnsi="Comic Sans MS" w:cs="Century Gothic"/>
          <w:spacing w:val="-2"/>
          <w:sz w:val="24"/>
          <w:szCs w:val="24"/>
        </w:rPr>
        <w:t>e</w:t>
      </w:r>
      <w:r w:rsidRPr="007C099B">
        <w:rPr>
          <w:rFonts w:ascii="Comic Sans MS" w:eastAsia="Century Gothic" w:hAnsi="Comic Sans MS" w:cs="Century Gothic"/>
          <w:sz w:val="24"/>
          <w:szCs w:val="24"/>
        </w:rPr>
        <w:t>d</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z w:val="24"/>
          <w:szCs w:val="24"/>
        </w:rPr>
        <w:t>to</w:t>
      </w:r>
      <w:r w:rsidRPr="007C099B">
        <w:rPr>
          <w:rFonts w:ascii="Comic Sans MS" w:eastAsia="Century Gothic" w:hAnsi="Comic Sans MS" w:cs="Century Gothic"/>
          <w:spacing w:val="-2"/>
          <w:sz w:val="24"/>
          <w:szCs w:val="24"/>
        </w:rPr>
        <w:t xml:space="preserve"> </w:t>
      </w:r>
      <w:r w:rsidRPr="007C099B">
        <w:rPr>
          <w:rFonts w:ascii="Comic Sans MS" w:eastAsia="Century Gothic" w:hAnsi="Comic Sans MS" w:cs="Century Gothic"/>
          <w:spacing w:val="1"/>
          <w:sz w:val="24"/>
          <w:szCs w:val="24"/>
        </w:rPr>
        <w:t>c</w:t>
      </w:r>
      <w:r w:rsidRPr="007C099B">
        <w:rPr>
          <w:rFonts w:ascii="Comic Sans MS" w:eastAsia="Century Gothic" w:hAnsi="Comic Sans MS" w:cs="Century Gothic"/>
          <w:sz w:val="24"/>
          <w:szCs w:val="24"/>
        </w:rPr>
        <w:t>o</w:t>
      </w:r>
      <w:r w:rsidRPr="007C099B">
        <w:rPr>
          <w:rFonts w:ascii="Comic Sans MS" w:eastAsia="Century Gothic" w:hAnsi="Comic Sans MS" w:cs="Century Gothic"/>
          <w:spacing w:val="-1"/>
          <w:sz w:val="24"/>
          <w:szCs w:val="24"/>
        </w:rPr>
        <w:t>m</w:t>
      </w:r>
      <w:r w:rsidRPr="007C099B">
        <w:rPr>
          <w:rFonts w:ascii="Comic Sans MS" w:eastAsia="Century Gothic" w:hAnsi="Comic Sans MS" w:cs="Century Gothic"/>
          <w:sz w:val="24"/>
          <w:szCs w:val="24"/>
        </w:rPr>
        <w:t>plete</w:t>
      </w:r>
      <w:r w:rsidRPr="007C099B">
        <w:rPr>
          <w:rFonts w:ascii="Comic Sans MS" w:eastAsia="Century Gothic" w:hAnsi="Comic Sans MS" w:cs="Century Gothic"/>
          <w:spacing w:val="-3"/>
          <w:sz w:val="24"/>
          <w:szCs w:val="24"/>
        </w:rPr>
        <w:t xml:space="preserve"> </w:t>
      </w:r>
      <w:r w:rsidRPr="007C099B">
        <w:rPr>
          <w:rFonts w:ascii="Comic Sans MS" w:eastAsia="Century Gothic" w:hAnsi="Comic Sans MS" w:cs="Century Gothic"/>
          <w:sz w:val="24"/>
          <w:szCs w:val="24"/>
        </w:rPr>
        <w:t xml:space="preserve">a </w:t>
      </w:r>
      <w:r w:rsidRPr="007C099B">
        <w:rPr>
          <w:rFonts w:ascii="Comic Sans MS" w:eastAsia="Century Gothic" w:hAnsi="Comic Sans MS" w:cs="Century Gothic"/>
          <w:spacing w:val="-1"/>
          <w:sz w:val="24"/>
          <w:szCs w:val="24"/>
        </w:rPr>
        <w:t>m</w:t>
      </w:r>
      <w:r w:rsidRPr="007C099B">
        <w:rPr>
          <w:rFonts w:ascii="Comic Sans MS" w:eastAsia="Century Gothic" w:hAnsi="Comic Sans MS" w:cs="Century Gothic"/>
          <w:sz w:val="24"/>
          <w:szCs w:val="24"/>
        </w:rPr>
        <w:t>edic</w:t>
      </w:r>
      <w:r w:rsidRPr="007C099B">
        <w:rPr>
          <w:rFonts w:ascii="Comic Sans MS" w:eastAsia="Century Gothic" w:hAnsi="Comic Sans MS" w:cs="Century Gothic"/>
          <w:spacing w:val="-1"/>
          <w:sz w:val="24"/>
          <w:szCs w:val="24"/>
        </w:rPr>
        <w:t>a</w:t>
      </w:r>
      <w:r w:rsidRPr="007C099B">
        <w:rPr>
          <w:rFonts w:ascii="Comic Sans MS" w:eastAsia="Century Gothic" w:hAnsi="Comic Sans MS" w:cs="Century Gothic"/>
          <w:sz w:val="24"/>
          <w:szCs w:val="24"/>
        </w:rPr>
        <w:t>l</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z w:val="24"/>
          <w:szCs w:val="24"/>
        </w:rPr>
        <w:t>d</w:t>
      </w:r>
      <w:r w:rsidRPr="007C099B">
        <w:rPr>
          <w:rFonts w:ascii="Comic Sans MS" w:eastAsia="Century Gothic" w:hAnsi="Comic Sans MS" w:cs="Century Gothic"/>
          <w:spacing w:val="-2"/>
          <w:sz w:val="24"/>
          <w:szCs w:val="24"/>
        </w:rPr>
        <w:t>e</w:t>
      </w:r>
      <w:r w:rsidRPr="007C099B">
        <w:rPr>
          <w:rFonts w:ascii="Comic Sans MS" w:eastAsia="Century Gothic" w:hAnsi="Comic Sans MS" w:cs="Century Gothic"/>
          <w:spacing w:val="1"/>
          <w:sz w:val="24"/>
          <w:szCs w:val="24"/>
        </w:rPr>
        <w:t>c</w:t>
      </w:r>
      <w:r w:rsidRPr="007C099B">
        <w:rPr>
          <w:rFonts w:ascii="Comic Sans MS" w:eastAsia="Century Gothic" w:hAnsi="Comic Sans MS" w:cs="Century Gothic"/>
          <w:spacing w:val="-1"/>
          <w:sz w:val="24"/>
          <w:szCs w:val="24"/>
        </w:rPr>
        <w:t>l</w:t>
      </w:r>
      <w:r w:rsidRPr="007C099B">
        <w:rPr>
          <w:rFonts w:ascii="Comic Sans MS" w:eastAsia="Century Gothic" w:hAnsi="Comic Sans MS" w:cs="Century Gothic"/>
          <w:sz w:val="24"/>
          <w:szCs w:val="24"/>
        </w:rPr>
        <w:t>a</w:t>
      </w:r>
      <w:r w:rsidRPr="007C099B">
        <w:rPr>
          <w:rFonts w:ascii="Comic Sans MS" w:eastAsia="Century Gothic" w:hAnsi="Comic Sans MS" w:cs="Century Gothic"/>
          <w:spacing w:val="1"/>
          <w:sz w:val="24"/>
          <w:szCs w:val="24"/>
        </w:rPr>
        <w:t>r</w:t>
      </w:r>
      <w:r w:rsidRPr="007C099B">
        <w:rPr>
          <w:rFonts w:ascii="Comic Sans MS" w:eastAsia="Century Gothic" w:hAnsi="Comic Sans MS" w:cs="Century Gothic"/>
          <w:sz w:val="24"/>
          <w:szCs w:val="24"/>
        </w:rPr>
        <w:t>a</w:t>
      </w:r>
      <w:r w:rsidRPr="007C099B">
        <w:rPr>
          <w:rFonts w:ascii="Comic Sans MS" w:eastAsia="Century Gothic" w:hAnsi="Comic Sans MS" w:cs="Century Gothic"/>
          <w:spacing w:val="-2"/>
          <w:sz w:val="24"/>
          <w:szCs w:val="24"/>
        </w:rPr>
        <w:t>t</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pacing w:val="-3"/>
          <w:sz w:val="24"/>
          <w:szCs w:val="24"/>
        </w:rPr>
        <w:t>o</w:t>
      </w:r>
      <w:r w:rsidRPr="007C099B">
        <w:rPr>
          <w:rFonts w:ascii="Comic Sans MS" w:eastAsia="Century Gothic" w:hAnsi="Comic Sans MS" w:cs="Century Gothic"/>
          <w:sz w:val="24"/>
          <w:szCs w:val="24"/>
        </w:rPr>
        <w:t>n</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z w:val="24"/>
          <w:szCs w:val="24"/>
        </w:rPr>
        <w:t xml:space="preserve">form </w:t>
      </w:r>
      <w:r w:rsidRPr="007C099B">
        <w:rPr>
          <w:rFonts w:ascii="Comic Sans MS" w:eastAsia="Century Gothic" w:hAnsi="Comic Sans MS" w:cs="Century Gothic"/>
          <w:spacing w:val="-1"/>
          <w:sz w:val="24"/>
          <w:szCs w:val="24"/>
        </w:rPr>
        <w:t>w</w:t>
      </w:r>
      <w:r w:rsidRPr="007C099B">
        <w:rPr>
          <w:rFonts w:ascii="Comic Sans MS" w:eastAsia="Century Gothic" w:hAnsi="Comic Sans MS" w:cs="Century Gothic"/>
          <w:sz w:val="24"/>
          <w:szCs w:val="24"/>
        </w:rPr>
        <w:t>hen</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z w:val="24"/>
          <w:szCs w:val="24"/>
        </w:rPr>
        <w:t>joining</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pacing w:val="-2"/>
          <w:sz w:val="24"/>
          <w:szCs w:val="24"/>
        </w:rPr>
        <w:t>s</w:t>
      </w:r>
      <w:r w:rsidRPr="007C099B">
        <w:rPr>
          <w:rFonts w:ascii="Comic Sans MS" w:eastAsia="Century Gothic" w:hAnsi="Comic Sans MS" w:cs="Century Gothic"/>
          <w:spacing w:val="1"/>
          <w:sz w:val="24"/>
          <w:szCs w:val="24"/>
        </w:rPr>
        <w:t>c</w:t>
      </w:r>
      <w:r w:rsidRPr="007C099B">
        <w:rPr>
          <w:rFonts w:ascii="Comic Sans MS" w:eastAsia="Century Gothic" w:hAnsi="Comic Sans MS" w:cs="Century Gothic"/>
          <w:sz w:val="24"/>
          <w:szCs w:val="24"/>
        </w:rPr>
        <w:t>h</w:t>
      </w:r>
      <w:r w:rsidRPr="007C099B">
        <w:rPr>
          <w:rFonts w:ascii="Comic Sans MS" w:eastAsia="Century Gothic" w:hAnsi="Comic Sans MS" w:cs="Century Gothic"/>
          <w:spacing w:val="-3"/>
          <w:sz w:val="24"/>
          <w:szCs w:val="24"/>
        </w:rPr>
        <w:t>o</w:t>
      </w:r>
      <w:r w:rsidRPr="007C099B">
        <w:rPr>
          <w:rFonts w:ascii="Comic Sans MS" w:eastAsia="Century Gothic" w:hAnsi="Comic Sans MS" w:cs="Century Gothic"/>
          <w:sz w:val="24"/>
          <w:szCs w:val="24"/>
        </w:rPr>
        <w:t>o</w:t>
      </w:r>
      <w:r w:rsidRPr="007C099B">
        <w:rPr>
          <w:rFonts w:ascii="Comic Sans MS" w:eastAsia="Century Gothic" w:hAnsi="Comic Sans MS" w:cs="Century Gothic"/>
          <w:spacing w:val="1"/>
          <w:sz w:val="24"/>
          <w:szCs w:val="24"/>
        </w:rPr>
        <w:t>l and at the start of each new school year</w:t>
      </w:r>
      <w:r w:rsidRPr="007C099B">
        <w:rPr>
          <w:rFonts w:ascii="Comic Sans MS" w:eastAsia="Century Gothic" w:hAnsi="Comic Sans MS" w:cs="Century Gothic"/>
          <w:sz w:val="24"/>
          <w:szCs w:val="24"/>
        </w:rPr>
        <w:t>. T</w:t>
      </w:r>
      <w:r w:rsidRPr="007C099B">
        <w:rPr>
          <w:rFonts w:ascii="Comic Sans MS" w:eastAsia="Century Gothic" w:hAnsi="Comic Sans MS" w:cs="Century Gothic"/>
          <w:spacing w:val="-1"/>
          <w:sz w:val="24"/>
          <w:szCs w:val="24"/>
        </w:rPr>
        <w:t>h</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z w:val="24"/>
          <w:szCs w:val="24"/>
        </w:rPr>
        <w:t xml:space="preserve">s will </w:t>
      </w:r>
      <w:r w:rsidRPr="007C099B">
        <w:rPr>
          <w:rFonts w:ascii="Comic Sans MS" w:eastAsia="Century Gothic" w:hAnsi="Comic Sans MS" w:cs="Century Gothic"/>
          <w:spacing w:val="-2"/>
          <w:sz w:val="24"/>
          <w:szCs w:val="24"/>
        </w:rPr>
        <w:t>s</w:t>
      </w:r>
      <w:r w:rsidRPr="007C099B">
        <w:rPr>
          <w:rFonts w:ascii="Comic Sans MS" w:eastAsia="Century Gothic" w:hAnsi="Comic Sans MS" w:cs="Century Gothic"/>
          <w:sz w:val="24"/>
          <w:szCs w:val="24"/>
        </w:rPr>
        <w:t>p</w:t>
      </w:r>
      <w:r w:rsidRPr="007C099B">
        <w:rPr>
          <w:rFonts w:ascii="Comic Sans MS" w:eastAsia="Century Gothic" w:hAnsi="Comic Sans MS" w:cs="Century Gothic"/>
          <w:spacing w:val="-1"/>
          <w:sz w:val="24"/>
          <w:szCs w:val="24"/>
        </w:rPr>
        <w:t>e</w:t>
      </w:r>
      <w:r w:rsidRPr="007C099B">
        <w:rPr>
          <w:rFonts w:ascii="Comic Sans MS" w:eastAsia="Century Gothic" w:hAnsi="Comic Sans MS" w:cs="Century Gothic"/>
          <w:spacing w:val="1"/>
          <w:sz w:val="24"/>
          <w:szCs w:val="24"/>
        </w:rPr>
        <w:t>c</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z w:val="24"/>
          <w:szCs w:val="24"/>
        </w:rPr>
        <w:t>f</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pacing w:val="1"/>
          <w:sz w:val="24"/>
          <w:szCs w:val="24"/>
        </w:rPr>
        <w:t>c</w:t>
      </w:r>
      <w:r w:rsidRPr="007C099B">
        <w:rPr>
          <w:rFonts w:ascii="Comic Sans MS" w:eastAsia="Century Gothic" w:hAnsi="Comic Sans MS" w:cs="Century Gothic"/>
          <w:spacing w:val="-2"/>
          <w:sz w:val="24"/>
          <w:szCs w:val="24"/>
        </w:rPr>
        <w:t>a</w:t>
      </w:r>
      <w:r w:rsidRPr="007C099B">
        <w:rPr>
          <w:rFonts w:ascii="Comic Sans MS" w:eastAsia="Century Gothic" w:hAnsi="Comic Sans MS" w:cs="Century Gothic"/>
          <w:spacing w:val="1"/>
          <w:sz w:val="24"/>
          <w:szCs w:val="24"/>
        </w:rPr>
        <w:t>ll</w:t>
      </w:r>
      <w:r w:rsidRPr="007C099B">
        <w:rPr>
          <w:rFonts w:ascii="Comic Sans MS" w:eastAsia="Century Gothic" w:hAnsi="Comic Sans MS" w:cs="Century Gothic"/>
          <w:sz w:val="24"/>
          <w:szCs w:val="24"/>
        </w:rPr>
        <w:t xml:space="preserve">y </w:t>
      </w:r>
      <w:r w:rsidRPr="007C099B">
        <w:rPr>
          <w:rFonts w:ascii="Comic Sans MS" w:eastAsia="Century Gothic" w:hAnsi="Comic Sans MS" w:cs="Century Gothic"/>
          <w:spacing w:val="-1"/>
          <w:sz w:val="24"/>
          <w:szCs w:val="24"/>
        </w:rPr>
        <w:t>document:</w:t>
      </w:r>
    </w:p>
    <w:p w14:paraId="32E6CDEC" w14:textId="52D77A38" w:rsidR="007C099B" w:rsidRPr="007C099B" w:rsidRDefault="007C099B" w:rsidP="007C099B">
      <w:pPr>
        <w:pStyle w:val="ListParagraph"/>
        <w:ind w:left="360"/>
        <w:jc w:val="both"/>
        <w:rPr>
          <w:rFonts w:ascii="Comic Sans MS" w:hAnsi="Comic Sans MS"/>
          <w:sz w:val="24"/>
          <w:szCs w:val="24"/>
        </w:rPr>
      </w:pPr>
    </w:p>
    <w:p w14:paraId="5B769539" w14:textId="77777777" w:rsidR="007C099B" w:rsidRPr="007C099B" w:rsidRDefault="007C099B" w:rsidP="007C099B">
      <w:pPr>
        <w:pStyle w:val="ListParagraph"/>
        <w:numPr>
          <w:ilvl w:val="1"/>
          <w:numId w:val="10"/>
        </w:numPr>
        <w:jc w:val="both"/>
        <w:rPr>
          <w:rFonts w:ascii="Comic Sans MS" w:hAnsi="Comic Sans MS"/>
          <w:sz w:val="24"/>
          <w:szCs w:val="24"/>
        </w:rPr>
      </w:pPr>
      <w:r w:rsidRPr="007C099B">
        <w:rPr>
          <w:rFonts w:ascii="Comic Sans MS" w:eastAsia="Century Gothic" w:hAnsi="Comic Sans MS" w:cs="Century Gothic"/>
          <w:sz w:val="24"/>
          <w:szCs w:val="24"/>
        </w:rPr>
        <w:t>Any physician-d</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pacing w:val="-2"/>
          <w:sz w:val="24"/>
          <w:szCs w:val="24"/>
        </w:rPr>
        <w:t>a</w:t>
      </w:r>
      <w:r w:rsidRPr="007C099B">
        <w:rPr>
          <w:rFonts w:ascii="Comic Sans MS" w:eastAsia="Century Gothic" w:hAnsi="Comic Sans MS" w:cs="Century Gothic"/>
          <w:sz w:val="24"/>
          <w:szCs w:val="24"/>
        </w:rPr>
        <w:t>gn</w:t>
      </w:r>
      <w:r w:rsidRPr="007C099B">
        <w:rPr>
          <w:rFonts w:ascii="Comic Sans MS" w:eastAsia="Century Gothic" w:hAnsi="Comic Sans MS" w:cs="Century Gothic"/>
          <w:spacing w:val="-1"/>
          <w:sz w:val="24"/>
          <w:szCs w:val="24"/>
        </w:rPr>
        <w:t>o</w:t>
      </w:r>
      <w:r w:rsidRPr="007C099B">
        <w:rPr>
          <w:rFonts w:ascii="Comic Sans MS" w:eastAsia="Century Gothic" w:hAnsi="Comic Sans MS" w:cs="Century Gothic"/>
          <w:spacing w:val="-2"/>
          <w:sz w:val="24"/>
          <w:szCs w:val="24"/>
        </w:rPr>
        <w:t>s</w:t>
      </w:r>
      <w:r w:rsidRPr="007C099B">
        <w:rPr>
          <w:rFonts w:ascii="Comic Sans MS" w:eastAsia="Century Gothic" w:hAnsi="Comic Sans MS" w:cs="Century Gothic"/>
          <w:sz w:val="24"/>
          <w:szCs w:val="24"/>
        </w:rPr>
        <w:t>ed of</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z w:val="24"/>
          <w:szCs w:val="24"/>
        </w:rPr>
        <w:t>a</w:t>
      </w:r>
      <w:r w:rsidRPr="007C099B">
        <w:rPr>
          <w:rFonts w:ascii="Comic Sans MS" w:eastAsia="Century Gothic" w:hAnsi="Comic Sans MS" w:cs="Century Gothic"/>
          <w:spacing w:val="1"/>
          <w:sz w:val="24"/>
          <w:szCs w:val="24"/>
        </w:rPr>
        <w:t>s</w:t>
      </w:r>
      <w:r w:rsidRPr="007C099B">
        <w:rPr>
          <w:rFonts w:ascii="Comic Sans MS" w:eastAsia="Century Gothic" w:hAnsi="Comic Sans MS" w:cs="Century Gothic"/>
          <w:sz w:val="24"/>
          <w:szCs w:val="24"/>
        </w:rPr>
        <w:t>t</w:t>
      </w:r>
      <w:r w:rsidRPr="007C099B">
        <w:rPr>
          <w:rFonts w:ascii="Comic Sans MS" w:eastAsia="Century Gothic" w:hAnsi="Comic Sans MS" w:cs="Century Gothic"/>
          <w:spacing w:val="-1"/>
          <w:sz w:val="24"/>
          <w:szCs w:val="24"/>
        </w:rPr>
        <w:t>h</w:t>
      </w:r>
      <w:r w:rsidRPr="007C099B">
        <w:rPr>
          <w:rFonts w:ascii="Comic Sans MS" w:eastAsia="Century Gothic" w:hAnsi="Comic Sans MS" w:cs="Century Gothic"/>
          <w:spacing w:val="-3"/>
          <w:sz w:val="24"/>
          <w:szCs w:val="24"/>
        </w:rPr>
        <w:t>m</w:t>
      </w:r>
      <w:r w:rsidRPr="007C099B">
        <w:rPr>
          <w:rFonts w:ascii="Comic Sans MS" w:eastAsia="Century Gothic" w:hAnsi="Comic Sans MS" w:cs="Century Gothic"/>
          <w:sz w:val="24"/>
          <w:szCs w:val="24"/>
        </w:rPr>
        <w:t>a and viral wheeze</w:t>
      </w:r>
      <w:r w:rsidRPr="007C099B">
        <w:rPr>
          <w:rFonts w:ascii="Comic Sans MS" w:eastAsia="Century Gothic" w:hAnsi="Comic Sans MS" w:cs="Century Gothic"/>
          <w:sz w:val="24"/>
          <w:szCs w:val="24"/>
        </w:rPr>
        <w:tab/>
      </w:r>
    </w:p>
    <w:p w14:paraId="6F479847" w14:textId="77777777" w:rsidR="007C099B" w:rsidRPr="007C099B" w:rsidRDefault="007C099B" w:rsidP="007C099B">
      <w:pPr>
        <w:pStyle w:val="ListParagraph"/>
        <w:numPr>
          <w:ilvl w:val="1"/>
          <w:numId w:val="10"/>
        </w:numPr>
        <w:jc w:val="both"/>
        <w:rPr>
          <w:rFonts w:ascii="Comic Sans MS" w:hAnsi="Comic Sans MS"/>
          <w:sz w:val="24"/>
          <w:szCs w:val="24"/>
        </w:rPr>
      </w:pPr>
      <w:r w:rsidRPr="007C099B">
        <w:rPr>
          <w:rFonts w:ascii="Comic Sans MS" w:eastAsia="Century Gothic" w:hAnsi="Comic Sans MS" w:cs="Century Gothic"/>
          <w:spacing w:val="-1"/>
          <w:sz w:val="24"/>
          <w:szCs w:val="24"/>
        </w:rPr>
        <w:t>Any prescription of</w:t>
      </w:r>
      <w:r w:rsidRPr="007C099B">
        <w:rPr>
          <w:rFonts w:ascii="Comic Sans MS" w:eastAsia="Century Gothic" w:hAnsi="Comic Sans MS" w:cs="Century Gothic"/>
          <w:sz w:val="24"/>
          <w:szCs w:val="24"/>
        </w:rPr>
        <w:t xml:space="preserve"> a </w:t>
      </w:r>
      <w:r w:rsidRPr="007C099B">
        <w:rPr>
          <w:rFonts w:ascii="Comic Sans MS" w:eastAsia="Century Gothic" w:hAnsi="Comic Sans MS" w:cs="Century Gothic"/>
          <w:spacing w:val="-2"/>
          <w:sz w:val="24"/>
          <w:szCs w:val="24"/>
        </w:rPr>
        <w:t xml:space="preserve">reliever inhaler (salbutamol/terbutaline, </w:t>
      </w:r>
      <w:r w:rsidRPr="007C099B">
        <w:rPr>
          <w:rFonts w:ascii="Comic Sans MS" w:eastAsia="Century Gothic" w:hAnsi="Comic Sans MS" w:cs="Century Gothic"/>
          <w:b/>
          <w:bCs/>
          <w:i/>
          <w:iCs/>
          <w:spacing w:val="-2"/>
          <w:sz w:val="24"/>
          <w:szCs w:val="24"/>
        </w:rPr>
        <w:t>blue pump</w:t>
      </w:r>
      <w:r w:rsidRPr="007C099B">
        <w:rPr>
          <w:rFonts w:ascii="Comic Sans MS" w:eastAsia="Century Gothic" w:hAnsi="Comic Sans MS" w:cs="Century Gothic"/>
          <w:spacing w:val="-2"/>
          <w:sz w:val="24"/>
          <w:szCs w:val="24"/>
        </w:rPr>
        <w:t>)</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pacing w:val="-1"/>
          <w:sz w:val="24"/>
          <w:szCs w:val="24"/>
        </w:rPr>
        <w:t xml:space="preserve">in the preceding </w:t>
      </w:r>
      <w:r w:rsidRPr="007C099B">
        <w:rPr>
          <w:rFonts w:ascii="Comic Sans MS" w:eastAsia="Century Gothic" w:hAnsi="Comic Sans MS" w:cs="Century Gothic"/>
          <w:sz w:val="24"/>
          <w:szCs w:val="24"/>
        </w:rPr>
        <w:t>12</w:t>
      </w:r>
      <w:r w:rsidRPr="007C099B">
        <w:rPr>
          <w:rFonts w:ascii="Comic Sans MS" w:eastAsia="Century Gothic" w:hAnsi="Comic Sans MS" w:cs="Century Gothic"/>
          <w:spacing w:val="-1"/>
          <w:sz w:val="24"/>
          <w:szCs w:val="24"/>
        </w:rPr>
        <w:t xml:space="preserve"> m</w:t>
      </w:r>
      <w:r w:rsidRPr="007C099B">
        <w:rPr>
          <w:rFonts w:ascii="Comic Sans MS" w:eastAsia="Century Gothic" w:hAnsi="Comic Sans MS" w:cs="Century Gothic"/>
          <w:sz w:val="24"/>
          <w:szCs w:val="24"/>
        </w:rPr>
        <w:t>o</w:t>
      </w:r>
      <w:r w:rsidRPr="007C099B">
        <w:rPr>
          <w:rFonts w:ascii="Comic Sans MS" w:eastAsia="Century Gothic" w:hAnsi="Comic Sans MS" w:cs="Century Gothic"/>
          <w:spacing w:val="-1"/>
          <w:sz w:val="24"/>
          <w:szCs w:val="24"/>
        </w:rPr>
        <w:t>n</w:t>
      </w:r>
      <w:r w:rsidRPr="007C099B">
        <w:rPr>
          <w:rFonts w:ascii="Comic Sans MS" w:eastAsia="Century Gothic" w:hAnsi="Comic Sans MS" w:cs="Century Gothic"/>
          <w:sz w:val="24"/>
          <w:szCs w:val="24"/>
        </w:rPr>
        <w:t>t</w:t>
      </w:r>
      <w:r w:rsidRPr="007C099B">
        <w:rPr>
          <w:rFonts w:ascii="Comic Sans MS" w:eastAsia="Century Gothic" w:hAnsi="Comic Sans MS" w:cs="Century Gothic"/>
          <w:spacing w:val="-1"/>
          <w:sz w:val="24"/>
          <w:szCs w:val="24"/>
        </w:rPr>
        <w:t>h</w:t>
      </w:r>
      <w:r w:rsidRPr="007C099B">
        <w:rPr>
          <w:rFonts w:ascii="Comic Sans MS" w:eastAsia="Century Gothic" w:hAnsi="Comic Sans MS" w:cs="Century Gothic"/>
          <w:sz w:val="24"/>
          <w:szCs w:val="24"/>
        </w:rPr>
        <w:t xml:space="preserve">s. </w:t>
      </w:r>
    </w:p>
    <w:p w14:paraId="28A9BD34" w14:textId="77777777" w:rsidR="007C099B" w:rsidRPr="007C099B" w:rsidRDefault="007C099B" w:rsidP="007C099B">
      <w:pPr>
        <w:pStyle w:val="ListParagraph"/>
        <w:numPr>
          <w:ilvl w:val="1"/>
          <w:numId w:val="10"/>
        </w:numPr>
        <w:jc w:val="both"/>
        <w:rPr>
          <w:rFonts w:ascii="Comic Sans MS" w:hAnsi="Comic Sans MS"/>
          <w:sz w:val="24"/>
          <w:szCs w:val="24"/>
        </w:rPr>
      </w:pPr>
      <w:r w:rsidRPr="007C099B">
        <w:rPr>
          <w:rFonts w:ascii="Comic Sans MS" w:eastAsia="Century Gothic" w:hAnsi="Comic Sans MS" w:cs="Century Gothic"/>
          <w:sz w:val="24"/>
          <w:szCs w:val="24"/>
        </w:rPr>
        <w:t xml:space="preserve">Any previous severe allergic reactions including any associated acute triggers/allergens </w:t>
      </w:r>
    </w:p>
    <w:p w14:paraId="12CC2C77" w14:textId="77777777" w:rsidR="007C099B" w:rsidRPr="007C099B" w:rsidRDefault="007C099B" w:rsidP="007C099B">
      <w:pPr>
        <w:pStyle w:val="ListParagraph"/>
        <w:numPr>
          <w:ilvl w:val="1"/>
          <w:numId w:val="10"/>
        </w:numPr>
        <w:jc w:val="both"/>
        <w:rPr>
          <w:rFonts w:ascii="Comic Sans MS" w:hAnsi="Comic Sans MS"/>
          <w:sz w:val="24"/>
          <w:szCs w:val="24"/>
        </w:rPr>
      </w:pPr>
      <w:r w:rsidRPr="007C099B">
        <w:rPr>
          <w:rFonts w:ascii="Comic Sans MS" w:eastAsia="Century Gothic" w:hAnsi="Comic Sans MS" w:cs="Century Gothic"/>
          <w:sz w:val="24"/>
          <w:szCs w:val="24"/>
        </w:rPr>
        <w:t xml:space="preserve">Any prescription of an adrenaline pen (AAI) in the preceding 24 months. </w:t>
      </w:r>
    </w:p>
    <w:p w14:paraId="3DD28A07" w14:textId="77777777" w:rsidR="007C099B" w:rsidRPr="007C099B" w:rsidRDefault="007C099B" w:rsidP="007C099B">
      <w:pPr>
        <w:pStyle w:val="ListParagraph"/>
        <w:ind w:left="1080"/>
        <w:jc w:val="both"/>
        <w:rPr>
          <w:rFonts w:ascii="Comic Sans MS" w:hAnsi="Comic Sans MS"/>
          <w:sz w:val="24"/>
          <w:szCs w:val="24"/>
        </w:rPr>
      </w:pPr>
    </w:p>
    <w:p w14:paraId="5105FC3E" w14:textId="77777777" w:rsidR="007C099B" w:rsidRPr="007C099B" w:rsidRDefault="007C099B" w:rsidP="007C099B">
      <w:pPr>
        <w:pStyle w:val="ListParagraph"/>
        <w:numPr>
          <w:ilvl w:val="0"/>
          <w:numId w:val="10"/>
        </w:numPr>
        <w:tabs>
          <w:tab w:val="left" w:pos="460"/>
        </w:tabs>
        <w:spacing w:after="0"/>
        <w:ind w:right="54"/>
        <w:jc w:val="both"/>
        <w:rPr>
          <w:rFonts w:ascii="Comic Sans MS" w:eastAsia="Century Gothic" w:hAnsi="Comic Sans MS" w:cs="Century Gothic"/>
          <w:sz w:val="24"/>
          <w:szCs w:val="24"/>
        </w:rPr>
      </w:pPr>
      <w:r w:rsidRPr="007C099B">
        <w:rPr>
          <w:rFonts w:ascii="Comic Sans MS" w:eastAsia="Century Gothic" w:hAnsi="Comic Sans MS" w:cs="Century Gothic"/>
          <w:spacing w:val="-1"/>
          <w:sz w:val="24"/>
          <w:szCs w:val="24"/>
        </w:rPr>
        <w:t>P</w:t>
      </w:r>
      <w:r w:rsidRPr="007C099B">
        <w:rPr>
          <w:rFonts w:ascii="Comic Sans MS" w:eastAsia="Century Gothic" w:hAnsi="Comic Sans MS" w:cs="Century Gothic"/>
          <w:sz w:val="24"/>
          <w:szCs w:val="24"/>
        </w:rPr>
        <w:t>a</w:t>
      </w:r>
      <w:r w:rsidRPr="007C099B">
        <w:rPr>
          <w:rFonts w:ascii="Comic Sans MS" w:eastAsia="Century Gothic" w:hAnsi="Comic Sans MS" w:cs="Century Gothic"/>
          <w:spacing w:val="1"/>
          <w:sz w:val="24"/>
          <w:szCs w:val="24"/>
        </w:rPr>
        <w:t>r</w:t>
      </w:r>
      <w:r w:rsidRPr="007C099B">
        <w:rPr>
          <w:rFonts w:ascii="Comic Sans MS" w:eastAsia="Century Gothic" w:hAnsi="Comic Sans MS" w:cs="Century Gothic"/>
          <w:sz w:val="24"/>
          <w:szCs w:val="24"/>
        </w:rPr>
        <w:t>ents</w:t>
      </w:r>
      <w:r w:rsidRPr="007C099B">
        <w:rPr>
          <w:rFonts w:ascii="Comic Sans MS" w:eastAsia="Century Gothic" w:hAnsi="Comic Sans MS" w:cs="Century Gothic"/>
          <w:spacing w:val="-2"/>
          <w:sz w:val="24"/>
          <w:szCs w:val="24"/>
        </w:rPr>
        <w:t>/</w:t>
      </w:r>
      <w:r w:rsidRPr="007C099B">
        <w:rPr>
          <w:rFonts w:ascii="Comic Sans MS" w:eastAsia="Century Gothic" w:hAnsi="Comic Sans MS" w:cs="Century Gothic"/>
          <w:sz w:val="24"/>
          <w:szCs w:val="24"/>
        </w:rPr>
        <w:t>guardians are responsible for informing</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z w:val="24"/>
          <w:szCs w:val="24"/>
        </w:rPr>
        <w:t>t</w:t>
      </w:r>
      <w:r w:rsidRPr="007C099B">
        <w:rPr>
          <w:rFonts w:ascii="Comic Sans MS" w:eastAsia="Century Gothic" w:hAnsi="Comic Sans MS" w:cs="Century Gothic"/>
          <w:spacing w:val="-1"/>
          <w:sz w:val="24"/>
          <w:szCs w:val="24"/>
        </w:rPr>
        <w:t>h</w:t>
      </w:r>
      <w:r w:rsidRPr="007C099B">
        <w:rPr>
          <w:rFonts w:ascii="Comic Sans MS" w:eastAsia="Century Gothic" w:hAnsi="Comic Sans MS" w:cs="Century Gothic"/>
          <w:sz w:val="24"/>
          <w:szCs w:val="24"/>
        </w:rPr>
        <w:t xml:space="preserve">e </w:t>
      </w:r>
      <w:r w:rsidRPr="007C099B">
        <w:rPr>
          <w:rFonts w:ascii="Comic Sans MS" w:eastAsia="Century Gothic" w:hAnsi="Comic Sans MS" w:cs="Century Gothic"/>
          <w:spacing w:val="-2"/>
          <w:sz w:val="24"/>
          <w:szCs w:val="24"/>
        </w:rPr>
        <w:t>s</w:t>
      </w:r>
      <w:r w:rsidRPr="007C099B">
        <w:rPr>
          <w:rFonts w:ascii="Comic Sans MS" w:eastAsia="Century Gothic" w:hAnsi="Comic Sans MS" w:cs="Century Gothic"/>
          <w:spacing w:val="1"/>
          <w:sz w:val="24"/>
          <w:szCs w:val="24"/>
        </w:rPr>
        <w:t>c</w:t>
      </w:r>
      <w:r w:rsidRPr="007C099B">
        <w:rPr>
          <w:rFonts w:ascii="Comic Sans MS" w:eastAsia="Century Gothic" w:hAnsi="Comic Sans MS" w:cs="Century Gothic"/>
          <w:sz w:val="24"/>
          <w:szCs w:val="24"/>
        </w:rPr>
        <w:t>h</w:t>
      </w:r>
      <w:r w:rsidRPr="007C099B">
        <w:rPr>
          <w:rFonts w:ascii="Comic Sans MS" w:eastAsia="Century Gothic" w:hAnsi="Comic Sans MS" w:cs="Century Gothic"/>
          <w:spacing w:val="-1"/>
          <w:sz w:val="24"/>
          <w:szCs w:val="24"/>
        </w:rPr>
        <w:t>o</w:t>
      </w:r>
      <w:r w:rsidRPr="007C099B">
        <w:rPr>
          <w:rFonts w:ascii="Comic Sans MS" w:eastAsia="Century Gothic" w:hAnsi="Comic Sans MS" w:cs="Century Gothic"/>
          <w:sz w:val="24"/>
          <w:szCs w:val="24"/>
        </w:rPr>
        <w:t>ol</w:t>
      </w:r>
      <w:r w:rsidRPr="007C099B">
        <w:rPr>
          <w:rFonts w:ascii="Comic Sans MS" w:eastAsia="Century Gothic" w:hAnsi="Comic Sans MS" w:cs="Century Gothic"/>
          <w:spacing w:val="-2"/>
          <w:sz w:val="24"/>
          <w:szCs w:val="24"/>
        </w:rPr>
        <w:t xml:space="preserve"> </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z w:val="24"/>
          <w:szCs w:val="24"/>
        </w:rPr>
        <w:t>f t</w:t>
      </w:r>
      <w:r w:rsidRPr="007C099B">
        <w:rPr>
          <w:rFonts w:ascii="Comic Sans MS" w:eastAsia="Century Gothic" w:hAnsi="Comic Sans MS" w:cs="Century Gothic"/>
          <w:spacing w:val="-1"/>
          <w:sz w:val="24"/>
          <w:szCs w:val="24"/>
        </w:rPr>
        <w:t>h</w:t>
      </w:r>
      <w:r w:rsidRPr="007C099B">
        <w:rPr>
          <w:rFonts w:ascii="Comic Sans MS" w:eastAsia="Century Gothic" w:hAnsi="Comic Sans MS" w:cs="Century Gothic"/>
          <w:sz w:val="24"/>
          <w:szCs w:val="24"/>
        </w:rPr>
        <w:t>e</w:t>
      </w:r>
      <w:r w:rsidRPr="007C099B">
        <w:rPr>
          <w:rFonts w:ascii="Comic Sans MS" w:eastAsia="Century Gothic" w:hAnsi="Comic Sans MS" w:cs="Century Gothic"/>
          <w:spacing w:val="1"/>
          <w:sz w:val="24"/>
          <w:szCs w:val="24"/>
        </w:rPr>
        <w:t>r</w:t>
      </w:r>
      <w:r w:rsidRPr="007C099B">
        <w:rPr>
          <w:rFonts w:ascii="Comic Sans MS" w:eastAsia="Century Gothic" w:hAnsi="Comic Sans MS" w:cs="Century Gothic"/>
          <w:sz w:val="24"/>
          <w:szCs w:val="24"/>
        </w:rPr>
        <w:t xml:space="preserve">e </w:t>
      </w:r>
      <w:r w:rsidRPr="007C099B">
        <w:rPr>
          <w:rFonts w:ascii="Comic Sans MS" w:eastAsia="Century Gothic" w:hAnsi="Comic Sans MS" w:cs="Century Gothic"/>
          <w:spacing w:val="-2"/>
          <w:sz w:val="24"/>
          <w:szCs w:val="24"/>
        </w:rPr>
        <w:t>a</w:t>
      </w:r>
      <w:r w:rsidRPr="007C099B">
        <w:rPr>
          <w:rFonts w:ascii="Comic Sans MS" w:eastAsia="Century Gothic" w:hAnsi="Comic Sans MS" w:cs="Century Gothic"/>
          <w:sz w:val="24"/>
          <w:szCs w:val="24"/>
        </w:rPr>
        <w:t>re any</w:t>
      </w:r>
      <w:r w:rsidRPr="007C099B">
        <w:rPr>
          <w:rFonts w:ascii="Comic Sans MS" w:eastAsia="Century Gothic" w:hAnsi="Comic Sans MS" w:cs="Century Gothic"/>
          <w:spacing w:val="-1"/>
          <w:sz w:val="24"/>
          <w:szCs w:val="24"/>
        </w:rPr>
        <w:t xml:space="preserve"> c</w:t>
      </w:r>
      <w:r w:rsidRPr="007C099B">
        <w:rPr>
          <w:rFonts w:ascii="Comic Sans MS" w:eastAsia="Century Gothic" w:hAnsi="Comic Sans MS" w:cs="Century Gothic"/>
          <w:sz w:val="24"/>
          <w:szCs w:val="24"/>
        </w:rPr>
        <w:t>han</w:t>
      </w:r>
      <w:r w:rsidRPr="007C099B">
        <w:rPr>
          <w:rFonts w:ascii="Comic Sans MS" w:eastAsia="Century Gothic" w:hAnsi="Comic Sans MS" w:cs="Century Gothic"/>
          <w:spacing w:val="-2"/>
          <w:sz w:val="24"/>
          <w:szCs w:val="24"/>
        </w:rPr>
        <w:t>g</w:t>
      </w:r>
      <w:r w:rsidRPr="007C099B">
        <w:rPr>
          <w:rFonts w:ascii="Comic Sans MS" w:eastAsia="Century Gothic" w:hAnsi="Comic Sans MS" w:cs="Century Gothic"/>
          <w:sz w:val="24"/>
          <w:szCs w:val="24"/>
        </w:rPr>
        <w:t>es</w:t>
      </w:r>
      <w:r w:rsidRPr="007C099B">
        <w:rPr>
          <w:rFonts w:ascii="Comic Sans MS" w:eastAsia="Century Gothic" w:hAnsi="Comic Sans MS" w:cs="Century Gothic"/>
          <w:spacing w:val="-2"/>
          <w:sz w:val="24"/>
          <w:szCs w:val="24"/>
        </w:rPr>
        <w:t xml:space="preserve"> </w:t>
      </w:r>
      <w:r w:rsidRPr="007C099B">
        <w:rPr>
          <w:rFonts w:ascii="Comic Sans MS" w:eastAsia="Century Gothic" w:hAnsi="Comic Sans MS" w:cs="Century Gothic"/>
          <w:sz w:val="24"/>
          <w:szCs w:val="24"/>
        </w:rPr>
        <w:t>to</w:t>
      </w:r>
      <w:r w:rsidRPr="007C099B">
        <w:rPr>
          <w:rFonts w:ascii="Comic Sans MS" w:eastAsia="Century Gothic" w:hAnsi="Comic Sans MS" w:cs="Century Gothic"/>
          <w:spacing w:val="-2"/>
          <w:sz w:val="24"/>
          <w:szCs w:val="24"/>
        </w:rPr>
        <w:t xml:space="preserve"> </w:t>
      </w:r>
      <w:r w:rsidRPr="007C099B">
        <w:rPr>
          <w:rFonts w:ascii="Comic Sans MS" w:eastAsia="Century Gothic" w:hAnsi="Comic Sans MS" w:cs="Century Gothic"/>
          <w:sz w:val="24"/>
          <w:szCs w:val="24"/>
        </w:rPr>
        <w:t>t</w:t>
      </w:r>
      <w:r w:rsidRPr="007C099B">
        <w:rPr>
          <w:rFonts w:ascii="Comic Sans MS" w:eastAsia="Century Gothic" w:hAnsi="Comic Sans MS" w:cs="Century Gothic"/>
          <w:spacing w:val="-1"/>
          <w:sz w:val="24"/>
          <w:szCs w:val="24"/>
        </w:rPr>
        <w:t>h</w:t>
      </w:r>
      <w:r w:rsidRPr="007C099B">
        <w:rPr>
          <w:rFonts w:ascii="Comic Sans MS" w:eastAsia="Century Gothic" w:hAnsi="Comic Sans MS" w:cs="Century Gothic"/>
          <w:sz w:val="24"/>
          <w:szCs w:val="24"/>
        </w:rPr>
        <w:t>e</w:t>
      </w:r>
      <w:r w:rsidRPr="007C099B">
        <w:rPr>
          <w:rFonts w:ascii="Comic Sans MS" w:eastAsia="Century Gothic" w:hAnsi="Comic Sans MS" w:cs="Century Gothic"/>
          <w:spacing w:val="2"/>
          <w:sz w:val="24"/>
          <w:szCs w:val="24"/>
        </w:rPr>
        <w:t>i</w:t>
      </w:r>
      <w:r w:rsidRPr="007C099B">
        <w:rPr>
          <w:rFonts w:ascii="Comic Sans MS" w:eastAsia="Century Gothic" w:hAnsi="Comic Sans MS" w:cs="Century Gothic"/>
          <w:sz w:val="24"/>
          <w:szCs w:val="24"/>
        </w:rPr>
        <w:t>r</w:t>
      </w:r>
      <w:r w:rsidRPr="007C099B">
        <w:rPr>
          <w:rFonts w:ascii="Comic Sans MS" w:eastAsia="Century Gothic" w:hAnsi="Comic Sans MS" w:cs="Century Gothic"/>
          <w:spacing w:val="2"/>
          <w:sz w:val="24"/>
          <w:szCs w:val="24"/>
        </w:rPr>
        <w:t xml:space="preserve"> </w:t>
      </w:r>
      <w:r w:rsidRPr="007C099B">
        <w:rPr>
          <w:rFonts w:ascii="Comic Sans MS" w:eastAsia="Century Gothic" w:hAnsi="Comic Sans MS" w:cs="Century Gothic"/>
          <w:spacing w:val="1"/>
          <w:sz w:val="24"/>
          <w:szCs w:val="24"/>
        </w:rPr>
        <w:t>c</w:t>
      </w:r>
      <w:r w:rsidRPr="007C099B">
        <w:rPr>
          <w:rFonts w:ascii="Comic Sans MS" w:eastAsia="Century Gothic" w:hAnsi="Comic Sans MS" w:cs="Century Gothic"/>
          <w:spacing w:val="-3"/>
          <w:sz w:val="24"/>
          <w:szCs w:val="24"/>
        </w:rPr>
        <w:t>h</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pacing w:val="1"/>
          <w:sz w:val="24"/>
          <w:szCs w:val="24"/>
        </w:rPr>
        <w:t>l</w:t>
      </w:r>
      <w:r w:rsidRPr="007C099B">
        <w:rPr>
          <w:rFonts w:ascii="Comic Sans MS" w:eastAsia="Century Gothic" w:hAnsi="Comic Sans MS" w:cs="Century Gothic"/>
          <w:sz w:val="24"/>
          <w:szCs w:val="24"/>
        </w:rPr>
        <w:t>d</w:t>
      </w:r>
      <w:r w:rsidRPr="007C099B">
        <w:rPr>
          <w:rFonts w:ascii="Comic Sans MS" w:eastAsia="Century Gothic" w:hAnsi="Comic Sans MS" w:cs="Century Gothic"/>
          <w:spacing w:val="-1"/>
          <w:sz w:val="24"/>
          <w:szCs w:val="24"/>
        </w:rPr>
        <w:t>’</w:t>
      </w:r>
      <w:r w:rsidRPr="007C099B">
        <w:rPr>
          <w:rFonts w:ascii="Comic Sans MS" w:eastAsia="Century Gothic" w:hAnsi="Comic Sans MS" w:cs="Century Gothic"/>
          <w:sz w:val="24"/>
          <w:szCs w:val="24"/>
        </w:rPr>
        <w:t>s n</w:t>
      </w:r>
      <w:r w:rsidRPr="007C099B">
        <w:rPr>
          <w:rFonts w:ascii="Comic Sans MS" w:eastAsia="Century Gothic" w:hAnsi="Comic Sans MS" w:cs="Century Gothic"/>
          <w:spacing w:val="-2"/>
          <w:sz w:val="24"/>
          <w:szCs w:val="24"/>
        </w:rPr>
        <w:t>e</w:t>
      </w:r>
      <w:r w:rsidRPr="007C099B">
        <w:rPr>
          <w:rFonts w:ascii="Comic Sans MS" w:eastAsia="Century Gothic" w:hAnsi="Comic Sans MS" w:cs="Century Gothic"/>
          <w:sz w:val="24"/>
          <w:szCs w:val="24"/>
        </w:rPr>
        <w:t>ed</w:t>
      </w:r>
      <w:r w:rsidRPr="007C099B">
        <w:rPr>
          <w:rFonts w:ascii="Comic Sans MS" w:eastAsia="Century Gothic" w:hAnsi="Comic Sans MS" w:cs="Century Gothic"/>
          <w:spacing w:val="1"/>
          <w:sz w:val="24"/>
          <w:szCs w:val="24"/>
        </w:rPr>
        <w:t>s</w:t>
      </w:r>
      <w:r w:rsidRPr="007C099B">
        <w:rPr>
          <w:rFonts w:ascii="Comic Sans MS" w:eastAsia="Century Gothic" w:hAnsi="Comic Sans MS" w:cs="Century Gothic"/>
          <w:sz w:val="24"/>
          <w:szCs w:val="24"/>
        </w:rPr>
        <w:t>,</w:t>
      </w:r>
      <w:r w:rsidRPr="007C099B">
        <w:rPr>
          <w:rFonts w:ascii="Comic Sans MS" w:eastAsia="Century Gothic" w:hAnsi="Comic Sans MS" w:cs="Century Gothic"/>
          <w:spacing w:val="-2"/>
          <w:sz w:val="24"/>
          <w:szCs w:val="24"/>
        </w:rPr>
        <w:t xml:space="preserve"> s</w:t>
      </w:r>
      <w:r w:rsidRPr="007C099B">
        <w:rPr>
          <w:rFonts w:ascii="Comic Sans MS" w:eastAsia="Century Gothic" w:hAnsi="Comic Sans MS" w:cs="Century Gothic"/>
          <w:sz w:val="24"/>
          <w:szCs w:val="24"/>
        </w:rPr>
        <w:t>o</w:t>
      </w:r>
      <w:r w:rsidRPr="007C099B">
        <w:rPr>
          <w:rFonts w:ascii="Comic Sans MS" w:eastAsia="Century Gothic" w:hAnsi="Comic Sans MS" w:cs="Century Gothic"/>
          <w:spacing w:val="-1"/>
          <w:sz w:val="24"/>
          <w:szCs w:val="24"/>
        </w:rPr>
        <w:t xml:space="preserve"> </w:t>
      </w:r>
      <w:r w:rsidRPr="007C099B">
        <w:rPr>
          <w:rFonts w:ascii="Comic Sans MS" w:eastAsia="Century Gothic" w:hAnsi="Comic Sans MS" w:cs="Century Gothic"/>
          <w:sz w:val="24"/>
          <w:szCs w:val="24"/>
        </w:rPr>
        <w:t xml:space="preserve">that the </w:t>
      </w:r>
      <w:r w:rsidRPr="007C099B">
        <w:rPr>
          <w:rFonts w:ascii="Comic Sans MS" w:eastAsia="Century Gothic" w:hAnsi="Comic Sans MS" w:cs="Century Gothic"/>
          <w:spacing w:val="-2"/>
          <w:sz w:val="24"/>
          <w:szCs w:val="24"/>
        </w:rPr>
        <w:t>r</w:t>
      </w:r>
      <w:r w:rsidRPr="007C099B">
        <w:rPr>
          <w:rFonts w:ascii="Comic Sans MS" w:eastAsia="Century Gothic" w:hAnsi="Comic Sans MS" w:cs="Century Gothic"/>
          <w:sz w:val="24"/>
          <w:szCs w:val="24"/>
        </w:rPr>
        <w:t>e</w:t>
      </w:r>
      <w:r w:rsidRPr="007C099B">
        <w:rPr>
          <w:rFonts w:ascii="Comic Sans MS" w:eastAsia="Century Gothic" w:hAnsi="Comic Sans MS" w:cs="Century Gothic"/>
          <w:spacing w:val="-2"/>
          <w:sz w:val="24"/>
          <w:szCs w:val="24"/>
        </w:rPr>
        <w:t>g</w:t>
      </w:r>
      <w:r w:rsidRPr="007C099B">
        <w:rPr>
          <w:rFonts w:ascii="Comic Sans MS" w:eastAsia="Century Gothic" w:hAnsi="Comic Sans MS" w:cs="Century Gothic"/>
          <w:spacing w:val="1"/>
          <w:sz w:val="24"/>
          <w:szCs w:val="24"/>
        </w:rPr>
        <w:t>i</w:t>
      </w:r>
      <w:r w:rsidRPr="007C099B">
        <w:rPr>
          <w:rFonts w:ascii="Comic Sans MS" w:eastAsia="Century Gothic" w:hAnsi="Comic Sans MS" w:cs="Century Gothic"/>
          <w:sz w:val="24"/>
          <w:szCs w:val="24"/>
        </w:rPr>
        <w:t>st</w:t>
      </w:r>
      <w:r w:rsidRPr="007C099B">
        <w:rPr>
          <w:rFonts w:ascii="Comic Sans MS" w:eastAsia="Century Gothic" w:hAnsi="Comic Sans MS" w:cs="Century Gothic"/>
          <w:spacing w:val="-2"/>
          <w:sz w:val="24"/>
          <w:szCs w:val="24"/>
        </w:rPr>
        <w:t>e</w:t>
      </w:r>
      <w:r w:rsidRPr="007C099B">
        <w:rPr>
          <w:rFonts w:ascii="Comic Sans MS" w:eastAsia="Century Gothic" w:hAnsi="Comic Sans MS" w:cs="Century Gothic"/>
          <w:sz w:val="24"/>
          <w:szCs w:val="24"/>
        </w:rPr>
        <w:t>r can be maintained u</w:t>
      </w:r>
      <w:r w:rsidRPr="007C099B">
        <w:rPr>
          <w:rFonts w:ascii="Comic Sans MS" w:eastAsia="Century Gothic" w:hAnsi="Comic Sans MS" w:cs="Century Gothic"/>
          <w:spacing w:val="3"/>
          <w:sz w:val="24"/>
          <w:szCs w:val="24"/>
        </w:rPr>
        <w:t>p</w:t>
      </w:r>
      <w:r w:rsidRPr="007C099B">
        <w:rPr>
          <w:rFonts w:ascii="Comic Sans MS" w:eastAsia="Century Gothic" w:hAnsi="Comic Sans MS" w:cs="Century Gothic"/>
          <w:spacing w:val="1"/>
          <w:sz w:val="24"/>
          <w:szCs w:val="24"/>
        </w:rPr>
        <w:t>-</w:t>
      </w:r>
      <w:r w:rsidRPr="007C099B">
        <w:rPr>
          <w:rFonts w:ascii="Comic Sans MS" w:eastAsia="Century Gothic" w:hAnsi="Comic Sans MS" w:cs="Century Gothic"/>
          <w:sz w:val="24"/>
          <w:szCs w:val="24"/>
        </w:rPr>
        <w:t>t</w:t>
      </w:r>
      <w:r w:rsidRPr="007C099B">
        <w:rPr>
          <w:rFonts w:ascii="Comic Sans MS" w:eastAsia="Century Gothic" w:hAnsi="Comic Sans MS" w:cs="Century Gothic"/>
          <w:spacing w:val="-3"/>
          <w:sz w:val="24"/>
          <w:szCs w:val="24"/>
        </w:rPr>
        <w:t>o</w:t>
      </w:r>
      <w:r w:rsidRPr="007C099B">
        <w:rPr>
          <w:rFonts w:ascii="Comic Sans MS" w:eastAsia="Century Gothic" w:hAnsi="Comic Sans MS" w:cs="Century Gothic"/>
          <w:spacing w:val="1"/>
          <w:sz w:val="24"/>
          <w:szCs w:val="24"/>
        </w:rPr>
        <w:t>-</w:t>
      </w:r>
      <w:r w:rsidRPr="007C099B">
        <w:rPr>
          <w:rFonts w:ascii="Comic Sans MS" w:eastAsia="Century Gothic" w:hAnsi="Comic Sans MS" w:cs="Century Gothic"/>
          <w:spacing w:val="-2"/>
          <w:sz w:val="24"/>
          <w:szCs w:val="24"/>
        </w:rPr>
        <w:t>d</w:t>
      </w:r>
      <w:r w:rsidRPr="007C099B">
        <w:rPr>
          <w:rFonts w:ascii="Comic Sans MS" w:eastAsia="Century Gothic" w:hAnsi="Comic Sans MS" w:cs="Century Gothic"/>
          <w:sz w:val="24"/>
          <w:szCs w:val="24"/>
        </w:rPr>
        <w:t>ate.</w:t>
      </w:r>
    </w:p>
    <w:p w14:paraId="6DAABE39" w14:textId="77777777" w:rsidR="007C099B" w:rsidRPr="007C099B" w:rsidRDefault="007C099B" w:rsidP="007C099B">
      <w:pPr>
        <w:pStyle w:val="ListParagraph"/>
        <w:tabs>
          <w:tab w:val="left" w:pos="460"/>
        </w:tabs>
        <w:spacing w:after="0" w:line="240" w:lineRule="auto"/>
        <w:ind w:left="360" w:right="54"/>
        <w:jc w:val="both"/>
        <w:rPr>
          <w:rFonts w:ascii="Comic Sans MS" w:eastAsia="Century Gothic" w:hAnsi="Comic Sans MS" w:cs="Century Gothic"/>
          <w:sz w:val="24"/>
          <w:szCs w:val="24"/>
        </w:rPr>
      </w:pPr>
    </w:p>
    <w:p w14:paraId="4A507988" w14:textId="77777777" w:rsidR="007C099B" w:rsidRPr="007C099B" w:rsidRDefault="007C099B" w:rsidP="007C099B">
      <w:pPr>
        <w:pStyle w:val="ListParagraph"/>
        <w:numPr>
          <w:ilvl w:val="0"/>
          <w:numId w:val="10"/>
        </w:numPr>
        <w:spacing w:line="240" w:lineRule="auto"/>
        <w:jc w:val="both"/>
        <w:rPr>
          <w:rFonts w:ascii="Comic Sans MS" w:hAnsi="Comic Sans MS"/>
          <w:sz w:val="24"/>
          <w:szCs w:val="24"/>
        </w:rPr>
      </w:pPr>
      <w:r w:rsidRPr="007C099B">
        <w:rPr>
          <w:rFonts w:ascii="Comic Sans MS" w:hAnsi="Comic Sans MS"/>
          <w:sz w:val="24"/>
          <w:szCs w:val="24"/>
        </w:rPr>
        <w:t>Each CYP on the asthma and allergy register must have:</w:t>
      </w:r>
    </w:p>
    <w:p w14:paraId="0C5334BF" w14:textId="77777777" w:rsidR="007C099B" w:rsidRPr="007C099B" w:rsidRDefault="007C099B" w:rsidP="007C099B">
      <w:pPr>
        <w:pStyle w:val="ListParagraph"/>
        <w:rPr>
          <w:rFonts w:ascii="Comic Sans MS" w:hAnsi="Comic Sans MS"/>
          <w:sz w:val="24"/>
          <w:szCs w:val="24"/>
        </w:rPr>
      </w:pPr>
    </w:p>
    <w:p w14:paraId="6F1B2ACC" w14:textId="77777777" w:rsidR="007C099B" w:rsidRPr="007C099B" w:rsidRDefault="007C099B" w:rsidP="007C099B">
      <w:pPr>
        <w:pStyle w:val="ListParagraph"/>
        <w:spacing w:line="240" w:lineRule="auto"/>
        <w:ind w:left="360"/>
        <w:jc w:val="both"/>
        <w:rPr>
          <w:rFonts w:ascii="Comic Sans MS" w:hAnsi="Comic Sans MS"/>
          <w:sz w:val="24"/>
          <w:szCs w:val="24"/>
        </w:rPr>
      </w:pPr>
    </w:p>
    <w:p w14:paraId="0045C2C8" w14:textId="77777777" w:rsidR="007C099B" w:rsidRPr="007C099B" w:rsidRDefault="007C099B" w:rsidP="007C099B">
      <w:pPr>
        <w:pStyle w:val="ListParagraph"/>
        <w:numPr>
          <w:ilvl w:val="0"/>
          <w:numId w:val="6"/>
        </w:numPr>
        <w:spacing w:line="240" w:lineRule="auto"/>
        <w:jc w:val="both"/>
        <w:rPr>
          <w:rFonts w:ascii="Comic Sans MS" w:hAnsi="Comic Sans MS"/>
          <w:sz w:val="24"/>
          <w:szCs w:val="24"/>
        </w:rPr>
      </w:pPr>
      <w:r w:rsidRPr="007C099B">
        <w:rPr>
          <w:rFonts w:ascii="Comic Sans MS" w:hAnsi="Comic Sans MS"/>
          <w:sz w:val="24"/>
          <w:szCs w:val="24"/>
        </w:rPr>
        <w:t>An up-to-date</w:t>
      </w:r>
      <w:r w:rsidRPr="007C099B">
        <w:rPr>
          <w:rStyle w:val="FootnoteReference"/>
          <w:rFonts w:ascii="Comic Sans MS" w:hAnsi="Comic Sans MS"/>
          <w:sz w:val="24"/>
          <w:szCs w:val="24"/>
        </w:rPr>
        <w:footnoteReference w:id="1"/>
      </w:r>
      <w:r w:rsidRPr="007C099B">
        <w:rPr>
          <w:rFonts w:ascii="Comic Sans MS" w:hAnsi="Comic Sans MS"/>
          <w:sz w:val="24"/>
          <w:szCs w:val="24"/>
        </w:rPr>
        <w:t xml:space="preserve"> copy of their IHCP (personal asthma and/or allergy action plan</w:t>
      </w:r>
      <w:r w:rsidRPr="007C099B">
        <w:rPr>
          <w:rStyle w:val="FootnoteReference"/>
          <w:rFonts w:ascii="Comic Sans MS" w:hAnsi="Comic Sans MS"/>
          <w:sz w:val="24"/>
          <w:szCs w:val="24"/>
        </w:rPr>
        <w:footnoteReference w:id="2"/>
      </w:r>
      <w:r w:rsidRPr="007C099B">
        <w:rPr>
          <w:rFonts w:ascii="Comic Sans MS" w:hAnsi="Comic Sans MS"/>
          <w:sz w:val="24"/>
          <w:szCs w:val="24"/>
        </w:rPr>
        <w:t>) signed by a medical professional.</w:t>
      </w:r>
    </w:p>
    <w:p w14:paraId="0F4E3113" w14:textId="28DED984" w:rsidR="007C099B" w:rsidRPr="007C099B" w:rsidRDefault="007C099B" w:rsidP="007C099B">
      <w:pPr>
        <w:pStyle w:val="ListParagraph"/>
        <w:numPr>
          <w:ilvl w:val="0"/>
          <w:numId w:val="6"/>
        </w:numPr>
        <w:spacing w:line="240" w:lineRule="auto"/>
        <w:jc w:val="both"/>
        <w:rPr>
          <w:rFonts w:ascii="Comic Sans MS" w:hAnsi="Comic Sans MS"/>
          <w:sz w:val="24"/>
          <w:szCs w:val="24"/>
        </w:rPr>
      </w:pPr>
      <w:r w:rsidRPr="007C099B">
        <w:rPr>
          <w:rFonts w:ascii="Comic Sans MS" w:hAnsi="Comic Sans MS"/>
          <w:sz w:val="24"/>
          <w:szCs w:val="24"/>
        </w:rPr>
        <w:t>Their reliever inhaler (salbutamol, ‘</w:t>
      </w:r>
      <w:r w:rsidRPr="007C099B">
        <w:rPr>
          <w:rFonts w:ascii="Comic Sans MS" w:hAnsi="Comic Sans MS"/>
          <w:b/>
          <w:bCs/>
          <w:i/>
          <w:iCs/>
          <w:sz w:val="24"/>
          <w:szCs w:val="24"/>
        </w:rPr>
        <w:t>blue pump’</w:t>
      </w:r>
      <w:r w:rsidRPr="007C099B">
        <w:rPr>
          <w:rFonts w:ascii="Comic Sans MS" w:hAnsi="Comic Sans MS"/>
          <w:sz w:val="24"/>
          <w:szCs w:val="24"/>
        </w:rPr>
        <w:t>) in school with an age appropriate spacer (</w:t>
      </w:r>
      <w:r w:rsidRPr="007C099B">
        <w:rPr>
          <w:rFonts w:ascii="Comic Sans MS" w:hAnsi="Comic Sans MS"/>
          <w:sz w:val="24"/>
          <w:szCs w:val="24"/>
          <w:u w:val="single"/>
        </w:rPr>
        <w:t>with a mouthpiece</w:t>
      </w:r>
      <w:r w:rsidR="00834D23">
        <w:rPr>
          <w:rFonts w:ascii="Comic Sans MS" w:hAnsi="Comic Sans MS"/>
          <w:sz w:val="24"/>
          <w:szCs w:val="24"/>
        </w:rPr>
        <w:t xml:space="preserve"> if </w:t>
      </w:r>
      <w:r w:rsidRPr="007C099B">
        <w:rPr>
          <w:rFonts w:ascii="Comic Sans MS" w:hAnsi="Comic Sans MS"/>
          <w:sz w:val="24"/>
          <w:szCs w:val="24"/>
        </w:rPr>
        <w:t xml:space="preserve">over 4 years old). </w:t>
      </w:r>
    </w:p>
    <w:p w14:paraId="45BD6525" w14:textId="77777777" w:rsidR="007C099B" w:rsidRPr="007C099B" w:rsidRDefault="007C099B" w:rsidP="007C099B">
      <w:pPr>
        <w:pStyle w:val="ListParagraph"/>
        <w:numPr>
          <w:ilvl w:val="0"/>
          <w:numId w:val="6"/>
        </w:numPr>
        <w:spacing w:line="240" w:lineRule="auto"/>
        <w:jc w:val="both"/>
        <w:rPr>
          <w:rFonts w:ascii="Comic Sans MS" w:hAnsi="Comic Sans MS"/>
          <w:sz w:val="24"/>
          <w:szCs w:val="24"/>
        </w:rPr>
      </w:pPr>
      <w:r w:rsidRPr="007C099B">
        <w:rPr>
          <w:rFonts w:ascii="Comic Sans MS" w:hAnsi="Comic Sans MS"/>
          <w:sz w:val="24"/>
          <w:szCs w:val="24"/>
        </w:rPr>
        <w:t>2 adrenaline pens (AAIs) if previous severe allergic reactions</w:t>
      </w:r>
      <w:r w:rsidRPr="007C099B">
        <w:rPr>
          <w:rStyle w:val="FootnoteReference"/>
          <w:rFonts w:ascii="Comic Sans MS" w:hAnsi="Comic Sans MS"/>
          <w:sz w:val="24"/>
          <w:szCs w:val="24"/>
        </w:rPr>
        <w:footnoteReference w:id="3"/>
      </w:r>
    </w:p>
    <w:p w14:paraId="0DDE09FA" w14:textId="77777777" w:rsidR="007C099B" w:rsidRPr="007C099B" w:rsidRDefault="007C099B" w:rsidP="007C099B">
      <w:pPr>
        <w:pStyle w:val="ListParagraph"/>
        <w:numPr>
          <w:ilvl w:val="0"/>
          <w:numId w:val="6"/>
        </w:numPr>
        <w:spacing w:line="240" w:lineRule="auto"/>
        <w:jc w:val="both"/>
        <w:rPr>
          <w:rFonts w:ascii="Comic Sans MS" w:hAnsi="Comic Sans MS"/>
          <w:b/>
          <w:sz w:val="24"/>
          <w:szCs w:val="24"/>
        </w:rPr>
      </w:pPr>
      <w:r w:rsidRPr="007C099B">
        <w:rPr>
          <w:rFonts w:ascii="Comic Sans MS" w:hAnsi="Comic Sans MS"/>
          <w:sz w:val="24"/>
          <w:szCs w:val="24"/>
        </w:rPr>
        <w:t xml:space="preserve">Parental/guardian consent to use the medications in the emergency kit at school.  </w:t>
      </w:r>
    </w:p>
    <w:p w14:paraId="1A317717" w14:textId="77777777" w:rsidR="007C099B" w:rsidRPr="007C099B" w:rsidRDefault="007C099B" w:rsidP="007C099B">
      <w:pPr>
        <w:contextualSpacing/>
        <w:jc w:val="both"/>
        <w:rPr>
          <w:rFonts w:eastAsia="Century Gothic" w:cs="Century Gothic"/>
          <w:b/>
          <w:bCs/>
          <w:iCs/>
          <w:spacing w:val="-1"/>
        </w:rPr>
      </w:pPr>
      <w:r w:rsidRPr="007C099B">
        <w:rPr>
          <w:rFonts w:eastAsia="Century Gothic" w:cs="Century Gothic"/>
          <w:b/>
          <w:bCs/>
          <w:iCs/>
        </w:rPr>
        <w:lastRenderedPageBreak/>
        <w:t>We</w:t>
      </w:r>
      <w:r w:rsidRPr="007C099B">
        <w:rPr>
          <w:rFonts w:eastAsia="Century Gothic" w:cs="Century Gothic"/>
          <w:b/>
          <w:bCs/>
          <w:iCs/>
          <w:spacing w:val="-1"/>
        </w:rPr>
        <w:t xml:space="preserve"> </w:t>
      </w:r>
      <w:r w:rsidRPr="007C099B">
        <w:rPr>
          <w:rFonts w:eastAsia="Century Gothic" w:cs="Century Gothic"/>
          <w:b/>
          <w:bCs/>
          <w:iCs/>
        </w:rPr>
        <w:t>a</w:t>
      </w:r>
      <w:r w:rsidRPr="007C099B">
        <w:rPr>
          <w:rFonts w:eastAsia="Century Gothic" w:cs="Century Gothic"/>
          <w:b/>
          <w:bCs/>
          <w:iCs/>
          <w:spacing w:val="-2"/>
        </w:rPr>
        <w:t>d</w:t>
      </w:r>
      <w:r w:rsidRPr="007C099B">
        <w:rPr>
          <w:rFonts w:eastAsia="Century Gothic" w:cs="Century Gothic"/>
          <w:b/>
          <w:bCs/>
          <w:iCs/>
          <w:spacing w:val="1"/>
        </w:rPr>
        <w:t>v</w:t>
      </w:r>
      <w:r w:rsidRPr="007C099B">
        <w:rPr>
          <w:rFonts w:eastAsia="Century Gothic" w:cs="Century Gothic"/>
          <w:b/>
          <w:bCs/>
          <w:iCs/>
        </w:rPr>
        <w:t>i</w:t>
      </w:r>
      <w:r w:rsidRPr="007C099B">
        <w:rPr>
          <w:rFonts w:eastAsia="Century Gothic" w:cs="Century Gothic"/>
          <w:b/>
          <w:bCs/>
          <w:iCs/>
          <w:spacing w:val="-1"/>
        </w:rPr>
        <w:t>s</w:t>
      </w:r>
      <w:r w:rsidRPr="007C099B">
        <w:rPr>
          <w:rFonts w:eastAsia="Century Gothic" w:cs="Century Gothic"/>
          <w:b/>
          <w:bCs/>
          <w:iCs/>
        </w:rPr>
        <w:t xml:space="preserve">e </w:t>
      </w:r>
      <w:r w:rsidRPr="007C099B">
        <w:rPr>
          <w:rFonts w:eastAsia="Century Gothic" w:cs="Century Gothic"/>
          <w:b/>
          <w:bCs/>
          <w:iCs/>
          <w:spacing w:val="1"/>
        </w:rPr>
        <w:t>t</w:t>
      </w:r>
      <w:r w:rsidRPr="007C099B">
        <w:rPr>
          <w:rFonts w:eastAsia="Century Gothic" w:cs="Century Gothic"/>
          <w:b/>
          <w:bCs/>
          <w:iCs/>
        </w:rPr>
        <w:t>h</w:t>
      </w:r>
      <w:r w:rsidRPr="007C099B">
        <w:rPr>
          <w:rFonts w:eastAsia="Century Gothic" w:cs="Century Gothic"/>
          <w:b/>
          <w:bCs/>
          <w:iCs/>
          <w:spacing w:val="-2"/>
        </w:rPr>
        <w:t>a</w:t>
      </w:r>
      <w:r w:rsidRPr="007C099B">
        <w:rPr>
          <w:rFonts w:eastAsia="Century Gothic" w:cs="Century Gothic"/>
          <w:b/>
          <w:bCs/>
          <w:iCs/>
        </w:rPr>
        <w:t>t</w:t>
      </w:r>
      <w:r w:rsidRPr="007C099B">
        <w:rPr>
          <w:rFonts w:eastAsia="Century Gothic" w:cs="Century Gothic"/>
          <w:b/>
          <w:bCs/>
          <w:iCs/>
          <w:spacing w:val="1"/>
        </w:rPr>
        <w:t xml:space="preserve"> all c</w:t>
      </w:r>
      <w:r w:rsidRPr="007C099B">
        <w:rPr>
          <w:rFonts w:eastAsia="Century Gothic" w:cs="Century Gothic"/>
          <w:b/>
          <w:bCs/>
          <w:iCs/>
        </w:rPr>
        <w:t>h</w:t>
      </w:r>
      <w:r w:rsidRPr="007C099B">
        <w:rPr>
          <w:rFonts w:eastAsia="Century Gothic" w:cs="Century Gothic"/>
          <w:b/>
          <w:bCs/>
          <w:iCs/>
          <w:spacing w:val="-1"/>
        </w:rPr>
        <w:t>i</w:t>
      </w:r>
      <w:r w:rsidRPr="007C099B">
        <w:rPr>
          <w:rFonts w:eastAsia="Century Gothic" w:cs="Century Gothic"/>
          <w:b/>
          <w:bCs/>
          <w:iCs/>
          <w:spacing w:val="-3"/>
        </w:rPr>
        <w:t>l</w:t>
      </w:r>
      <w:r w:rsidRPr="007C099B">
        <w:rPr>
          <w:rFonts w:eastAsia="Century Gothic" w:cs="Century Gothic"/>
          <w:b/>
          <w:bCs/>
          <w:iCs/>
        </w:rPr>
        <w:t>d</w:t>
      </w:r>
      <w:r w:rsidRPr="007C099B">
        <w:rPr>
          <w:rFonts w:eastAsia="Century Gothic" w:cs="Century Gothic"/>
          <w:b/>
          <w:bCs/>
          <w:iCs/>
          <w:spacing w:val="-1"/>
        </w:rPr>
        <w:t>r</w:t>
      </w:r>
      <w:r w:rsidRPr="007C099B">
        <w:rPr>
          <w:rFonts w:eastAsia="Century Gothic" w:cs="Century Gothic"/>
          <w:b/>
          <w:bCs/>
          <w:iCs/>
          <w:spacing w:val="-2"/>
        </w:rPr>
        <w:t>e</w:t>
      </w:r>
      <w:r w:rsidRPr="007C099B">
        <w:rPr>
          <w:rFonts w:eastAsia="Century Gothic" w:cs="Century Gothic"/>
          <w:b/>
          <w:bCs/>
          <w:iCs/>
        </w:rPr>
        <w:t>n</w:t>
      </w:r>
      <w:r w:rsidRPr="007C099B">
        <w:rPr>
          <w:rFonts w:eastAsia="Century Gothic" w:cs="Century Gothic"/>
          <w:b/>
          <w:bCs/>
          <w:iCs/>
          <w:spacing w:val="2"/>
        </w:rPr>
        <w:t xml:space="preserve"> </w:t>
      </w:r>
      <w:r w:rsidRPr="007C099B">
        <w:rPr>
          <w:rFonts w:eastAsia="Century Gothic" w:cs="Century Gothic"/>
          <w:b/>
          <w:bCs/>
          <w:iCs/>
        </w:rPr>
        <w:t>p</w:t>
      </w:r>
      <w:r w:rsidRPr="007C099B">
        <w:rPr>
          <w:rFonts w:eastAsia="Century Gothic" w:cs="Century Gothic"/>
          <w:b/>
          <w:bCs/>
          <w:iCs/>
          <w:spacing w:val="-1"/>
        </w:rPr>
        <w:t>r</w:t>
      </w:r>
      <w:r w:rsidRPr="007C099B">
        <w:rPr>
          <w:rFonts w:eastAsia="Century Gothic" w:cs="Century Gothic"/>
          <w:b/>
          <w:bCs/>
          <w:iCs/>
        </w:rPr>
        <w:t>e</w:t>
      </w:r>
      <w:r w:rsidRPr="007C099B">
        <w:rPr>
          <w:rFonts w:eastAsia="Century Gothic" w:cs="Century Gothic"/>
          <w:b/>
          <w:bCs/>
          <w:iCs/>
          <w:spacing w:val="-1"/>
        </w:rPr>
        <w:t>s</w:t>
      </w:r>
      <w:r w:rsidRPr="007C099B">
        <w:rPr>
          <w:rFonts w:eastAsia="Century Gothic" w:cs="Century Gothic"/>
          <w:b/>
          <w:bCs/>
          <w:iCs/>
        </w:rPr>
        <w:t>c</w:t>
      </w:r>
      <w:r w:rsidRPr="007C099B">
        <w:rPr>
          <w:rFonts w:eastAsia="Century Gothic" w:cs="Century Gothic"/>
          <w:b/>
          <w:bCs/>
          <w:iCs/>
          <w:spacing w:val="-1"/>
        </w:rPr>
        <w:t>r</w:t>
      </w:r>
      <w:r w:rsidRPr="007C099B">
        <w:rPr>
          <w:rFonts w:eastAsia="Century Gothic" w:cs="Century Gothic"/>
          <w:b/>
          <w:bCs/>
          <w:iCs/>
        </w:rPr>
        <w:t>ib</w:t>
      </w:r>
      <w:r w:rsidRPr="007C099B">
        <w:rPr>
          <w:rFonts w:eastAsia="Century Gothic" w:cs="Century Gothic"/>
          <w:b/>
          <w:bCs/>
          <w:iCs/>
          <w:spacing w:val="-2"/>
        </w:rPr>
        <w:t>e</w:t>
      </w:r>
      <w:r w:rsidRPr="007C099B">
        <w:rPr>
          <w:rFonts w:eastAsia="Century Gothic" w:cs="Century Gothic"/>
          <w:b/>
          <w:bCs/>
          <w:iCs/>
        </w:rPr>
        <w:t>d a</w:t>
      </w:r>
      <w:r w:rsidRPr="007C099B">
        <w:rPr>
          <w:rFonts w:eastAsia="Century Gothic" w:cs="Century Gothic"/>
          <w:b/>
          <w:bCs/>
          <w:iCs/>
          <w:spacing w:val="1"/>
        </w:rPr>
        <w:t xml:space="preserve"> </w:t>
      </w:r>
      <w:r w:rsidRPr="007C099B">
        <w:rPr>
          <w:rFonts w:eastAsia="Century Gothic" w:cs="Century Gothic"/>
          <w:b/>
          <w:bCs/>
          <w:iCs/>
        </w:rPr>
        <w:t>sa</w:t>
      </w:r>
      <w:r w:rsidRPr="007C099B">
        <w:rPr>
          <w:rFonts w:eastAsia="Century Gothic" w:cs="Century Gothic"/>
          <w:b/>
          <w:bCs/>
          <w:iCs/>
          <w:spacing w:val="-2"/>
        </w:rPr>
        <w:t>l</w:t>
      </w:r>
      <w:r w:rsidRPr="007C099B">
        <w:rPr>
          <w:rFonts w:eastAsia="Century Gothic" w:cs="Century Gothic"/>
          <w:b/>
          <w:bCs/>
          <w:iCs/>
        </w:rPr>
        <w:t>bu</w:t>
      </w:r>
      <w:r w:rsidRPr="007C099B">
        <w:rPr>
          <w:rFonts w:eastAsia="Century Gothic" w:cs="Century Gothic"/>
          <w:b/>
          <w:bCs/>
          <w:iCs/>
          <w:spacing w:val="-2"/>
        </w:rPr>
        <w:t>ta</w:t>
      </w:r>
      <w:r w:rsidRPr="007C099B">
        <w:rPr>
          <w:rFonts w:eastAsia="Century Gothic" w:cs="Century Gothic"/>
          <w:b/>
          <w:bCs/>
          <w:iCs/>
          <w:spacing w:val="-1"/>
        </w:rPr>
        <w:t>m</w:t>
      </w:r>
      <w:r w:rsidRPr="007C099B">
        <w:rPr>
          <w:rFonts w:eastAsia="Century Gothic" w:cs="Century Gothic"/>
          <w:b/>
          <w:bCs/>
          <w:iCs/>
        </w:rPr>
        <w:t>ol</w:t>
      </w:r>
      <w:r w:rsidRPr="007C099B">
        <w:rPr>
          <w:rFonts w:eastAsia="Century Gothic" w:cs="Century Gothic"/>
          <w:b/>
          <w:bCs/>
          <w:iCs/>
          <w:spacing w:val="1"/>
        </w:rPr>
        <w:t xml:space="preserve"> </w:t>
      </w:r>
      <w:r w:rsidRPr="007C099B">
        <w:rPr>
          <w:rFonts w:eastAsia="Century Gothic" w:cs="Century Gothic"/>
          <w:b/>
          <w:bCs/>
          <w:iCs/>
        </w:rPr>
        <w:t>i</w:t>
      </w:r>
      <w:r w:rsidRPr="007C099B">
        <w:rPr>
          <w:rFonts w:eastAsia="Century Gothic" w:cs="Century Gothic"/>
          <w:b/>
          <w:bCs/>
          <w:iCs/>
          <w:spacing w:val="-1"/>
        </w:rPr>
        <w:t>n</w:t>
      </w:r>
      <w:r w:rsidRPr="007C099B">
        <w:rPr>
          <w:rFonts w:eastAsia="Century Gothic" w:cs="Century Gothic"/>
          <w:b/>
          <w:bCs/>
          <w:iCs/>
        </w:rPr>
        <w:t>haler</w:t>
      </w:r>
      <w:r w:rsidRPr="007C099B">
        <w:rPr>
          <w:rFonts w:eastAsia="Century Gothic" w:cs="Century Gothic"/>
          <w:b/>
          <w:bCs/>
          <w:iCs/>
          <w:spacing w:val="-1"/>
        </w:rPr>
        <w:t xml:space="preserve"> </w:t>
      </w:r>
      <w:r w:rsidRPr="007C099B">
        <w:rPr>
          <w:rFonts w:eastAsia="Century Gothic" w:cs="Century Gothic"/>
          <w:b/>
          <w:bCs/>
          <w:iCs/>
          <w:spacing w:val="1"/>
        </w:rPr>
        <w:t>w</w:t>
      </w:r>
      <w:r w:rsidRPr="007C099B">
        <w:rPr>
          <w:rFonts w:eastAsia="Century Gothic" w:cs="Century Gothic"/>
          <w:b/>
          <w:bCs/>
          <w:iCs/>
          <w:spacing w:val="-3"/>
        </w:rPr>
        <w:t>i</w:t>
      </w:r>
      <w:r w:rsidRPr="007C099B">
        <w:rPr>
          <w:rFonts w:eastAsia="Century Gothic" w:cs="Century Gothic"/>
          <w:b/>
          <w:bCs/>
          <w:iCs/>
          <w:spacing w:val="1"/>
        </w:rPr>
        <w:t>t</w:t>
      </w:r>
      <w:r w:rsidRPr="007C099B">
        <w:rPr>
          <w:rFonts w:eastAsia="Century Gothic" w:cs="Century Gothic"/>
          <w:b/>
          <w:bCs/>
          <w:iCs/>
        </w:rPr>
        <w:t>h</w:t>
      </w:r>
      <w:r w:rsidRPr="007C099B">
        <w:rPr>
          <w:rFonts w:eastAsia="Century Gothic" w:cs="Century Gothic"/>
          <w:b/>
          <w:bCs/>
          <w:iCs/>
          <w:spacing w:val="-1"/>
        </w:rPr>
        <w:t>i</w:t>
      </w:r>
      <w:r w:rsidRPr="007C099B">
        <w:rPr>
          <w:rFonts w:eastAsia="Century Gothic" w:cs="Century Gothic"/>
          <w:b/>
          <w:bCs/>
          <w:iCs/>
        </w:rPr>
        <w:t xml:space="preserve">n </w:t>
      </w:r>
      <w:r w:rsidRPr="007C099B">
        <w:rPr>
          <w:rFonts w:eastAsia="Century Gothic" w:cs="Century Gothic"/>
          <w:b/>
          <w:bCs/>
          <w:iCs/>
          <w:spacing w:val="1"/>
        </w:rPr>
        <w:t>t</w:t>
      </w:r>
      <w:r w:rsidRPr="007C099B">
        <w:rPr>
          <w:rFonts w:eastAsia="Century Gothic" w:cs="Century Gothic"/>
          <w:b/>
          <w:bCs/>
          <w:iCs/>
          <w:spacing w:val="-3"/>
        </w:rPr>
        <w:t>h</w:t>
      </w:r>
      <w:r w:rsidRPr="007C099B">
        <w:rPr>
          <w:rFonts w:eastAsia="Century Gothic" w:cs="Century Gothic"/>
          <w:b/>
          <w:bCs/>
          <w:iCs/>
        </w:rPr>
        <w:t>e</w:t>
      </w:r>
      <w:r w:rsidRPr="007C099B">
        <w:rPr>
          <w:rFonts w:eastAsia="Century Gothic" w:cs="Century Gothic"/>
          <w:b/>
          <w:bCs/>
          <w:iCs/>
          <w:spacing w:val="1"/>
        </w:rPr>
        <w:t xml:space="preserve"> </w:t>
      </w:r>
      <w:r w:rsidRPr="007C099B">
        <w:rPr>
          <w:rFonts w:eastAsia="Century Gothic" w:cs="Century Gothic"/>
          <w:b/>
          <w:bCs/>
          <w:iCs/>
          <w:spacing w:val="-3"/>
        </w:rPr>
        <w:t>l</w:t>
      </w:r>
      <w:r w:rsidRPr="007C099B">
        <w:rPr>
          <w:rFonts w:eastAsia="Century Gothic" w:cs="Century Gothic"/>
          <w:b/>
          <w:bCs/>
          <w:iCs/>
        </w:rPr>
        <w:t>a</w:t>
      </w:r>
      <w:r w:rsidRPr="007C099B">
        <w:rPr>
          <w:rFonts w:eastAsia="Century Gothic" w:cs="Century Gothic"/>
          <w:b/>
          <w:bCs/>
          <w:iCs/>
          <w:spacing w:val="-1"/>
        </w:rPr>
        <w:t>s</w:t>
      </w:r>
      <w:r w:rsidRPr="007C099B">
        <w:rPr>
          <w:rFonts w:eastAsia="Century Gothic" w:cs="Century Gothic"/>
          <w:b/>
          <w:bCs/>
          <w:iCs/>
        </w:rPr>
        <w:t>t</w:t>
      </w:r>
      <w:r w:rsidRPr="007C099B">
        <w:rPr>
          <w:rFonts w:eastAsia="Century Gothic" w:cs="Century Gothic"/>
          <w:b/>
          <w:bCs/>
          <w:iCs/>
          <w:spacing w:val="-1"/>
        </w:rPr>
        <w:t xml:space="preserve"> </w:t>
      </w:r>
      <w:r w:rsidRPr="007C099B">
        <w:rPr>
          <w:rFonts w:eastAsia="Century Gothic" w:cs="Century Gothic"/>
          <w:b/>
          <w:bCs/>
          <w:iCs/>
          <w:spacing w:val="1"/>
        </w:rPr>
        <w:t>1</w:t>
      </w:r>
      <w:r w:rsidRPr="007C099B">
        <w:rPr>
          <w:rFonts w:eastAsia="Century Gothic" w:cs="Century Gothic"/>
          <w:b/>
          <w:bCs/>
          <w:iCs/>
        </w:rPr>
        <w:t xml:space="preserve">2 </w:t>
      </w:r>
      <w:r w:rsidRPr="007C099B">
        <w:rPr>
          <w:rFonts w:eastAsia="Century Gothic" w:cs="Century Gothic"/>
          <w:b/>
          <w:bCs/>
          <w:iCs/>
          <w:spacing w:val="-1"/>
        </w:rPr>
        <w:t>m</w:t>
      </w:r>
      <w:r w:rsidRPr="007C099B">
        <w:rPr>
          <w:rFonts w:eastAsia="Century Gothic" w:cs="Century Gothic"/>
          <w:b/>
          <w:bCs/>
          <w:iCs/>
        </w:rPr>
        <w:t>onths b</w:t>
      </w:r>
      <w:r w:rsidRPr="007C099B">
        <w:rPr>
          <w:rFonts w:eastAsia="Century Gothic" w:cs="Century Gothic"/>
          <w:b/>
          <w:bCs/>
          <w:iCs/>
          <w:spacing w:val="-3"/>
        </w:rPr>
        <w:t>u</w:t>
      </w:r>
      <w:r w:rsidRPr="007C099B">
        <w:rPr>
          <w:rFonts w:eastAsia="Century Gothic" w:cs="Century Gothic"/>
          <w:b/>
          <w:bCs/>
          <w:iCs/>
        </w:rPr>
        <w:t xml:space="preserve">t </w:t>
      </w:r>
      <w:r w:rsidRPr="007C099B">
        <w:rPr>
          <w:rFonts w:eastAsia="Century Gothic" w:cs="Century Gothic"/>
          <w:b/>
          <w:bCs/>
          <w:iCs/>
          <w:spacing w:val="1"/>
        </w:rPr>
        <w:t>w</w:t>
      </w:r>
      <w:r w:rsidRPr="007C099B">
        <w:rPr>
          <w:rFonts w:eastAsia="Century Gothic" w:cs="Century Gothic"/>
          <w:b/>
          <w:bCs/>
          <w:iCs/>
        </w:rPr>
        <w:t>i</w:t>
      </w:r>
      <w:r w:rsidRPr="007C099B">
        <w:rPr>
          <w:rFonts w:eastAsia="Century Gothic" w:cs="Century Gothic"/>
          <w:b/>
          <w:bCs/>
          <w:iCs/>
          <w:spacing w:val="1"/>
        </w:rPr>
        <w:t>t</w:t>
      </w:r>
      <w:r w:rsidRPr="007C099B">
        <w:rPr>
          <w:rFonts w:eastAsia="Century Gothic" w:cs="Century Gothic"/>
          <w:b/>
          <w:bCs/>
          <w:iCs/>
          <w:spacing w:val="-3"/>
        </w:rPr>
        <w:t>h</w:t>
      </w:r>
      <w:r w:rsidRPr="007C099B">
        <w:rPr>
          <w:rFonts w:eastAsia="Century Gothic" w:cs="Century Gothic"/>
          <w:b/>
          <w:bCs/>
          <w:iCs/>
        </w:rPr>
        <w:t>out</w:t>
      </w:r>
      <w:r w:rsidRPr="007C099B">
        <w:rPr>
          <w:rFonts w:eastAsia="Century Gothic" w:cs="Century Gothic"/>
          <w:b/>
          <w:bCs/>
          <w:iCs/>
          <w:spacing w:val="1"/>
        </w:rPr>
        <w:t xml:space="preserve"> </w:t>
      </w:r>
      <w:r w:rsidRPr="007C099B">
        <w:rPr>
          <w:rFonts w:eastAsia="Century Gothic" w:cs="Century Gothic"/>
          <w:b/>
          <w:bCs/>
          <w:iCs/>
        </w:rPr>
        <w:t>a</w:t>
      </w:r>
      <w:r w:rsidRPr="007C099B">
        <w:rPr>
          <w:rFonts w:eastAsia="Century Gothic" w:cs="Century Gothic"/>
          <w:b/>
          <w:bCs/>
          <w:iCs/>
          <w:spacing w:val="-1"/>
        </w:rPr>
        <w:t xml:space="preserve"> </w:t>
      </w:r>
      <w:r w:rsidRPr="007C099B">
        <w:rPr>
          <w:rFonts w:eastAsia="Century Gothic" w:cs="Century Gothic"/>
          <w:b/>
          <w:bCs/>
          <w:iCs/>
          <w:spacing w:val="-2"/>
        </w:rPr>
        <w:t>f</w:t>
      </w:r>
      <w:r w:rsidRPr="007C099B">
        <w:rPr>
          <w:rFonts w:eastAsia="Century Gothic" w:cs="Century Gothic"/>
          <w:b/>
          <w:bCs/>
          <w:iCs/>
        </w:rPr>
        <w:t>o</w:t>
      </w:r>
      <w:r w:rsidRPr="007C099B">
        <w:rPr>
          <w:rFonts w:eastAsia="Century Gothic" w:cs="Century Gothic"/>
          <w:b/>
          <w:bCs/>
          <w:iCs/>
          <w:spacing w:val="-1"/>
        </w:rPr>
        <w:t>rm</w:t>
      </w:r>
      <w:r w:rsidRPr="007C099B">
        <w:rPr>
          <w:rFonts w:eastAsia="Century Gothic" w:cs="Century Gothic"/>
          <w:b/>
          <w:bCs/>
          <w:iCs/>
        </w:rPr>
        <w:t xml:space="preserve">al </w:t>
      </w:r>
      <w:r w:rsidRPr="007C099B">
        <w:rPr>
          <w:rFonts w:eastAsia="Century Gothic" w:cs="Century Gothic"/>
          <w:b/>
          <w:bCs/>
          <w:iCs/>
          <w:spacing w:val="1"/>
        </w:rPr>
        <w:t>d</w:t>
      </w:r>
      <w:r w:rsidRPr="007C099B">
        <w:rPr>
          <w:rFonts w:eastAsia="Century Gothic" w:cs="Century Gothic"/>
          <w:b/>
          <w:bCs/>
          <w:iCs/>
          <w:spacing w:val="-3"/>
        </w:rPr>
        <w:t>i</w:t>
      </w:r>
      <w:r w:rsidRPr="007C099B">
        <w:rPr>
          <w:rFonts w:eastAsia="Century Gothic" w:cs="Century Gothic"/>
          <w:b/>
          <w:bCs/>
          <w:iCs/>
        </w:rPr>
        <w:t>agno</w:t>
      </w:r>
      <w:r w:rsidRPr="007C099B">
        <w:rPr>
          <w:rFonts w:eastAsia="Century Gothic" w:cs="Century Gothic"/>
          <w:b/>
          <w:bCs/>
          <w:iCs/>
          <w:spacing w:val="-1"/>
        </w:rPr>
        <w:t>s</w:t>
      </w:r>
      <w:r w:rsidRPr="007C099B">
        <w:rPr>
          <w:rFonts w:eastAsia="Century Gothic" w:cs="Century Gothic"/>
          <w:b/>
          <w:bCs/>
          <w:iCs/>
        </w:rPr>
        <w:t>is</w:t>
      </w:r>
      <w:r w:rsidRPr="007C099B">
        <w:rPr>
          <w:rFonts w:eastAsia="Century Gothic" w:cs="Century Gothic"/>
          <w:b/>
          <w:bCs/>
          <w:iCs/>
          <w:spacing w:val="-1"/>
        </w:rPr>
        <w:t xml:space="preserve"> </w:t>
      </w:r>
      <w:r w:rsidRPr="007C099B">
        <w:rPr>
          <w:rFonts w:eastAsia="Century Gothic" w:cs="Century Gothic"/>
          <w:b/>
          <w:bCs/>
          <w:iCs/>
          <w:spacing w:val="-2"/>
        </w:rPr>
        <w:t>o</w:t>
      </w:r>
      <w:r w:rsidRPr="007C099B">
        <w:rPr>
          <w:rFonts w:eastAsia="Century Gothic" w:cs="Century Gothic"/>
          <w:b/>
          <w:bCs/>
          <w:iCs/>
        </w:rPr>
        <w:t>f</w:t>
      </w:r>
      <w:r w:rsidRPr="007C099B">
        <w:rPr>
          <w:rFonts w:eastAsia="Century Gothic" w:cs="Century Gothic"/>
          <w:b/>
          <w:bCs/>
          <w:iCs/>
          <w:spacing w:val="-1"/>
        </w:rPr>
        <w:t xml:space="preserve"> </w:t>
      </w:r>
      <w:r w:rsidRPr="007C099B">
        <w:rPr>
          <w:rFonts w:eastAsia="Century Gothic" w:cs="Century Gothic"/>
          <w:b/>
          <w:bCs/>
          <w:iCs/>
        </w:rPr>
        <w:t>a</w:t>
      </w:r>
      <w:r w:rsidRPr="007C099B">
        <w:rPr>
          <w:rFonts w:eastAsia="Century Gothic" w:cs="Century Gothic"/>
          <w:b/>
          <w:bCs/>
          <w:iCs/>
          <w:spacing w:val="-1"/>
        </w:rPr>
        <w:t>s</w:t>
      </w:r>
      <w:r w:rsidRPr="007C099B">
        <w:rPr>
          <w:rFonts w:eastAsia="Century Gothic" w:cs="Century Gothic"/>
          <w:b/>
          <w:bCs/>
          <w:iCs/>
          <w:spacing w:val="1"/>
        </w:rPr>
        <w:t>t</w:t>
      </w:r>
      <w:r w:rsidRPr="007C099B">
        <w:rPr>
          <w:rFonts w:eastAsia="Century Gothic" w:cs="Century Gothic"/>
          <w:b/>
          <w:bCs/>
          <w:iCs/>
          <w:spacing w:val="-3"/>
        </w:rPr>
        <w:t>h</w:t>
      </w:r>
      <w:r w:rsidRPr="007C099B">
        <w:rPr>
          <w:rFonts w:eastAsia="Century Gothic" w:cs="Century Gothic"/>
          <w:b/>
          <w:bCs/>
          <w:iCs/>
          <w:spacing w:val="-1"/>
        </w:rPr>
        <w:t>m</w:t>
      </w:r>
      <w:r w:rsidRPr="007C099B">
        <w:rPr>
          <w:rFonts w:eastAsia="Century Gothic" w:cs="Century Gothic"/>
          <w:b/>
          <w:bCs/>
          <w:iCs/>
        </w:rPr>
        <w:t>a</w:t>
      </w:r>
      <w:r w:rsidRPr="007C099B">
        <w:rPr>
          <w:rFonts w:eastAsia="Century Gothic" w:cs="Century Gothic"/>
          <w:b/>
          <w:bCs/>
          <w:iCs/>
          <w:spacing w:val="1"/>
        </w:rPr>
        <w:t xml:space="preserve"> a</w:t>
      </w:r>
      <w:r w:rsidRPr="007C099B">
        <w:rPr>
          <w:rFonts w:eastAsia="Century Gothic" w:cs="Century Gothic"/>
          <w:b/>
          <w:bCs/>
          <w:iCs/>
          <w:spacing w:val="-1"/>
        </w:rPr>
        <w:t>r</w:t>
      </w:r>
      <w:r w:rsidRPr="007C099B">
        <w:rPr>
          <w:rFonts w:eastAsia="Century Gothic" w:cs="Century Gothic"/>
          <w:b/>
          <w:bCs/>
          <w:iCs/>
        </w:rPr>
        <w:t>e</w:t>
      </w:r>
      <w:r w:rsidRPr="007C099B">
        <w:rPr>
          <w:rFonts w:eastAsia="Century Gothic" w:cs="Century Gothic"/>
          <w:b/>
          <w:bCs/>
          <w:iCs/>
          <w:spacing w:val="1"/>
        </w:rPr>
        <w:t xml:space="preserve"> </w:t>
      </w:r>
      <w:r w:rsidRPr="007C099B">
        <w:rPr>
          <w:rFonts w:eastAsia="Century Gothic" w:cs="Century Gothic"/>
          <w:b/>
          <w:bCs/>
          <w:iCs/>
        </w:rPr>
        <w:t>al</w:t>
      </w:r>
      <w:r w:rsidRPr="007C099B">
        <w:rPr>
          <w:rFonts w:eastAsia="Century Gothic" w:cs="Century Gothic"/>
          <w:b/>
          <w:bCs/>
          <w:iCs/>
          <w:spacing w:val="-1"/>
        </w:rPr>
        <w:t>s</w:t>
      </w:r>
      <w:r w:rsidRPr="007C099B">
        <w:rPr>
          <w:rFonts w:eastAsia="Century Gothic" w:cs="Century Gothic"/>
          <w:b/>
          <w:bCs/>
          <w:iCs/>
        </w:rPr>
        <w:t>o</w:t>
      </w:r>
      <w:r w:rsidRPr="007C099B">
        <w:rPr>
          <w:rFonts w:eastAsia="Century Gothic" w:cs="Century Gothic"/>
          <w:b/>
          <w:bCs/>
          <w:iCs/>
          <w:spacing w:val="1"/>
        </w:rPr>
        <w:t xml:space="preserve"> </w:t>
      </w:r>
      <w:r w:rsidRPr="007C099B">
        <w:rPr>
          <w:rFonts w:eastAsia="Century Gothic" w:cs="Century Gothic"/>
          <w:b/>
          <w:bCs/>
          <w:iCs/>
        </w:rPr>
        <w:t>i</w:t>
      </w:r>
      <w:r w:rsidRPr="007C099B">
        <w:rPr>
          <w:rFonts w:eastAsia="Century Gothic" w:cs="Century Gothic"/>
          <w:b/>
          <w:bCs/>
          <w:iCs/>
          <w:spacing w:val="-3"/>
        </w:rPr>
        <w:t>n</w:t>
      </w:r>
      <w:r w:rsidRPr="007C099B">
        <w:rPr>
          <w:rFonts w:eastAsia="Century Gothic" w:cs="Century Gothic"/>
          <w:b/>
          <w:bCs/>
          <w:iCs/>
        </w:rPr>
        <w:t>clud</w:t>
      </w:r>
      <w:r w:rsidRPr="007C099B">
        <w:rPr>
          <w:rFonts w:eastAsia="Century Gothic" w:cs="Century Gothic"/>
          <w:b/>
          <w:bCs/>
          <w:iCs/>
          <w:spacing w:val="-2"/>
        </w:rPr>
        <w:t>e</w:t>
      </w:r>
      <w:r w:rsidRPr="007C099B">
        <w:rPr>
          <w:rFonts w:eastAsia="Century Gothic" w:cs="Century Gothic"/>
          <w:b/>
          <w:bCs/>
          <w:iCs/>
        </w:rPr>
        <w:t>d</w:t>
      </w:r>
      <w:r w:rsidRPr="007C099B">
        <w:rPr>
          <w:rFonts w:eastAsia="Century Gothic" w:cs="Century Gothic"/>
          <w:b/>
          <w:bCs/>
          <w:iCs/>
          <w:spacing w:val="1"/>
        </w:rPr>
        <w:t xml:space="preserve"> </w:t>
      </w:r>
      <w:r w:rsidRPr="007C099B">
        <w:rPr>
          <w:rFonts w:eastAsia="Century Gothic" w:cs="Century Gothic"/>
          <w:b/>
          <w:bCs/>
          <w:iCs/>
          <w:spacing w:val="-1"/>
        </w:rPr>
        <w:t>o</w:t>
      </w:r>
      <w:r w:rsidRPr="007C099B">
        <w:rPr>
          <w:rFonts w:eastAsia="Century Gothic" w:cs="Century Gothic"/>
          <w:b/>
          <w:bCs/>
          <w:iCs/>
        </w:rPr>
        <w:t xml:space="preserve">n </w:t>
      </w:r>
      <w:r w:rsidRPr="007C099B">
        <w:rPr>
          <w:rFonts w:eastAsia="Century Gothic" w:cs="Century Gothic"/>
          <w:b/>
          <w:bCs/>
          <w:iCs/>
          <w:spacing w:val="1"/>
        </w:rPr>
        <w:t>t</w:t>
      </w:r>
      <w:r w:rsidRPr="007C099B">
        <w:rPr>
          <w:rFonts w:eastAsia="Century Gothic" w:cs="Century Gothic"/>
          <w:b/>
          <w:bCs/>
          <w:iCs/>
        </w:rPr>
        <w:t xml:space="preserve">he </w:t>
      </w:r>
      <w:r w:rsidRPr="007C099B">
        <w:rPr>
          <w:rFonts w:eastAsia="Century Gothic" w:cs="Century Gothic"/>
          <w:b/>
          <w:bCs/>
          <w:iCs/>
          <w:spacing w:val="-1"/>
        </w:rPr>
        <w:t>r</w:t>
      </w:r>
      <w:r w:rsidRPr="007C099B">
        <w:rPr>
          <w:rFonts w:eastAsia="Century Gothic" w:cs="Century Gothic"/>
          <w:b/>
          <w:bCs/>
          <w:iCs/>
        </w:rPr>
        <w:t>e</w:t>
      </w:r>
      <w:r w:rsidRPr="007C099B">
        <w:rPr>
          <w:rFonts w:eastAsia="Century Gothic" w:cs="Century Gothic"/>
          <w:b/>
          <w:bCs/>
          <w:iCs/>
          <w:spacing w:val="1"/>
        </w:rPr>
        <w:t>g</w:t>
      </w:r>
      <w:r w:rsidRPr="007C099B">
        <w:rPr>
          <w:rFonts w:eastAsia="Century Gothic" w:cs="Century Gothic"/>
          <w:b/>
          <w:bCs/>
          <w:iCs/>
        </w:rPr>
        <w:t>i</w:t>
      </w:r>
      <w:r w:rsidRPr="007C099B">
        <w:rPr>
          <w:rFonts w:eastAsia="Century Gothic" w:cs="Century Gothic"/>
          <w:b/>
          <w:bCs/>
          <w:iCs/>
          <w:spacing w:val="-1"/>
        </w:rPr>
        <w:t>s</w:t>
      </w:r>
      <w:r w:rsidRPr="007C099B">
        <w:rPr>
          <w:rFonts w:eastAsia="Century Gothic" w:cs="Century Gothic"/>
          <w:b/>
          <w:bCs/>
          <w:iCs/>
          <w:spacing w:val="1"/>
        </w:rPr>
        <w:t>t</w:t>
      </w:r>
      <w:r w:rsidRPr="007C099B">
        <w:rPr>
          <w:rFonts w:eastAsia="Century Gothic" w:cs="Century Gothic"/>
          <w:b/>
          <w:bCs/>
          <w:iCs/>
        </w:rPr>
        <w:t>er,</w:t>
      </w:r>
      <w:r w:rsidRPr="007C099B">
        <w:rPr>
          <w:rFonts w:eastAsia="Century Gothic" w:cs="Century Gothic"/>
          <w:b/>
          <w:bCs/>
          <w:iCs/>
          <w:spacing w:val="1"/>
        </w:rPr>
        <w:t xml:space="preserve"> </w:t>
      </w:r>
      <w:r w:rsidRPr="007C099B">
        <w:rPr>
          <w:rFonts w:eastAsia="Century Gothic" w:cs="Century Gothic"/>
          <w:b/>
          <w:bCs/>
          <w:iCs/>
          <w:spacing w:val="-1"/>
        </w:rPr>
        <w:t>s</w:t>
      </w:r>
      <w:r w:rsidRPr="007C099B">
        <w:rPr>
          <w:rFonts w:eastAsia="Century Gothic" w:cs="Century Gothic"/>
          <w:b/>
          <w:bCs/>
          <w:iCs/>
        </w:rPr>
        <w:t>o</w:t>
      </w:r>
      <w:r w:rsidRPr="007C099B">
        <w:rPr>
          <w:rFonts w:eastAsia="Century Gothic" w:cs="Century Gothic"/>
          <w:b/>
          <w:bCs/>
          <w:iCs/>
          <w:spacing w:val="-2"/>
        </w:rPr>
        <w:t xml:space="preserve"> </w:t>
      </w:r>
      <w:r w:rsidRPr="007C099B">
        <w:rPr>
          <w:rFonts w:eastAsia="Century Gothic" w:cs="Century Gothic"/>
          <w:b/>
          <w:bCs/>
          <w:iCs/>
          <w:spacing w:val="1"/>
        </w:rPr>
        <w:t>t</w:t>
      </w:r>
      <w:r w:rsidRPr="007C099B">
        <w:rPr>
          <w:rFonts w:eastAsia="Century Gothic" w:cs="Century Gothic"/>
          <w:b/>
          <w:bCs/>
          <w:iCs/>
          <w:spacing w:val="-3"/>
        </w:rPr>
        <w:t>h</w:t>
      </w:r>
      <w:r w:rsidRPr="007C099B">
        <w:rPr>
          <w:rFonts w:eastAsia="Century Gothic" w:cs="Century Gothic"/>
          <w:b/>
          <w:bCs/>
          <w:iCs/>
        </w:rPr>
        <w:t>at</w:t>
      </w:r>
      <w:r w:rsidRPr="007C099B">
        <w:rPr>
          <w:rFonts w:eastAsia="Century Gothic" w:cs="Century Gothic"/>
          <w:b/>
          <w:bCs/>
          <w:iCs/>
          <w:spacing w:val="-1"/>
        </w:rPr>
        <w:t xml:space="preserve"> </w:t>
      </w:r>
      <w:r w:rsidRPr="007C099B">
        <w:rPr>
          <w:rFonts w:eastAsia="Century Gothic" w:cs="Century Gothic"/>
          <w:b/>
          <w:bCs/>
          <w:iCs/>
          <w:spacing w:val="1"/>
        </w:rPr>
        <w:t>t</w:t>
      </w:r>
      <w:r w:rsidRPr="007C099B">
        <w:rPr>
          <w:rFonts w:eastAsia="Century Gothic" w:cs="Century Gothic"/>
          <w:b/>
          <w:bCs/>
          <w:iCs/>
        </w:rPr>
        <w:t>he</w:t>
      </w:r>
      <w:r w:rsidRPr="007C099B">
        <w:rPr>
          <w:rFonts w:eastAsia="Century Gothic" w:cs="Century Gothic"/>
          <w:b/>
          <w:bCs/>
          <w:iCs/>
          <w:spacing w:val="-2"/>
        </w:rPr>
        <w:t xml:space="preserve"> </w:t>
      </w:r>
      <w:r w:rsidRPr="007C099B">
        <w:rPr>
          <w:rFonts w:eastAsia="Century Gothic" w:cs="Century Gothic"/>
          <w:b/>
          <w:bCs/>
          <w:iCs/>
          <w:spacing w:val="1"/>
        </w:rPr>
        <w:t>e</w:t>
      </w:r>
      <w:r w:rsidRPr="007C099B">
        <w:rPr>
          <w:rFonts w:eastAsia="Century Gothic" w:cs="Century Gothic"/>
          <w:b/>
          <w:bCs/>
          <w:iCs/>
          <w:spacing w:val="-4"/>
        </w:rPr>
        <w:t>m</w:t>
      </w:r>
      <w:r w:rsidRPr="007C099B">
        <w:rPr>
          <w:rFonts w:eastAsia="Century Gothic" w:cs="Century Gothic"/>
          <w:b/>
          <w:bCs/>
          <w:iCs/>
        </w:rPr>
        <w:t>e</w:t>
      </w:r>
      <w:r w:rsidRPr="007C099B">
        <w:rPr>
          <w:rFonts w:eastAsia="Century Gothic" w:cs="Century Gothic"/>
          <w:b/>
          <w:bCs/>
          <w:iCs/>
          <w:spacing w:val="-1"/>
        </w:rPr>
        <w:t>r</w:t>
      </w:r>
      <w:r w:rsidRPr="007C099B">
        <w:rPr>
          <w:rFonts w:eastAsia="Century Gothic" w:cs="Century Gothic"/>
          <w:b/>
          <w:bCs/>
          <w:iCs/>
        </w:rPr>
        <w:t>gency in</w:t>
      </w:r>
      <w:r w:rsidRPr="007C099B">
        <w:rPr>
          <w:rFonts w:eastAsia="Century Gothic" w:cs="Century Gothic"/>
          <w:b/>
          <w:bCs/>
          <w:iCs/>
          <w:spacing w:val="-3"/>
        </w:rPr>
        <w:t>h</w:t>
      </w:r>
      <w:r w:rsidRPr="007C099B">
        <w:rPr>
          <w:rFonts w:eastAsia="Century Gothic" w:cs="Century Gothic"/>
          <w:b/>
          <w:bCs/>
          <w:iCs/>
        </w:rPr>
        <w:t xml:space="preserve">aler </w:t>
      </w:r>
      <w:r w:rsidRPr="007C099B">
        <w:rPr>
          <w:rFonts w:eastAsia="Century Gothic" w:cs="Century Gothic"/>
          <w:b/>
          <w:bCs/>
          <w:iCs/>
          <w:spacing w:val="-2"/>
        </w:rPr>
        <w:t>c</w:t>
      </w:r>
      <w:r w:rsidRPr="007C099B">
        <w:rPr>
          <w:rFonts w:eastAsia="Century Gothic" w:cs="Century Gothic"/>
          <w:b/>
          <w:bCs/>
          <w:iCs/>
        </w:rPr>
        <w:t>an</w:t>
      </w:r>
      <w:r w:rsidRPr="007C099B">
        <w:rPr>
          <w:rFonts w:eastAsia="Century Gothic" w:cs="Century Gothic"/>
          <w:b/>
          <w:bCs/>
          <w:iCs/>
          <w:spacing w:val="1"/>
        </w:rPr>
        <w:t xml:space="preserve"> </w:t>
      </w:r>
      <w:r w:rsidRPr="007C099B">
        <w:rPr>
          <w:rFonts w:eastAsia="Century Gothic" w:cs="Century Gothic"/>
          <w:b/>
          <w:bCs/>
          <w:iCs/>
        </w:rPr>
        <w:t>a</w:t>
      </w:r>
      <w:r w:rsidRPr="007C099B">
        <w:rPr>
          <w:rFonts w:eastAsia="Century Gothic" w:cs="Century Gothic"/>
          <w:b/>
          <w:bCs/>
          <w:iCs/>
          <w:spacing w:val="-3"/>
        </w:rPr>
        <w:t>l</w:t>
      </w:r>
      <w:r w:rsidRPr="007C099B">
        <w:rPr>
          <w:rFonts w:eastAsia="Century Gothic" w:cs="Century Gothic"/>
          <w:b/>
          <w:bCs/>
          <w:iCs/>
          <w:spacing w:val="-1"/>
        </w:rPr>
        <w:t>s</w:t>
      </w:r>
      <w:r w:rsidRPr="007C099B">
        <w:rPr>
          <w:rFonts w:eastAsia="Century Gothic" w:cs="Century Gothic"/>
          <w:b/>
          <w:bCs/>
          <w:iCs/>
        </w:rPr>
        <w:t>o</w:t>
      </w:r>
      <w:r w:rsidRPr="007C099B">
        <w:rPr>
          <w:rFonts w:eastAsia="Century Gothic" w:cs="Century Gothic"/>
          <w:b/>
          <w:bCs/>
          <w:iCs/>
          <w:spacing w:val="2"/>
        </w:rPr>
        <w:t xml:space="preserve"> </w:t>
      </w:r>
      <w:r w:rsidRPr="007C099B">
        <w:rPr>
          <w:rFonts w:eastAsia="Century Gothic" w:cs="Century Gothic"/>
          <w:b/>
          <w:bCs/>
          <w:iCs/>
        </w:rPr>
        <w:t>be</w:t>
      </w:r>
      <w:r w:rsidRPr="007C099B">
        <w:rPr>
          <w:rFonts w:eastAsia="Century Gothic" w:cs="Century Gothic"/>
          <w:b/>
          <w:bCs/>
          <w:iCs/>
          <w:spacing w:val="1"/>
        </w:rPr>
        <w:t xml:space="preserve"> </w:t>
      </w:r>
      <w:r w:rsidRPr="007C099B">
        <w:rPr>
          <w:rFonts w:eastAsia="Century Gothic" w:cs="Century Gothic"/>
          <w:b/>
          <w:bCs/>
          <w:iCs/>
          <w:spacing w:val="-4"/>
        </w:rPr>
        <w:t>m</w:t>
      </w:r>
      <w:r w:rsidRPr="007C099B">
        <w:rPr>
          <w:rFonts w:eastAsia="Century Gothic" w:cs="Century Gothic"/>
          <w:b/>
          <w:bCs/>
          <w:iCs/>
        </w:rPr>
        <w:t>a</w:t>
      </w:r>
      <w:r w:rsidRPr="007C099B">
        <w:rPr>
          <w:rFonts w:eastAsia="Century Gothic" w:cs="Century Gothic"/>
          <w:b/>
          <w:bCs/>
          <w:iCs/>
          <w:spacing w:val="-2"/>
        </w:rPr>
        <w:t>d</w:t>
      </w:r>
      <w:r w:rsidRPr="007C099B">
        <w:rPr>
          <w:rFonts w:eastAsia="Century Gothic" w:cs="Century Gothic"/>
          <w:b/>
          <w:bCs/>
          <w:iCs/>
        </w:rPr>
        <w:t>e</w:t>
      </w:r>
      <w:r w:rsidRPr="007C099B">
        <w:rPr>
          <w:rFonts w:eastAsia="Century Gothic" w:cs="Century Gothic"/>
          <w:b/>
          <w:bCs/>
          <w:iCs/>
          <w:spacing w:val="1"/>
        </w:rPr>
        <w:t xml:space="preserve"> </w:t>
      </w:r>
      <w:r w:rsidRPr="007C099B">
        <w:rPr>
          <w:rFonts w:eastAsia="Century Gothic" w:cs="Century Gothic"/>
          <w:b/>
          <w:bCs/>
          <w:iCs/>
          <w:spacing w:val="-2"/>
        </w:rPr>
        <w:t>a</w:t>
      </w:r>
      <w:r w:rsidRPr="007C099B">
        <w:rPr>
          <w:rFonts w:eastAsia="Century Gothic" w:cs="Century Gothic"/>
          <w:b/>
          <w:bCs/>
          <w:iCs/>
          <w:spacing w:val="-1"/>
        </w:rPr>
        <w:t>v</w:t>
      </w:r>
      <w:r w:rsidRPr="007C099B">
        <w:rPr>
          <w:rFonts w:eastAsia="Century Gothic" w:cs="Century Gothic"/>
          <w:b/>
          <w:bCs/>
          <w:iCs/>
        </w:rPr>
        <w:t>ail</w:t>
      </w:r>
      <w:r w:rsidRPr="007C099B">
        <w:rPr>
          <w:rFonts w:eastAsia="Century Gothic" w:cs="Century Gothic"/>
          <w:b/>
          <w:bCs/>
          <w:iCs/>
          <w:spacing w:val="-2"/>
        </w:rPr>
        <w:t>a</w:t>
      </w:r>
      <w:r w:rsidRPr="007C099B">
        <w:rPr>
          <w:rFonts w:eastAsia="Century Gothic" w:cs="Century Gothic"/>
          <w:b/>
          <w:bCs/>
          <w:iCs/>
        </w:rPr>
        <w:t>ble</w:t>
      </w:r>
      <w:r w:rsidRPr="007C099B">
        <w:rPr>
          <w:rFonts w:eastAsia="Century Gothic" w:cs="Century Gothic"/>
          <w:b/>
          <w:bCs/>
          <w:iCs/>
          <w:spacing w:val="-1"/>
        </w:rPr>
        <w:t xml:space="preserve"> </w:t>
      </w:r>
      <w:r w:rsidRPr="007C099B">
        <w:rPr>
          <w:rFonts w:eastAsia="Century Gothic" w:cs="Century Gothic"/>
          <w:b/>
          <w:bCs/>
          <w:iCs/>
          <w:spacing w:val="1"/>
        </w:rPr>
        <w:t>t</w:t>
      </w:r>
      <w:r w:rsidRPr="007C099B">
        <w:rPr>
          <w:rFonts w:eastAsia="Century Gothic" w:cs="Century Gothic"/>
          <w:b/>
          <w:bCs/>
          <w:iCs/>
        </w:rPr>
        <w:t>o</w:t>
      </w:r>
      <w:r w:rsidRPr="007C099B">
        <w:rPr>
          <w:rFonts w:eastAsia="Century Gothic" w:cs="Century Gothic"/>
          <w:b/>
          <w:bCs/>
          <w:iCs/>
          <w:spacing w:val="-1"/>
        </w:rPr>
        <w:t xml:space="preserve"> </w:t>
      </w:r>
      <w:r w:rsidRPr="007C099B">
        <w:rPr>
          <w:rFonts w:eastAsia="Century Gothic" w:cs="Century Gothic"/>
          <w:b/>
          <w:bCs/>
          <w:iCs/>
          <w:spacing w:val="1"/>
        </w:rPr>
        <w:t>t</w:t>
      </w:r>
      <w:r w:rsidRPr="007C099B">
        <w:rPr>
          <w:rFonts w:eastAsia="Century Gothic" w:cs="Century Gothic"/>
          <w:b/>
          <w:bCs/>
          <w:iCs/>
        </w:rPr>
        <w:t>he</w:t>
      </w:r>
      <w:r w:rsidRPr="007C099B">
        <w:rPr>
          <w:rFonts w:eastAsia="Century Gothic" w:cs="Century Gothic"/>
          <w:b/>
          <w:bCs/>
          <w:iCs/>
          <w:spacing w:val="-1"/>
        </w:rPr>
        <w:t>m with the consent of the parents/carer.</w:t>
      </w:r>
    </w:p>
    <w:p w14:paraId="76B27AD4" w14:textId="77777777" w:rsidR="007C099B" w:rsidRPr="007C099B" w:rsidRDefault="007C099B" w:rsidP="007C099B">
      <w:pPr>
        <w:rPr>
          <w:rFonts w:eastAsiaTheme="majorEastAsia" w:cstheme="majorBidi"/>
          <w:b/>
          <w:bCs/>
          <w:color w:val="365F91" w:themeColor="accent1" w:themeShade="BF"/>
          <w:sz w:val="28"/>
          <w:szCs w:val="28"/>
        </w:rPr>
      </w:pPr>
      <w:bookmarkStart w:id="20" w:name="_Toc16626630"/>
      <w:r w:rsidRPr="007C099B">
        <w:br w:type="page"/>
      </w:r>
    </w:p>
    <w:p w14:paraId="381F102D" w14:textId="77777777" w:rsidR="007C099B" w:rsidRPr="007C099B" w:rsidRDefault="007C099B" w:rsidP="007C099B">
      <w:pPr>
        <w:pStyle w:val="Heading1"/>
        <w:rPr>
          <w:rFonts w:ascii="Comic Sans MS" w:hAnsi="Comic Sans MS"/>
        </w:rPr>
      </w:pPr>
      <w:r w:rsidRPr="007C099B">
        <w:rPr>
          <w:rFonts w:ascii="Comic Sans MS" w:hAnsi="Comic Sans MS"/>
        </w:rPr>
        <w:lastRenderedPageBreak/>
        <w:t>Medications</w:t>
      </w:r>
      <w:bookmarkEnd w:id="20"/>
    </w:p>
    <w:p w14:paraId="1ABC5D40" w14:textId="77777777" w:rsidR="007C099B" w:rsidRPr="007C099B" w:rsidRDefault="007C099B" w:rsidP="007C099B">
      <w:pPr>
        <w:pStyle w:val="Heading3"/>
        <w:rPr>
          <w:rFonts w:ascii="Comic Sans MS" w:hAnsi="Comic Sans MS"/>
          <w:sz w:val="24"/>
          <w:szCs w:val="24"/>
        </w:rPr>
      </w:pPr>
      <w:bookmarkStart w:id="21" w:name="_Toc16626631"/>
      <w:r w:rsidRPr="007C099B">
        <w:rPr>
          <w:rFonts w:ascii="Comic Sans MS" w:hAnsi="Comic Sans MS"/>
          <w:sz w:val="24"/>
          <w:szCs w:val="24"/>
        </w:rPr>
        <w:t>Inhalers and spacers</w:t>
      </w:r>
      <w:bookmarkEnd w:id="21"/>
    </w:p>
    <w:p w14:paraId="47521DFE" w14:textId="77777777" w:rsidR="007C099B" w:rsidRPr="007C099B" w:rsidRDefault="007C099B" w:rsidP="007C099B">
      <w:pPr>
        <w:jc w:val="both"/>
        <w:rPr>
          <w:b/>
          <w:bCs/>
          <w:i/>
          <w:iCs/>
        </w:rPr>
      </w:pPr>
      <w:r w:rsidRPr="007C099B">
        <w:rPr>
          <w:b/>
          <w:bCs/>
        </w:rPr>
        <w:t xml:space="preserve">All children with asthma should have immediate access to their reliever (usually the Salbutamol, </w:t>
      </w:r>
      <w:r w:rsidRPr="007C099B">
        <w:rPr>
          <w:b/>
          <w:bCs/>
          <w:i/>
          <w:iCs/>
        </w:rPr>
        <w:t>blue inhaler</w:t>
      </w:r>
      <w:r w:rsidRPr="007C099B">
        <w:rPr>
          <w:rStyle w:val="FootnoteReference"/>
          <w:b/>
          <w:bCs/>
          <w:i/>
          <w:iCs/>
        </w:rPr>
        <w:footnoteReference w:id="4"/>
      </w:r>
      <w:r w:rsidRPr="007C099B">
        <w:rPr>
          <w:b/>
          <w:bCs/>
        </w:rPr>
        <w:t>) at all times</w:t>
      </w:r>
      <w:r w:rsidRPr="007C099B">
        <w:t xml:space="preserve">.  The reliever inhaler is a fast-acting medication that relaxes the airway muscles, opening them up and making it easier for the child to breathe. It is </w:t>
      </w:r>
      <w:r w:rsidRPr="007C099B">
        <w:rPr>
          <w:b/>
          <w:bCs/>
          <w:u w:val="single"/>
        </w:rPr>
        <w:t>always</w:t>
      </w:r>
      <w:r w:rsidRPr="007C099B">
        <w:t xml:space="preserve"> taken through an age appropriate spacer (with a mask under 4 years of age, and a mouthpiece over 4 years of age</w:t>
      </w:r>
      <w:r w:rsidRPr="007C099B">
        <w:rPr>
          <w:rStyle w:val="FootnoteReference"/>
        </w:rPr>
        <w:footnoteReference w:id="5"/>
      </w:r>
      <w:r w:rsidRPr="007C099B">
        <w:t xml:space="preserve">). </w:t>
      </w:r>
    </w:p>
    <w:p w14:paraId="34556687" w14:textId="77777777" w:rsidR="007C099B" w:rsidRPr="007C099B" w:rsidRDefault="007C099B" w:rsidP="007C099B">
      <w:pPr>
        <w:jc w:val="both"/>
      </w:pPr>
      <w:r w:rsidRPr="007C099B">
        <w:t xml:space="preserve">Some children will also have a preventer inhaler (brown/orange/purple/red), which is usually taken morning and night, as prescribed by the doctor/nurse.  This medication needs to be taken regularly for maximum benefit. Children should not routinely bring their preventer inhaler to school as it should be taken regularly at home as prescribed by their doctor.  However, if the pupil is going on a residential trip, they will need to take the inhaler with them for use at the start and end of the day. </w:t>
      </w:r>
      <w:r w:rsidRPr="007C099B">
        <w:rPr>
          <w:i/>
          <w:iCs/>
          <w:u w:val="single"/>
        </w:rPr>
        <w:t>It is not helpful during an acute asthma attack</w:t>
      </w:r>
      <w:r w:rsidRPr="007C099B">
        <w:t>.</w:t>
      </w:r>
    </w:p>
    <w:p w14:paraId="4B4B06EF" w14:textId="77777777" w:rsidR="007C099B" w:rsidRPr="007C099B" w:rsidRDefault="007C099B" w:rsidP="007C099B">
      <w:pPr>
        <w:jc w:val="both"/>
        <w:rPr>
          <w:b/>
          <w:bCs/>
        </w:rPr>
      </w:pPr>
      <w:r w:rsidRPr="007C099B">
        <w:t xml:space="preserve">School staff are not usually required to administer asthma medicines to pupils. However, some children have poor inhaler technique, are severely unwell, or are otherwise developmentally unable to take the inhaler by themselves. Failure to receive their medication promptly could in extreme circumstances result in hospitalisation or even death. Staff who have had asthma training and are happy to support children as they use their reliever inhaler, can be essential for the well-being and safety of the child. </w:t>
      </w:r>
      <w:r w:rsidRPr="007C099B">
        <w:rPr>
          <w:b/>
          <w:bCs/>
        </w:rPr>
        <w:t>If there are concerns over a child’s ability to use their inhaler advice will be given to the parents/carers to arrange a review with their GP and/or discuss this with the community asthma nurse.</w:t>
      </w:r>
    </w:p>
    <w:p w14:paraId="1855DA04" w14:textId="77777777" w:rsidR="007C099B" w:rsidRPr="007C099B" w:rsidRDefault="007C099B" w:rsidP="007C099B">
      <w:pPr>
        <w:pStyle w:val="Heading3"/>
        <w:rPr>
          <w:rFonts w:ascii="Comic Sans MS" w:hAnsi="Comic Sans MS"/>
          <w:sz w:val="28"/>
          <w:szCs w:val="28"/>
        </w:rPr>
      </w:pPr>
      <w:bookmarkStart w:id="22" w:name="_Toc16626632"/>
      <w:r w:rsidRPr="007C099B">
        <w:rPr>
          <w:rFonts w:ascii="Comic Sans MS" w:hAnsi="Comic Sans MS"/>
          <w:sz w:val="28"/>
          <w:szCs w:val="28"/>
        </w:rPr>
        <w:t>Adrenaline Auto-injectors</w:t>
      </w:r>
      <w:bookmarkEnd w:id="22"/>
    </w:p>
    <w:p w14:paraId="3099811A" w14:textId="77777777" w:rsidR="007C099B" w:rsidRPr="007C099B" w:rsidRDefault="007C099B" w:rsidP="007C099B">
      <w:pPr>
        <w:pStyle w:val="ListParagraph"/>
        <w:numPr>
          <w:ilvl w:val="0"/>
          <w:numId w:val="37"/>
        </w:numPr>
        <w:jc w:val="both"/>
        <w:rPr>
          <w:rFonts w:ascii="Comic Sans MS" w:hAnsi="Comic Sans MS" w:cs="Helvetica"/>
          <w:color w:val="191817"/>
          <w:sz w:val="24"/>
          <w:szCs w:val="24"/>
        </w:rPr>
      </w:pPr>
      <w:r w:rsidRPr="007C099B">
        <w:rPr>
          <w:rFonts w:ascii="Comic Sans MS" w:hAnsi="Comic Sans MS" w:cs="Helvetica"/>
          <w:color w:val="191817"/>
          <w:sz w:val="24"/>
          <w:szCs w:val="24"/>
        </w:rPr>
        <w:t xml:space="preserve">Antihistamines can be useful for </w:t>
      </w:r>
      <w:r w:rsidRPr="007C099B">
        <w:rPr>
          <w:rFonts w:ascii="Comic Sans MS" w:hAnsi="Comic Sans MS" w:cs="Helvetica"/>
          <w:b/>
          <w:bCs/>
          <w:color w:val="191817"/>
          <w:sz w:val="24"/>
          <w:szCs w:val="24"/>
        </w:rPr>
        <w:t>mild</w:t>
      </w:r>
      <w:r w:rsidRPr="007C099B">
        <w:rPr>
          <w:rFonts w:ascii="Comic Sans MS" w:hAnsi="Comic Sans MS" w:cs="Helvetica"/>
          <w:color w:val="191817"/>
          <w:sz w:val="24"/>
          <w:szCs w:val="24"/>
        </w:rPr>
        <w:t xml:space="preserve"> allergic reactions but are ineffective in severe reactions.</w:t>
      </w:r>
    </w:p>
    <w:p w14:paraId="0BFA9E63" w14:textId="77777777" w:rsidR="007C099B" w:rsidRPr="007C099B" w:rsidRDefault="007C099B" w:rsidP="007C099B">
      <w:pPr>
        <w:pStyle w:val="ListParagraph"/>
        <w:numPr>
          <w:ilvl w:val="0"/>
          <w:numId w:val="37"/>
        </w:numPr>
        <w:jc w:val="both"/>
        <w:rPr>
          <w:rFonts w:ascii="Comic Sans MS" w:hAnsi="Comic Sans MS" w:cs="Helvetica"/>
          <w:color w:val="191817"/>
          <w:sz w:val="24"/>
          <w:szCs w:val="24"/>
        </w:rPr>
      </w:pPr>
      <w:r w:rsidRPr="007C099B">
        <w:rPr>
          <w:rFonts w:ascii="Comic Sans MS" w:hAnsi="Comic Sans MS" w:cs="Helvetica"/>
          <w:color w:val="191817"/>
          <w:sz w:val="24"/>
          <w:szCs w:val="24"/>
        </w:rPr>
        <w:t xml:space="preserve">First line treatment for a </w:t>
      </w:r>
      <w:r w:rsidRPr="007C099B">
        <w:rPr>
          <w:rFonts w:ascii="Comic Sans MS" w:hAnsi="Comic Sans MS" w:cs="Helvetica"/>
          <w:b/>
          <w:bCs/>
          <w:color w:val="191817"/>
          <w:sz w:val="24"/>
          <w:szCs w:val="24"/>
        </w:rPr>
        <w:t>severe</w:t>
      </w:r>
      <w:r w:rsidRPr="007C099B">
        <w:rPr>
          <w:rFonts w:ascii="Comic Sans MS" w:hAnsi="Comic Sans MS" w:cs="Helvetica"/>
          <w:color w:val="191817"/>
          <w:sz w:val="24"/>
          <w:szCs w:val="24"/>
        </w:rPr>
        <w:t xml:space="preserve"> allergic reaction is administration of an adrenaline auto-injector (AAI) as an injection into the thigh muscle. If there are any signs of a severe reaction the AAI should be administered immediately, and </w:t>
      </w:r>
      <w:r w:rsidRPr="007C099B">
        <w:rPr>
          <w:rFonts w:ascii="Comic Sans MS" w:hAnsi="Comic Sans MS" w:cs="Helvetica"/>
          <w:b/>
          <w:bCs/>
          <w:color w:val="191817"/>
          <w:sz w:val="24"/>
          <w:szCs w:val="24"/>
        </w:rPr>
        <w:t xml:space="preserve">should not be delayed until after inhalers or antihistamines have been given.  </w:t>
      </w:r>
    </w:p>
    <w:p w14:paraId="289AEA92" w14:textId="77777777" w:rsidR="007C099B" w:rsidRPr="007C099B" w:rsidRDefault="007C099B" w:rsidP="007C099B">
      <w:pPr>
        <w:pStyle w:val="ListParagraph"/>
        <w:numPr>
          <w:ilvl w:val="0"/>
          <w:numId w:val="37"/>
        </w:numPr>
        <w:jc w:val="both"/>
        <w:rPr>
          <w:rFonts w:ascii="Comic Sans MS" w:hAnsi="Comic Sans MS" w:cs="Helvetica"/>
          <w:color w:val="191817"/>
          <w:sz w:val="24"/>
          <w:szCs w:val="24"/>
        </w:rPr>
      </w:pPr>
      <w:r w:rsidRPr="007C099B">
        <w:rPr>
          <w:rFonts w:ascii="Comic Sans MS" w:hAnsi="Comic Sans MS" w:cs="Helvetica"/>
          <w:b/>
          <w:bCs/>
          <w:color w:val="191817"/>
          <w:sz w:val="24"/>
          <w:szCs w:val="24"/>
        </w:rPr>
        <w:t>Employing a “wait-and-see” policy will delay effective treatment and may result in serious illness or death</w:t>
      </w:r>
      <w:r w:rsidRPr="007C099B">
        <w:rPr>
          <w:rFonts w:ascii="Comic Sans MS" w:hAnsi="Comic Sans MS" w:cs="Helvetica"/>
          <w:color w:val="191817"/>
          <w:sz w:val="24"/>
          <w:szCs w:val="24"/>
        </w:rPr>
        <w:t>.  AAI devices (current brands available in the UK are EpiPen®, Emerade®, Jext®) contain a single fixed dose of adrenaline (size of dose dependent on age), which can be administered by non-healthcare professionals such as family members, teachers and first-aid responders. The use of adrenaline pen as described is safe and can be life-saving.</w:t>
      </w:r>
    </w:p>
    <w:p w14:paraId="5A25BC21" w14:textId="77777777" w:rsidR="007C099B" w:rsidRPr="007C099B" w:rsidRDefault="007C099B" w:rsidP="007C099B">
      <w:pPr>
        <w:jc w:val="both"/>
        <w:rPr>
          <w:rFonts w:cs="Helvetica"/>
          <w:color w:val="191817"/>
        </w:rPr>
      </w:pPr>
      <w:r w:rsidRPr="007C099B">
        <w:rPr>
          <w:rFonts w:cs="Helvetica"/>
          <w:color w:val="191817"/>
        </w:rPr>
        <w:t xml:space="preserve">Children who are considered at higher risk of anaphylaxis will have been prescribed AAIs by their GP for use in an emergency. The consensus recommendation from multiple </w:t>
      </w:r>
      <w:r w:rsidRPr="007C099B">
        <w:rPr>
          <w:rFonts w:cs="Helvetica"/>
          <w:color w:val="191817"/>
        </w:rPr>
        <w:lastRenderedPageBreak/>
        <w:t xml:space="preserve">bodies has been that an individual should have 2 adrenaline auto-injectors available at all times. This is because on occasion an AAI device may be used incorrectly or may misfire, additionally, severe reactions may require more than one dose of adrenaline. Children may initially improve but then deteriorate later, therefore it is essential to call 999 for an ambulance whenever a severe allergic reaction occurs, even if the pupil has apparently completely recovered. </w:t>
      </w:r>
    </w:p>
    <w:p w14:paraId="74AF16B3" w14:textId="77777777" w:rsidR="007C099B" w:rsidRPr="007C099B" w:rsidRDefault="007C099B" w:rsidP="007C099B">
      <w:pPr>
        <w:jc w:val="both"/>
        <w:rPr>
          <w:rFonts w:cs="Helvetica"/>
          <w:color w:val="191817"/>
        </w:rPr>
      </w:pPr>
      <w:r w:rsidRPr="007C099B">
        <w:rPr>
          <w:rFonts w:cs="Helvetica"/>
          <w:color w:val="191817"/>
        </w:rPr>
        <w:t>Ideally, pupils – particularly those in secondary schools – should be </w:t>
      </w:r>
      <w:r w:rsidRPr="007C099B">
        <w:rPr>
          <w:rFonts w:cs="Helvetica"/>
          <w:b/>
          <w:bCs/>
          <w:color w:val="191817"/>
        </w:rPr>
        <w:t xml:space="preserve">encouraged to be independent and keep their own prescribed AAIs with them at all times </w:t>
      </w:r>
      <w:r w:rsidRPr="007C099B">
        <w:rPr>
          <w:rFonts w:cs="Helvetica"/>
          <w:color w:val="191817"/>
        </w:rPr>
        <w:t>(school, family/carer and pupil must all be in agreement). This is also achievable with many primary school-aged children, although for the youngest children, AAIs should either be kept in the classroom, or in a safe and suitably central and accessible location nearby. AAIs should not be located more than 5 minutes away from where they may be needed.</w:t>
      </w:r>
    </w:p>
    <w:p w14:paraId="7C06D3A0" w14:textId="77777777" w:rsidR="007C099B" w:rsidRPr="007C099B" w:rsidRDefault="007C099B" w:rsidP="007C099B">
      <w:pPr>
        <w:jc w:val="both"/>
        <w:rPr>
          <w:rFonts w:cs="Helvetica"/>
          <w:color w:val="191817"/>
        </w:rPr>
      </w:pPr>
      <w:r w:rsidRPr="007C099B">
        <w:rPr>
          <w:rFonts w:cs="Helvetica"/>
          <w:color w:val="191817"/>
        </w:rPr>
        <w:t xml:space="preserve">Schools may find it easier to request AAIs are kept on school premises in term time, as pupils/families can forget to send the AAI(s) into school. However, children at risk of anaphylaxis should always have access to 2 AAI(s), so parents/guardians need to ensure AAI(s) are available on the journey to/from school. </w:t>
      </w:r>
    </w:p>
    <w:p w14:paraId="2CF1920B" w14:textId="77777777" w:rsidR="007C099B" w:rsidRPr="007C099B" w:rsidRDefault="007C099B" w:rsidP="007C099B">
      <w:r w:rsidRPr="007C099B">
        <w:t xml:space="preserve">If no </w:t>
      </w:r>
      <w:r w:rsidRPr="007C099B">
        <w:rPr>
          <w:i/>
          <w:iCs/>
        </w:rPr>
        <w:t>generic</w:t>
      </w:r>
      <w:r w:rsidRPr="007C099B">
        <w:t xml:space="preserve"> adrenaline device available at school and child cannot carrying their own adrenaline then the only provision for the national requirements to fulfilled is to have an </w:t>
      </w:r>
      <w:r w:rsidRPr="007C099B">
        <w:rPr>
          <w:b/>
          <w:bCs/>
          <w:i/>
          <w:iCs/>
        </w:rPr>
        <w:t>additional</w:t>
      </w:r>
      <w:r w:rsidRPr="007C099B">
        <w:rPr>
          <w:b/>
        </w:rPr>
        <w:t xml:space="preserve"> 2 AAI devices to be held at school and will require the GP to prescribe 4 AAI.</w:t>
      </w:r>
    </w:p>
    <w:p w14:paraId="4A7C7FA5" w14:textId="77777777" w:rsidR="007C099B" w:rsidRPr="007C099B" w:rsidRDefault="007C099B" w:rsidP="007C099B">
      <w:pPr>
        <w:rPr>
          <w:color w:val="191817"/>
        </w:rPr>
      </w:pPr>
      <w:r w:rsidRPr="007C099B">
        <w:rPr>
          <w:color w:val="191817"/>
        </w:rPr>
        <w:t xml:space="preserve">Each such case should be decided on an </w:t>
      </w:r>
      <w:r w:rsidRPr="007C099B">
        <w:rPr>
          <w:color w:val="191817"/>
          <w:u w:val="single"/>
        </w:rPr>
        <w:t>individual</w:t>
      </w:r>
      <w:r w:rsidRPr="007C099B">
        <w:rPr>
          <w:color w:val="191817"/>
        </w:rPr>
        <w:t xml:space="preserve"> basis with all parties involved as there may be other factors may be involved (e.g. language barriers, cognition, social concerns, whether the school has bought </w:t>
      </w:r>
      <w:r w:rsidRPr="007C099B">
        <w:rPr>
          <w:i/>
          <w:iCs/>
          <w:color w:val="191817"/>
        </w:rPr>
        <w:t>generic</w:t>
      </w:r>
      <w:r w:rsidRPr="007C099B">
        <w:rPr>
          <w:color w:val="191817"/>
        </w:rPr>
        <w:t xml:space="preserve"> AAIs, etc.) which means that it would not be appropriate to rely on adrenaline devices being brought to school. There is no mandatory age cut off after which a pupil must carry their own AAIs.</w:t>
      </w:r>
    </w:p>
    <w:p w14:paraId="2539BA01" w14:textId="77777777" w:rsidR="007C099B" w:rsidRPr="007C099B" w:rsidRDefault="007C099B" w:rsidP="007C099B">
      <w:pPr>
        <w:jc w:val="both"/>
        <w:rPr>
          <w:color w:val="191817"/>
        </w:rPr>
      </w:pPr>
      <w:r w:rsidRPr="007C099B">
        <w:rPr>
          <w:rFonts w:cs="Helvetica"/>
          <w:noProof/>
          <w:color w:val="191817"/>
        </w:rPr>
        <mc:AlternateContent>
          <mc:Choice Requires="wps">
            <w:drawing>
              <wp:anchor distT="0" distB="0" distL="114300" distR="114300" simplePos="0" relativeHeight="251668480" behindDoc="0" locked="0" layoutInCell="1" allowOverlap="1" wp14:anchorId="4A2EF640" wp14:editId="18B1BB13">
                <wp:simplePos x="0" y="0"/>
                <wp:positionH relativeFrom="margin">
                  <wp:align>right</wp:align>
                </wp:positionH>
                <wp:positionV relativeFrom="paragraph">
                  <wp:posOffset>1299762</wp:posOffset>
                </wp:positionV>
                <wp:extent cx="6172200" cy="1463040"/>
                <wp:effectExtent l="0" t="0" r="19050" b="22860"/>
                <wp:wrapTopAndBottom/>
                <wp:docPr id="5" name="Text Box 5"/>
                <wp:cNvGraphicFramePr/>
                <a:graphic xmlns:a="http://schemas.openxmlformats.org/drawingml/2006/main">
                  <a:graphicData uri="http://schemas.microsoft.com/office/word/2010/wordprocessingShape">
                    <wps:wsp>
                      <wps:cNvSpPr txBox="1"/>
                      <wps:spPr>
                        <a:xfrm>
                          <a:off x="0" y="0"/>
                          <a:ext cx="6172200" cy="1463040"/>
                        </a:xfrm>
                        <a:prstGeom prst="rect">
                          <a:avLst/>
                        </a:prstGeom>
                        <a:solidFill>
                          <a:srgbClr val="FFFF00"/>
                        </a:solidFill>
                        <a:ln w="6350">
                          <a:solidFill>
                            <a:prstClr val="black"/>
                          </a:solidFill>
                        </a:ln>
                      </wps:spPr>
                      <wps:txbx>
                        <w:txbxContent>
                          <w:p w14:paraId="14050A2D" w14:textId="77777777" w:rsidR="00802FED" w:rsidRPr="00CF305D" w:rsidRDefault="00802FED" w:rsidP="007C099B">
                            <w:pPr>
                              <w:jc w:val="both"/>
                              <w:rPr>
                                <w:rFonts w:ascii="Cambria" w:hAnsi="Cambria" w:cs="Helvetica"/>
                                <w:color w:val="191817"/>
                              </w:rPr>
                            </w:pPr>
                            <w:r w:rsidRPr="00CF305D">
                              <w:rPr>
                                <w:rFonts w:ascii="Cambria" w:hAnsi="Cambria" w:cs="Helvetica"/>
                                <w:color w:val="191817"/>
                              </w:rPr>
                              <w:t>Pupils who do not carry their own AAI will therefore have two options dependent on school arrangements, either:</w:t>
                            </w:r>
                          </w:p>
                          <w:p w14:paraId="2064298E" w14:textId="77777777" w:rsidR="00802FED" w:rsidRPr="00CF305D" w:rsidRDefault="00802FED" w:rsidP="007C099B">
                            <w:pPr>
                              <w:pStyle w:val="ListParagraph"/>
                              <w:numPr>
                                <w:ilvl w:val="0"/>
                                <w:numId w:val="38"/>
                              </w:numPr>
                              <w:jc w:val="both"/>
                              <w:rPr>
                                <w:rStyle w:val="CommentReference"/>
                                <w:rFonts w:ascii="Cambria" w:hAnsi="Cambria" w:cs="Helvetica"/>
                                <w:color w:val="191817"/>
                                <w:sz w:val="22"/>
                                <w:szCs w:val="22"/>
                              </w:rPr>
                            </w:pPr>
                            <w:r w:rsidRPr="00CF305D">
                              <w:rPr>
                                <w:rFonts w:ascii="Cambria" w:hAnsi="Cambria" w:cs="Helvetica"/>
                                <w:color w:val="191817"/>
                              </w:rPr>
                              <w:t>AAI devices kept in a central location in a container marked clearly with the pupil’s name (but NOT locked in a cupboard or an office where access is restricted), or.</w:t>
                            </w:r>
                          </w:p>
                          <w:p w14:paraId="3D9AF1D2" w14:textId="77777777" w:rsidR="00802FED" w:rsidRPr="00CF305D" w:rsidRDefault="00802FED" w:rsidP="007C099B">
                            <w:pPr>
                              <w:pStyle w:val="ListParagraph"/>
                              <w:numPr>
                                <w:ilvl w:val="0"/>
                                <w:numId w:val="38"/>
                              </w:numPr>
                              <w:jc w:val="both"/>
                              <w:rPr>
                                <w:rFonts w:ascii="Cambria" w:hAnsi="Cambria" w:cs="Helvetica"/>
                                <w:color w:val="191817"/>
                              </w:rPr>
                            </w:pPr>
                            <w:r w:rsidRPr="00CF305D">
                              <w:rPr>
                                <w:rFonts w:ascii="Cambria" w:hAnsi="Cambria" w:cs="Helvetica"/>
                                <w:color w:val="191817"/>
                              </w:rPr>
                              <w:t xml:space="preserve">In an emergency, a pupil whose parent has given consent may be treated with devices from the school’s supply of “spare” AAIs if such have been made available. </w:t>
                            </w:r>
                          </w:p>
                          <w:p w14:paraId="7C3BD8D5" w14:textId="77777777" w:rsidR="00802FED" w:rsidRDefault="00802FED" w:rsidP="007C09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2EF640" id="_x0000_t202" coordsize="21600,21600" o:spt="202" path="m,l,21600r21600,l21600,xe">
                <v:stroke joinstyle="miter"/>
                <v:path gradientshapeok="t" o:connecttype="rect"/>
              </v:shapetype>
              <v:shape id="Text Box 5" o:spid="_x0000_s1026" type="#_x0000_t202" style="position:absolute;left:0;text-align:left;margin-left:434.8pt;margin-top:102.35pt;width:486pt;height:115.2pt;z-index:251668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" fillcolor="yellow" strokeweight=".5pt">
                <v:textbox>
                  <w:txbxContent>
                    <w:p w14:paraId="14050A2D" w14:textId="77777777" w:rsidR="00802FED" w:rsidRPr="00CF305D" w:rsidRDefault="00802FED" w:rsidP="007C099B">
                      <w:pPr>
                        <w:jc w:val="both"/>
                        <w:rPr>
                          <w:rFonts w:ascii="Cambria" w:hAnsi="Cambria" w:cs="Helvetica"/>
                          <w:color w:val="191817"/>
                        </w:rPr>
                      </w:pPr>
                      <w:r w:rsidRPr="00CF305D">
                        <w:rPr>
                          <w:rFonts w:ascii="Cambria" w:hAnsi="Cambria" w:cs="Helvetica"/>
                          <w:color w:val="191817"/>
                        </w:rPr>
                        <w:t>Pupils who do not carry their own AAI will therefore have two options dependent on school arrangements, either:</w:t>
                      </w:r>
                    </w:p>
                    <w:p w14:paraId="2064298E" w14:textId="77777777" w:rsidR="00802FED" w:rsidRPr="00CF305D" w:rsidRDefault="00802FED" w:rsidP="007C099B">
                      <w:pPr>
                        <w:pStyle w:val="ListParagraph"/>
                        <w:numPr>
                          <w:ilvl w:val="0"/>
                          <w:numId w:val="38"/>
                        </w:numPr>
                        <w:jc w:val="both"/>
                        <w:rPr>
                          <w:rStyle w:val="CommentReference"/>
                          <w:rFonts w:ascii="Cambria" w:hAnsi="Cambria" w:cs="Helvetica"/>
                          <w:color w:val="191817"/>
                          <w:sz w:val="22"/>
                          <w:szCs w:val="22"/>
                        </w:rPr>
                      </w:pPr>
                      <w:r w:rsidRPr="00CF305D">
                        <w:rPr>
                          <w:rFonts w:ascii="Cambria" w:hAnsi="Cambria" w:cs="Helvetica"/>
                          <w:color w:val="191817"/>
                        </w:rPr>
                        <w:t>AAI devices kept in a central location in a container marked clearly with the pupil’s name (but NOT locked in a cupboard or an office where access is restricted), or.</w:t>
                      </w:r>
                    </w:p>
                    <w:p w14:paraId="3D9AF1D2" w14:textId="77777777" w:rsidR="00802FED" w:rsidRPr="00CF305D" w:rsidRDefault="00802FED" w:rsidP="007C099B">
                      <w:pPr>
                        <w:pStyle w:val="ListParagraph"/>
                        <w:numPr>
                          <w:ilvl w:val="0"/>
                          <w:numId w:val="38"/>
                        </w:numPr>
                        <w:jc w:val="both"/>
                        <w:rPr>
                          <w:rFonts w:ascii="Cambria" w:hAnsi="Cambria" w:cs="Helvetica"/>
                          <w:color w:val="191817"/>
                        </w:rPr>
                      </w:pPr>
                      <w:r w:rsidRPr="00CF305D">
                        <w:rPr>
                          <w:rFonts w:ascii="Cambria" w:hAnsi="Cambria" w:cs="Helvetica"/>
                          <w:color w:val="191817"/>
                        </w:rPr>
                        <w:t xml:space="preserve">In an emergency, a pupil whose parent has given consent may be treated with devices from the school’s supply of “spare” AAIs if such have been made available. </w:t>
                      </w:r>
                    </w:p>
                    <w:p w14:paraId="7C3BD8D5" w14:textId="77777777" w:rsidR="00802FED" w:rsidRDefault="00802FED" w:rsidP="007C099B"/>
                  </w:txbxContent>
                </v:textbox>
                <w10:wrap type="topAndBottom" anchorx="margin"/>
              </v:shape>
            </w:pict>
          </mc:Fallback>
        </mc:AlternateContent>
      </w:r>
      <w:r w:rsidRPr="007C099B">
        <w:rPr>
          <w:color w:val="191817"/>
        </w:rPr>
        <w:t xml:space="preserve">Patient/carer must sign the consent (clearly marked on the allergy management plan) allowing the administration of </w:t>
      </w:r>
      <w:r w:rsidRPr="007C099B">
        <w:rPr>
          <w:i/>
          <w:iCs/>
          <w:color w:val="191817"/>
        </w:rPr>
        <w:t xml:space="preserve">generic </w:t>
      </w:r>
      <w:r w:rsidRPr="007C099B">
        <w:rPr>
          <w:color w:val="191817"/>
        </w:rPr>
        <w:t>adrenaline devices, whatever the provision of adrenaline at school, in case of exceptional circumstances – if they refuse (which is their right) this should be fed back to the School Health team who alert the local allergy service so they can discuss it with the family at the next outpatient appointment or by telephone.</w:t>
      </w:r>
    </w:p>
    <w:p w14:paraId="32A182C5" w14:textId="77777777" w:rsidR="007C099B" w:rsidRPr="007C099B" w:rsidRDefault="007C099B" w:rsidP="007C099B">
      <w:pPr>
        <w:jc w:val="both"/>
        <w:rPr>
          <w:rFonts w:cs="Helvetica"/>
          <w:color w:val="191817"/>
        </w:rPr>
      </w:pPr>
    </w:p>
    <w:p w14:paraId="79228133" w14:textId="77777777" w:rsidR="007C099B" w:rsidRPr="007C099B" w:rsidRDefault="007C099B" w:rsidP="007C099B">
      <w:pPr>
        <w:jc w:val="both"/>
        <w:rPr>
          <w:rFonts w:cs="Helvetica"/>
          <w:color w:val="191817"/>
        </w:rPr>
      </w:pPr>
      <w:r w:rsidRPr="007C099B">
        <w:rPr>
          <w:rFonts w:cs="Helvetica"/>
          <w:color w:val="191817"/>
        </w:rPr>
        <w:t>NOTE – “</w:t>
      </w:r>
      <w:r w:rsidRPr="007C099B">
        <w:rPr>
          <w:rFonts w:cs="Helvetica"/>
          <w:i/>
          <w:iCs/>
          <w:color w:val="191817"/>
          <w:u w:val="single"/>
        </w:rPr>
        <w:t>Spare” adrenaline auto-injectors</w:t>
      </w:r>
    </w:p>
    <w:p w14:paraId="3BC3863A" w14:textId="77777777" w:rsidR="007C099B" w:rsidRPr="007C099B" w:rsidRDefault="007C099B" w:rsidP="007C099B">
      <w:pPr>
        <w:jc w:val="both"/>
        <w:rPr>
          <w:rFonts w:cs="Helvetica"/>
          <w:color w:val="191817"/>
        </w:rPr>
      </w:pPr>
      <w:hyperlink r:id="rId16" w:history="1">
        <w:r w:rsidRPr="007C099B">
          <w:rPr>
            <w:rStyle w:val="Hyperlink"/>
            <w:rFonts w:cs="Helvetica"/>
          </w:rPr>
          <w:t>The </w:t>
        </w:r>
        <w:r w:rsidRPr="007C099B">
          <w:rPr>
            <w:rStyle w:val="Hyperlink"/>
            <w:rFonts w:cs="Helvetica"/>
            <w:b/>
            <w:bCs/>
          </w:rPr>
          <w:t>MHRA recommends that those prescribed AAIs should have TWO devices available</w:t>
        </w:r>
        <w:r w:rsidRPr="007C099B">
          <w:rPr>
            <w:rStyle w:val="Hyperlink"/>
            <w:rFonts w:cs="Helvetica"/>
          </w:rPr>
          <w:t>, at all times.</w:t>
        </w:r>
      </w:hyperlink>
      <w:r w:rsidRPr="007C099B">
        <w:rPr>
          <w:rStyle w:val="Hyperlink"/>
          <w:rFonts w:cs="Helvetica"/>
        </w:rPr>
        <w:t xml:space="preserve"> </w:t>
      </w:r>
      <w:r w:rsidRPr="007C099B">
        <w:rPr>
          <w:rFonts w:cs="Helvetica"/>
          <w:color w:val="191817"/>
        </w:rPr>
        <w:t xml:space="preserve">In 2017 government legislation was introduced allowing schools to purchase adrenaline auto-injectors that would be owned and managed by the school. The idea was to increase the provision of adrenaline auto-injectors in the school environment and that these devices could be used on </w:t>
      </w:r>
      <w:r w:rsidRPr="007C099B">
        <w:rPr>
          <w:rFonts w:cs="Helvetica"/>
          <w:color w:val="191817"/>
          <w:u w:val="single"/>
        </w:rPr>
        <w:t>any</w:t>
      </w:r>
      <w:r w:rsidRPr="007C099B">
        <w:rPr>
          <w:rFonts w:cs="Helvetica"/>
          <w:color w:val="191817"/>
        </w:rPr>
        <w:t xml:space="preserve"> pupil suffering a severe allergic reaction.</w:t>
      </w:r>
    </w:p>
    <w:p w14:paraId="57012CEB" w14:textId="77777777" w:rsidR="007C099B" w:rsidRPr="007C099B" w:rsidRDefault="007C099B" w:rsidP="007C099B">
      <w:pPr>
        <w:pStyle w:val="Heading1"/>
        <w:rPr>
          <w:rFonts w:ascii="Comic Sans MS" w:hAnsi="Comic Sans MS"/>
        </w:rPr>
      </w:pPr>
      <w:bookmarkStart w:id="23" w:name="_Toc16626633"/>
      <w:r w:rsidRPr="007C099B">
        <w:rPr>
          <w:rFonts w:ascii="Comic Sans MS" w:hAnsi="Comic Sans MS"/>
        </w:rPr>
        <w:lastRenderedPageBreak/>
        <w:t>Care Plans</w:t>
      </w:r>
      <w:bookmarkEnd w:id="23"/>
    </w:p>
    <w:p w14:paraId="63252902" w14:textId="77777777" w:rsidR="007C099B" w:rsidRPr="007C099B" w:rsidRDefault="007C099B" w:rsidP="007C099B">
      <w:pPr>
        <w:pStyle w:val="Heading3"/>
        <w:rPr>
          <w:rFonts w:ascii="Comic Sans MS" w:hAnsi="Comic Sans MS"/>
          <w:sz w:val="24"/>
          <w:szCs w:val="24"/>
        </w:rPr>
      </w:pPr>
      <w:bookmarkStart w:id="24" w:name="_Toc16626634"/>
      <w:r w:rsidRPr="007C099B">
        <w:rPr>
          <w:rFonts w:ascii="Comic Sans MS" w:hAnsi="Comic Sans MS"/>
          <w:sz w:val="24"/>
          <w:szCs w:val="24"/>
        </w:rPr>
        <w:t>Asthma Action Plans</w:t>
      </w:r>
      <w:bookmarkEnd w:id="24"/>
    </w:p>
    <w:p w14:paraId="23A31250" w14:textId="77777777" w:rsidR="007C099B" w:rsidRPr="007C099B" w:rsidRDefault="007C099B" w:rsidP="007C099B">
      <w:pPr>
        <w:jc w:val="both"/>
        <w:rPr>
          <w:rFonts w:cs="Helvetica"/>
          <w:color w:val="191817"/>
        </w:rPr>
      </w:pPr>
      <w:r w:rsidRPr="007C099B">
        <w:t xml:space="preserve">Asthma UK evidence shows that if someone with asthma uses a personal asthma action plan, they are four times less likely to be admitted to hospital due to their asthma.  Therefore, it is essential that all children with asthma have a personal asthma action plan at school to ensure their asthma is managed effectively within school and to prevent hospital admissions. The asthma plan needs to have been completed by a healthcare professional. Plans in the appendix can be sent to the GP to complete. </w:t>
      </w:r>
      <w:r w:rsidRPr="007C099B">
        <w:rPr>
          <w:rFonts w:cs="Helvetica"/>
          <w:color w:val="191817"/>
        </w:rPr>
        <w:t xml:space="preserve">The school nursing team </w:t>
      </w:r>
      <w:r w:rsidRPr="007C099B">
        <w:t>will support the schools but will not be completing the plans</w:t>
      </w:r>
      <w:r w:rsidRPr="007C099B">
        <w:rPr>
          <w:rFonts w:cs="Helvetica"/>
          <w:color w:val="191817"/>
        </w:rPr>
        <w:t>.</w:t>
      </w:r>
    </w:p>
    <w:p w14:paraId="42023FB5" w14:textId="77777777" w:rsidR="007C099B" w:rsidRPr="007C099B" w:rsidRDefault="007C099B" w:rsidP="007C099B">
      <w:pPr>
        <w:jc w:val="both"/>
      </w:pPr>
    </w:p>
    <w:p w14:paraId="6B52E8E1" w14:textId="77777777" w:rsidR="007C099B" w:rsidRPr="007C099B" w:rsidRDefault="007C099B" w:rsidP="007C099B">
      <w:pPr>
        <w:pStyle w:val="Heading3"/>
        <w:rPr>
          <w:rFonts w:ascii="Comic Sans MS" w:hAnsi="Comic Sans MS"/>
          <w:sz w:val="24"/>
          <w:szCs w:val="24"/>
        </w:rPr>
      </w:pPr>
      <w:bookmarkStart w:id="25" w:name="_Toc16626635"/>
      <w:r w:rsidRPr="007C099B">
        <w:rPr>
          <w:rFonts w:ascii="Comic Sans MS" w:hAnsi="Comic Sans MS"/>
          <w:sz w:val="24"/>
          <w:szCs w:val="24"/>
        </w:rPr>
        <w:t>Allergy Action Plans</w:t>
      </w:r>
      <w:bookmarkEnd w:id="25"/>
    </w:p>
    <w:p w14:paraId="66BCEFAE" w14:textId="77777777" w:rsidR="007C099B" w:rsidRPr="007C099B" w:rsidRDefault="007C099B" w:rsidP="007C099B">
      <w:pPr>
        <w:jc w:val="both"/>
        <w:rPr>
          <w:rFonts w:cs="Helvetica"/>
          <w:color w:val="191817"/>
        </w:rPr>
      </w:pPr>
      <w:r w:rsidRPr="007C099B">
        <w:rPr>
          <w:color w:val="000000"/>
        </w:rPr>
        <w:t xml:space="preserve">Allergy action plans are designed to facilitate first aid treatment of an allergic reaction by people </w:t>
      </w:r>
      <w:r w:rsidRPr="007C099B">
        <w:rPr>
          <w:b/>
          <w:bCs/>
          <w:color w:val="000000"/>
        </w:rPr>
        <w:t>*without*</w:t>
      </w:r>
      <w:r w:rsidRPr="007C099B">
        <w:rPr>
          <w:color w:val="000000"/>
        </w:rPr>
        <w:t xml:space="preserve"> medical training. They provide medical and parental consent for schools to administer medicines in the event of an allergic reaction (including “spare” AAIs if held at the school). They need to be completed by a healthcare professional and </w:t>
      </w:r>
      <w:r w:rsidRPr="007C099B">
        <w:rPr>
          <w:rFonts w:cs="Helvetica"/>
          <w:color w:val="191817"/>
        </w:rPr>
        <w:t xml:space="preserve">will be typed (not hand written) with logos indicating which organisation provided them. You can print the plans in appendix and send to the GP to complete. </w:t>
      </w:r>
    </w:p>
    <w:p w14:paraId="7943CE6F" w14:textId="77777777" w:rsidR="007C099B" w:rsidRPr="007C099B" w:rsidRDefault="007C099B" w:rsidP="007C099B">
      <w:pPr>
        <w:jc w:val="both"/>
      </w:pPr>
      <w:r w:rsidRPr="007C099B">
        <w:rPr>
          <w:rFonts w:cs="Helvetica"/>
        </w:rPr>
        <w:t>Pupils who have been assessed to have a low risk of having a severe allergic reaction (and so do not have adrenaline prescribed to them) will have a “</w:t>
      </w:r>
      <w:r w:rsidRPr="007C099B">
        <w:rPr>
          <w:rFonts w:cs="Helvetica"/>
          <w:i/>
          <w:iCs/>
        </w:rPr>
        <w:t>mild/moderate</w:t>
      </w:r>
      <w:r w:rsidRPr="007C099B">
        <w:rPr>
          <w:rFonts w:cs="Helvetica"/>
        </w:rPr>
        <w:t xml:space="preserve">” allergy management plan given to them and the school. The </w:t>
      </w:r>
      <w:r w:rsidRPr="007C099B">
        <w:rPr>
          <w:rFonts w:cs="Helvetica"/>
          <w:i/>
          <w:iCs/>
        </w:rPr>
        <w:t>mild/moderate</w:t>
      </w:r>
      <w:r w:rsidRPr="007C099B">
        <w:rPr>
          <w:rFonts w:cs="Helvetica"/>
        </w:rPr>
        <w:t xml:space="preserve"> plans still mention when to give adrenaline (i.e. if there is a severe allergic reaction) as there is no 100% guarantee that an allergic person will never have a severe reaction. Therefore, </w:t>
      </w:r>
      <w:r w:rsidRPr="007C099B">
        <w:rPr>
          <w:rFonts w:cs="Calibri"/>
          <w:shd w:val="clear" w:color="auto" w:fill="FFFFFF"/>
        </w:rPr>
        <w:t xml:space="preserve">guidance is placed on </w:t>
      </w:r>
      <w:r w:rsidRPr="007C099B">
        <w:rPr>
          <w:rFonts w:cs="Calibri"/>
          <w:u w:val="single"/>
          <w:shd w:val="clear" w:color="auto" w:fill="FFFFFF"/>
        </w:rPr>
        <w:t>all</w:t>
      </w:r>
      <w:r w:rsidRPr="007C099B">
        <w:rPr>
          <w:rFonts w:cs="Calibri"/>
          <w:shd w:val="clear" w:color="auto" w:fill="FFFFFF"/>
        </w:rPr>
        <w:t xml:space="preserve"> allergy management plans in this country and abroad so that anyone attending a child who is having an allergic reaction can make an assessment of the severity of that reaction and act accordingly. Not all children are prescribed an adrenaline device, therefore if the person attending the child believes a severe allergic reaction is occurring then they must call 999 (for the UK) so that treatment can be administered as soon as possible. If there are “spare” AAIs at school then these should be used (if parents have signed the consent on the allergy management plan) and this is why even the </w:t>
      </w:r>
      <w:r w:rsidRPr="007C099B">
        <w:rPr>
          <w:rFonts w:cs="Helvetica"/>
          <w:i/>
          <w:iCs/>
        </w:rPr>
        <w:t>mild/moderate</w:t>
      </w:r>
      <w:r w:rsidRPr="007C099B">
        <w:rPr>
          <w:rFonts w:cs="Calibri"/>
          <w:shd w:val="clear" w:color="auto" w:fill="FFFFFF"/>
        </w:rPr>
        <w:t xml:space="preserve"> allergy management plans say to give an adrenaline device </w:t>
      </w:r>
      <w:r w:rsidRPr="007C099B">
        <w:rPr>
          <w:rFonts w:cs="Calibri"/>
          <w:u w:val="single"/>
          <w:shd w:val="clear" w:color="auto" w:fill="FFFFFF"/>
        </w:rPr>
        <w:t>if there is one available</w:t>
      </w:r>
      <w:r w:rsidRPr="007C099B">
        <w:rPr>
          <w:rFonts w:cs="Calibri"/>
          <w:shd w:val="clear" w:color="auto" w:fill="FFFFFF"/>
        </w:rPr>
        <w:t>.</w:t>
      </w:r>
    </w:p>
    <w:p w14:paraId="39536B91" w14:textId="77777777" w:rsidR="007C099B" w:rsidRPr="007C099B" w:rsidRDefault="007C099B" w:rsidP="007C099B">
      <w:pPr>
        <w:jc w:val="both"/>
      </w:pPr>
    </w:p>
    <w:p w14:paraId="50525B3D" w14:textId="77777777" w:rsidR="007C099B" w:rsidRPr="007C099B" w:rsidRDefault="007C099B" w:rsidP="007C099B">
      <w:pPr>
        <w:rPr>
          <w:rFonts w:eastAsiaTheme="majorEastAsia" w:cstheme="majorBidi"/>
          <w:b/>
          <w:bCs/>
          <w:color w:val="365F91" w:themeColor="accent1" w:themeShade="BF"/>
          <w:sz w:val="28"/>
          <w:szCs w:val="28"/>
        </w:rPr>
      </w:pPr>
      <w:bookmarkStart w:id="26" w:name="_Toc16626637"/>
      <w:r w:rsidRPr="007C099B">
        <w:br w:type="page"/>
      </w:r>
    </w:p>
    <w:p w14:paraId="02830A88" w14:textId="77777777" w:rsidR="007C099B" w:rsidRPr="007C099B" w:rsidRDefault="007C099B" w:rsidP="007C099B">
      <w:pPr>
        <w:pStyle w:val="Heading1"/>
        <w:rPr>
          <w:rFonts w:ascii="Comic Sans MS" w:hAnsi="Comic Sans MS"/>
        </w:rPr>
      </w:pPr>
      <w:r w:rsidRPr="007C099B">
        <w:rPr>
          <w:rFonts w:ascii="Comic Sans MS" w:hAnsi="Comic Sans MS"/>
        </w:rPr>
        <w:lastRenderedPageBreak/>
        <w:t>School environment and triggers</w:t>
      </w:r>
      <w:bookmarkEnd w:id="26"/>
    </w:p>
    <w:p w14:paraId="7837AEF0" w14:textId="77777777" w:rsidR="007C099B" w:rsidRPr="007C099B" w:rsidRDefault="007C099B" w:rsidP="007C099B">
      <w:pPr>
        <w:pStyle w:val="CommentText"/>
        <w:numPr>
          <w:ilvl w:val="0"/>
          <w:numId w:val="11"/>
        </w:numPr>
        <w:rPr>
          <w:rFonts w:ascii="Comic Sans MS" w:hAnsi="Comic Sans MS"/>
          <w:sz w:val="24"/>
          <w:szCs w:val="24"/>
        </w:rPr>
      </w:pPr>
      <w:r w:rsidRPr="007C099B">
        <w:rPr>
          <w:rFonts w:ascii="Comic Sans MS" w:hAnsi="Comic Sans MS"/>
          <w:sz w:val="24"/>
          <w:szCs w:val="24"/>
        </w:rPr>
        <w:t xml:space="preserve">The school does all that it can to ensure that the school environment is favourable to pupils with asthma and allergies.  </w:t>
      </w:r>
    </w:p>
    <w:p w14:paraId="0B3F1B7D" w14:textId="77777777" w:rsidR="007C099B" w:rsidRPr="007C099B" w:rsidRDefault="007C099B" w:rsidP="007C099B">
      <w:pPr>
        <w:pStyle w:val="CommentText"/>
        <w:numPr>
          <w:ilvl w:val="0"/>
          <w:numId w:val="11"/>
        </w:numPr>
        <w:rPr>
          <w:rFonts w:ascii="Comic Sans MS" w:hAnsi="Comic Sans MS"/>
          <w:sz w:val="24"/>
          <w:szCs w:val="24"/>
        </w:rPr>
      </w:pPr>
      <w:r w:rsidRPr="007C099B">
        <w:rPr>
          <w:rFonts w:ascii="Comic Sans MS" w:hAnsi="Comic Sans MS"/>
          <w:sz w:val="24"/>
          <w:szCs w:val="24"/>
        </w:rPr>
        <w:t xml:space="preserve">The school has a definitive no-smoking policy. </w:t>
      </w:r>
    </w:p>
    <w:p w14:paraId="0F0E3CFD" w14:textId="77777777" w:rsidR="007C099B" w:rsidRPr="007C099B" w:rsidRDefault="007C099B" w:rsidP="007C099B">
      <w:pPr>
        <w:pStyle w:val="CommentText"/>
        <w:numPr>
          <w:ilvl w:val="0"/>
          <w:numId w:val="11"/>
        </w:numPr>
        <w:rPr>
          <w:rFonts w:ascii="Comic Sans MS" w:hAnsi="Comic Sans MS"/>
          <w:sz w:val="24"/>
          <w:szCs w:val="24"/>
        </w:rPr>
      </w:pPr>
      <w:r w:rsidRPr="007C099B">
        <w:rPr>
          <w:rFonts w:ascii="Comic Sans MS" w:hAnsi="Comic Sans MS"/>
          <w:sz w:val="24"/>
          <w:szCs w:val="24"/>
        </w:rPr>
        <w:t>Pupil’s asthma and allergy triggers will be recorded as part of their asthma and allergy action plans.  The school will ensure that pupil’s will not come into contact with their triggers, where possible.</w:t>
      </w:r>
    </w:p>
    <w:p w14:paraId="304680B1" w14:textId="77777777" w:rsidR="007C099B" w:rsidRPr="007C099B" w:rsidRDefault="007C099B" w:rsidP="007C099B">
      <w:pPr>
        <w:pStyle w:val="ListParagraph"/>
        <w:numPr>
          <w:ilvl w:val="0"/>
          <w:numId w:val="11"/>
        </w:numPr>
        <w:rPr>
          <w:rFonts w:ascii="Comic Sans MS" w:hAnsi="Comic Sans MS"/>
          <w:sz w:val="24"/>
          <w:szCs w:val="24"/>
        </w:rPr>
      </w:pPr>
      <w:r w:rsidRPr="007C099B">
        <w:rPr>
          <w:rFonts w:ascii="Comic Sans MS" w:hAnsi="Comic Sans MS"/>
          <w:sz w:val="24"/>
          <w:szCs w:val="24"/>
        </w:rPr>
        <w:t>We are aware that triggers for asthma can include:</w:t>
      </w:r>
    </w:p>
    <w:p w14:paraId="1BC3C46B"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outlineLvl w:val="0"/>
        <w:rPr>
          <w:rFonts w:ascii="Comic Sans MS" w:eastAsia="Times New Roman" w:hAnsi="Comic Sans MS" w:cs="Arial"/>
          <w:i/>
          <w:sz w:val="24"/>
          <w:szCs w:val="24"/>
        </w:rPr>
      </w:pPr>
      <w:bookmarkStart w:id="27" w:name="_Toc16626638"/>
      <w:r w:rsidRPr="007C099B">
        <w:rPr>
          <w:rFonts w:ascii="Comic Sans MS" w:eastAsia="Times New Roman" w:hAnsi="Comic Sans MS" w:cs="Arial"/>
          <w:i/>
          <w:sz w:val="24"/>
          <w:szCs w:val="24"/>
        </w:rPr>
        <w:t>Colds and infection</w:t>
      </w:r>
      <w:bookmarkEnd w:id="27"/>
    </w:p>
    <w:p w14:paraId="4053069A"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sz w:val="24"/>
          <w:szCs w:val="24"/>
        </w:rPr>
      </w:pPr>
      <w:r w:rsidRPr="007C099B">
        <w:rPr>
          <w:rFonts w:ascii="Comic Sans MS" w:eastAsia="Times New Roman" w:hAnsi="Comic Sans MS" w:cs="Arial"/>
          <w:i/>
          <w:sz w:val="24"/>
          <w:szCs w:val="24"/>
        </w:rPr>
        <w:t>Dust and house dust mite</w:t>
      </w:r>
    </w:p>
    <w:p w14:paraId="4C311198"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sz w:val="24"/>
          <w:szCs w:val="24"/>
        </w:rPr>
      </w:pPr>
      <w:r w:rsidRPr="007C099B">
        <w:rPr>
          <w:rFonts w:ascii="Comic Sans MS" w:eastAsia="Times New Roman" w:hAnsi="Comic Sans MS" w:cs="Arial"/>
          <w:i/>
          <w:sz w:val="24"/>
          <w:szCs w:val="24"/>
        </w:rPr>
        <w:t>Pollen, spores and moulds</w:t>
      </w:r>
    </w:p>
    <w:p w14:paraId="117CD148"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sz w:val="24"/>
          <w:szCs w:val="24"/>
        </w:rPr>
      </w:pPr>
      <w:r w:rsidRPr="007C099B">
        <w:rPr>
          <w:rFonts w:ascii="Comic Sans MS" w:eastAsia="Times New Roman" w:hAnsi="Comic Sans MS" w:cs="Arial"/>
          <w:i/>
          <w:sz w:val="24"/>
          <w:szCs w:val="24"/>
        </w:rPr>
        <w:t>Feathers</w:t>
      </w:r>
    </w:p>
    <w:p w14:paraId="7C75818F"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sz w:val="24"/>
          <w:szCs w:val="24"/>
        </w:rPr>
      </w:pPr>
      <w:r w:rsidRPr="007C099B">
        <w:rPr>
          <w:rFonts w:ascii="Comic Sans MS" w:eastAsia="Times New Roman" w:hAnsi="Comic Sans MS" w:cs="Arial"/>
          <w:i/>
          <w:sz w:val="24"/>
          <w:szCs w:val="24"/>
        </w:rPr>
        <w:t>Furry animals</w:t>
      </w:r>
    </w:p>
    <w:p w14:paraId="42F832F3"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Exercise, laughing</w:t>
      </w:r>
    </w:p>
    <w:p w14:paraId="46C7729D"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 xml:space="preserve">Stress                                                         </w:t>
      </w:r>
    </w:p>
    <w:p w14:paraId="6C84BECF"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Cold air, change in the weather</w:t>
      </w:r>
    </w:p>
    <w:p w14:paraId="3B98F9DE"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Chemicals, glue, paint, aerosols, perfume</w:t>
      </w:r>
    </w:p>
    <w:p w14:paraId="76B69E6D"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Food allergies</w:t>
      </w:r>
    </w:p>
    <w:p w14:paraId="56E8A133" w14:textId="77777777" w:rsidR="007C099B" w:rsidRPr="007C099B" w:rsidRDefault="007C099B" w:rsidP="007C099B">
      <w:pPr>
        <w:pStyle w:val="ListParagraph"/>
        <w:numPr>
          <w:ilvl w:val="0"/>
          <w:numId w:val="5"/>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Fumes, pollution and cigarette smoke</w:t>
      </w:r>
    </w:p>
    <w:p w14:paraId="357D070E" w14:textId="77777777" w:rsidR="007C099B" w:rsidRPr="007C099B" w:rsidRDefault="007C099B" w:rsidP="007C099B">
      <w:pPr>
        <w:pStyle w:val="ListParagraph"/>
        <w:overflowPunct w:val="0"/>
        <w:autoSpaceDE w:val="0"/>
        <w:autoSpaceDN w:val="0"/>
        <w:adjustRightInd w:val="0"/>
        <w:spacing w:after="0" w:line="240" w:lineRule="auto"/>
        <w:ind w:left="1440"/>
        <w:jc w:val="both"/>
        <w:textAlignment w:val="baseline"/>
        <w:rPr>
          <w:rFonts w:ascii="Comic Sans MS" w:eastAsia="Times New Roman" w:hAnsi="Comic Sans MS" w:cs="Arial"/>
          <w:i/>
        </w:rPr>
      </w:pPr>
    </w:p>
    <w:p w14:paraId="188482A6" w14:textId="77777777" w:rsidR="007C099B" w:rsidRPr="0091385B" w:rsidRDefault="007C099B" w:rsidP="007C099B">
      <w:pPr>
        <w:pStyle w:val="ListParagraph"/>
        <w:numPr>
          <w:ilvl w:val="0"/>
          <w:numId w:val="28"/>
        </w:numPr>
        <w:overflowPunct w:val="0"/>
        <w:autoSpaceDE w:val="0"/>
        <w:autoSpaceDN w:val="0"/>
        <w:adjustRightInd w:val="0"/>
        <w:spacing w:after="0" w:line="240" w:lineRule="auto"/>
        <w:jc w:val="both"/>
        <w:textAlignment w:val="baseline"/>
        <w:rPr>
          <w:rFonts w:ascii="Comic Sans MS" w:eastAsia="Times New Roman" w:hAnsi="Comic Sans MS" w:cs="Arial"/>
          <w:iCs/>
          <w:sz w:val="24"/>
          <w:szCs w:val="24"/>
        </w:rPr>
      </w:pPr>
      <w:r w:rsidRPr="0091385B">
        <w:rPr>
          <w:rFonts w:ascii="Comic Sans MS" w:eastAsia="Times New Roman" w:hAnsi="Comic Sans MS" w:cs="Arial"/>
          <w:iCs/>
          <w:sz w:val="24"/>
          <w:szCs w:val="24"/>
        </w:rPr>
        <w:t>We are aware that common allergens that can trigger anaphylaxis are:</w:t>
      </w:r>
    </w:p>
    <w:p w14:paraId="2E94D6A0" w14:textId="77777777" w:rsidR="007C099B" w:rsidRPr="007C099B" w:rsidRDefault="007C099B" w:rsidP="007C099B">
      <w:pPr>
        <w:pStyle w:val="ListParagraph"/>
        <w:numPr>
          <w:ilvl w:val="1"/>
          <w:numId w:val="29"/>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Foods ( e.g. nuts, , milk/dairy foods, egg, wheat, fish/seafood, sesame, soya)</w:t>
      </w:r>
    </w:p>
    <w:p w14:paraId="1EFA7412" w14:textId="77777777" w:rsidR="007C099B" w:rsidRPr="007C099B" w:rsidRDefault="007C099B" w:rsidP="007C099B">
      <w:pPr>
        <w:pStyle w:val="ListParagraph"/>
        <w:numPr>
          <w:ilvl w:val="1"/>
          <w:numId w:val="29"/>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Insect stings ( e.g. bee, wasp)</w:t>
      </w:r>
    </w:p>
    <w:p w14:paraId="09439602" w14:textId="77777777" w:rsidR="007C099B" w:rsidRPr="007C099B" w:rsidRDefault="007C099B" w:rsidP="007C099B">
      <w:pPr>
        <w:pStyle w:val="ListParagraph"/>
        <w:numPr>
          <w:ilvl w:val="1"/>
          <w:numId w:val="29"/>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Medications (e.g. antibiotics, pain relief such as ibuprofen)</w:t>
      </w:r>
    </w:p>
    <w:p w14:paraId="00DE7870" w14:textId="77777777" w:rsidR="007C099B" w:rsidRDefault="007C099B" w:rsidP="007C099B">
      <w:pPr>
        <w:pStyle w:val="ListParagraph"/>
        <w:numPr>
          <w:ilvl w:val="1"/>
          <w:numId w:val="29"/>
        </w:numPr>
        <w:overflowPunct w:val="0"/>
        <w:autoSpaceDE w:val="0"/>
        <w:autoSpaceDN w:val="0"/>
        <w:adjustRightInd w:val="0"/>
        <w:spacing w:after="0" w:line="240" w:lineRule="auto"/>
        <w:jc w:val="both"/>
        <w:textAlignment w:val="baseline"/>
        <w:rPr>
          <w:rFonts w:ascii="Comic Sans MS" w:eastAsia="Times New Roman" w:hAnsi="Comic Sans MS" w:cs="Arial"/>
          <w:i/>
        </w:rPr>
      </w:pPr>
      <w:r w:rsidRPr="007C099B">
        <w:rPr>
          <w:rFonts w:ascii="Comic Sans MS" w:eastAsia="Times New Roman" w:hAnsi="Comic Sans MS" w:cs="Arial"/>
          <w:i/>
        </w:rPr>
        <w:t>Latex (e.g. rubber gloves, balloons, swimming caps)</w:t>
      </w:r>
    </w:p>
    <w:p w14:paraId="042E9070" w14:textId="77777777" w:rsidR="0091385B" w:rsidRDefault="0091385B" w:rsidP="0091385B">
      <w:pPr>
        <w:pStyle w:val="ListParagraph"/>
        <w:overflowPunct w:val="0"/>
        <w:autoSpaceDE w:val="0"/>
        <w:autoSpaceDN w:val="0"/>
        <w:adjustRightInd w:val="0"/>
        <w:spacing w:after="0" w:line="240" w:lineRule="auto"/>
        <w:ind w:left="1440"/>
        <w:jc w:val="both"/>
        <w:textAlignment w:val="baseline"/>
        <w:rPr>
          <w:rFonts w:ascii="Comic Sans MS" w:eastAsia="Times New Roman" w:hAnsi="Comic Sans MS" w:cs="Arial"/>
          <w:i/>
        </w:rPr>
      </w:pPr>
    </w:p>
    <w:p w14:paraId="69A6A515" w14:textId="42BB163D" w:rsidR="0091385B" w:rsidRPr="0091385B" w:rsidRDefault="0091385B" w:rsidP="0091385B">
      <w:pPr>
        <w:pStyle w:val="ListParagraph"/>
        <w:numPr>
          <w:ilvl w:val="0"/>
          <w:numId w:val="28"/>
        </w:numPr>
        <w:overflowPunct w:val="0"/>
        <w:autoSpaceDE w:val="0"/>
        <w:autoSpaceDN w:val="0"/>
        <w:adjustRightInd w:val="0"/>
        <w:jc w:val="both"/>
        <w:textAlignment w:val="baseline"/>
        <w:rPr>
          <w:rFonts w:ascii="Comic Sans MS" w:hAnsi="Comic Sans MS" w:cs="Arial"/>
          <w:iCs/>
          <w:sz w:val="24"/>
          <w:szCs w:val="24"/>
        </w:rPr>
      </w:pPr>
      <w:r w:rsidRPr="0091385B">
        <w:rPr>
          <w:rFonts w:ascii="Comic Sans MS" w:hAnsi="Comic Sans MS" w:cs="Arial"/>
          <w:iCs/>
          <w:sz w:val="24"/>
          <w:szCs w:val="24"/>
        </w:rPr>
        <w:t>We are an allergy aware school-we prioritise the safety and well-being of children with allergies by implementing policies, training staff, and educating children and parents about allergies. We ask parents to ensure all packed lunches from home avoid common allergens that can trigger anaphylaxis.</w:t>
      </w:r>
      <w:r w:rsidRPr="0091385B">
        <w:rPr>
          <w:rFonts w:ascii="Comic Sans MS" w:eastAsia="Times New Roman" w:hAnsi="Comic Sans MS"/>
          <w:iCs/>
          <w:sz w:val="24"/>
          <w:szCs w:val="24"/>
          <w:lang w:eastAsia="en-GB"/>
        </w:rPr>
        <w:t xml:space="preserve"> </w:t>
      </w:r>
    </w:p>
    <w:p w14:paraId="331ECB89" w14:textId="1EFFE2CE" w:rsidR="0091385B" w:rsidRPr="0091385B" w:rsidRDefault="0091385B" w:rsidP="0091385B">
      <w:pPr>
        <w:pStyle w:val="ListParagraph"/>
        <w:numPr>
          <w:ilvl w:val="0"/>
          <w:numId w:val="39"/>
        </w:numPr>
        <w:overflowPunct w:val="0"/>
        <w:autoSpaceDE w:val="0"/>
        <w:autoSpaceDN w:val="0"/>
        <w:adjustRightInd w:val="0"/>
        <w:jc w:val="both"/>
        <w:textAlignment w:val="baseline"/>
        <w:rPr>
          <w:rFonts w:ascii="Comic Sans MS" w:eastAsia="Times New Roman" w:hAnsi="Comic Sans MS" w:cs="Arial"/>
          <w:iCs/>
          <w:sz w:val="24"/>
          <w:szCs w:val="24"/>
        </w:rPr>
      </w:pPr>
      <w:r w:rsidRPr="0091385B">
        <w:rPr>
          <w:rFonts w:ascii="Comic Sans MS" w:hAnsi="Comic Sans MS" w:cs="Arial"/>
          <w:iCs/>
          <w:sz w:val="24"/>
          <w:szCs w:val="24"/>
        </w:rPr>
        <w:t xml:space="preserve">We ask parents NOT to send in food for parties or celebrations so that all children are safe in the school environment. </w:t>
      </w:r>
    </w:p>
    <w:p w14:paraId="71BF0C85" w14:textId="77777777" w:rsidR="007C099B" w:rsidRPr="007C099B" w:rsidRDefault="007C099B" w:rsidP="007C099B">
      <w:pPr>
        <w:pStyle w:val="Heading1"/>
        <w:rPr>
          <w:rFonts w:ascii="Comic Sans MS" w:hAnsi="Comic Sans MS"/>
        </w:rPr>
      </w:pPr>
      <w:bookmarkStart w:id="28" w:name="_Toc16626639"/>
      <w:r w:rsidRPr="007C099B">
        <w:rPr>
          <w:rFonts w:ascii="Comic Sans MS" w:hAnsi="Comic Sans MS"/>
        </w:rPr>
        <w:t>Exercise and activity</w:t>
      </w:r>
      <w:bookmarkEnd w:id="28"/>
    </w:p>
    <w:p w14:paraId="49502E1F" w14:textId="77777777" w:rsidR="007C099B" w:rsidRPr="007C099B" w:rsidRDefault="007C099B" w:rsidP="007C099B">
      <w:r w:rsidRPr="007C099B">
        <w:t xml:space="preserve">Taking part in sports, games and activities is an essential part of school life for all pupils. This includes pupils with asthma and allergies.  </w:t>
      </w:r>
    </w:p>
    <w:p w14:paraId="24063E8B" w14:textId="77777777" w:rsidR="007C099B" w:rsidRPr="007C099B" w:rsidRDefault="007C099B" w:rsidP="007C099B">
      <w:pPr>
        <w:pStyle w:val="ListParagraph"/>
        <w:numPr>
          <w:ilvl w:val="0"/>
          <w:numId w:val="12"/>
        </w:numPr>
        <w:rPr>
          <w:rFonts w:ascii="Comic Sans MS" w:hAnsi="Comic Sans MS"/>
          <w:sz w:val="24"/>
          <w:szCs w:val="24"/>
        </w:rPr>
      </w:pPr>
      <w:r w:rsidRPr="007C099B">
        <w:rPr>
          <w:rFonts w:ascii="Comic Sans MS" w:hAnsi="Comic Sans MS"/>
          <w:sz w:val="24"/>
          <w:szCs w:val="24"/>
        </w:rPr>
        <w:t xml:space="preserve">All staff will know which children in their classes have asthma. This is particularly important for PE teachers. </w:t>
      </w:r>
    </w:p>
    <w:p w14:paraId="1E9A27D3" w14:textId="77777777" w:rsidR="007C099B" w:rsidRPr="007C099B" w:rsidRDefault="007C099B" w:rsidP="007C099B">
      <w:pPr>
        <w:pStyle w:val="ListParagraph"/>
        <w:numPr>
          <w:ilvl w:val="0"/>
          <w:numId w:val="12"/>
        </w:numPr>
        <w:rPr>
          <w:rFonts w:ascii="Comic Sans MS" w:hAnsi="Comic Sans MS"/>
          <w:sz w:val="24"/>
          <w:szCs w:val="24"/>
        </w:rPr>
      </w:pPr>
      <w:r w:rsidRPr="007C099B">
        <w:rPr>
          <w:rFonts w:ascii="Comic Sans MS" w:hAnsi="Comic Sans MS"/>
          <w:sz w:val="24"/>
          <w:szCs w:val="24"/>
        </w:rPr>
        <w:t xml:space="preserve">Pupils with asthma are encouraged to participate fully in all activities.  </w:t>
      </w:r>
    </w:p>
    <w:p w14:paraId="1AF68E84" w14:textId="77777777" w:rsidR="007C099B" w:rsidRPr="007C099B" w:rsidRDefault="007C099B" w:rsidP="007C099B">
      <w:pPr>
        <w:pStyle w:val="ListParagraph"/>
        <w:numPr>
          <w:ilvl w:val="0"/>
          <w:numId w:val="12"/>
        </w:numPr>
        <w:rPr>
          <w:rFonts w:ascii="Comic Sans MS" w:hAnsi="Comic Sans MS"/>
          <w:sz w:val="24"/>
          <w:szCs w:val="24"/>
        </w:rPr>
      </w:pPr>
      <w:r w:rsidRPr="007C099B">
        <w:rPr>
          <w:rFonts w:ascii="Comic Sans MS" w:hAnsi="Comic Sans MS"/>
          <w:sz w:val="24"/>
          <w:szCs w:val="24"/>
        </w:rPr>
        <w:lastRenderedPageBreak/>
        <w:t xml:space="preserve">PE staff will remind pupils whose asthma is triggered by exercise to take their reliever (usually Salbutamol, </w:t>
      </w:r>
      <w:r w:rsidRPr="007C099B">
        <w:rPr>
          <w:rFonts w:ascii="Comic Sans MS" w:hAnsi="Comic Sans MS"/>
          <w:b/>
          <w:bCs/>
          <w:i/>
          <w:iCs/>
          <w:sz w:val="24"/>
          <w:szCs w:val="24"/>
        </w:rPr>
        <w:t>blue inhaler</w:t>
      </w:r>
      <w:r w:rsidRPr="007C099B">
        <w:rPr>
          <w:rFonts w:ascii="Comic Sans MS" w:hAnsi="Comic Sans MS"/>
          <w:sz w:val="24"/>
          <w:szCs w:val="24"/>
        </w:rPr>
        <w:t xml:space="preserve">) via spacer if beneficial before the lesson, and to thoroughly warm up and down before and after the lesson. </w:t>
      </w:r>
    </w:p>
    <w:p w14:paraId="7FC60EA7" w14:textId="6F18EC5C" w:rsidR="007C099B" w:rsidRPr="007C099B" w:rsidRDefault="00C5370A" w:rsidP="007C099B">
      <w:pPr>
        <w:pStyle w:val="ListParagraph"/>
        <w:numPr>
          <w:ilvl w:val="0"/>
          <w:numId w:val="12"/>
        </w:numPr>
        <w:rPr>
          <w:rFonts w:ascii="Comic Sans MS" w:hAnsi="Comic Sans MS"/>
          <w:sz w:val="24"/>
          <w:szCs w:val="24"/>
        </w:rPr>
      </w:pPr>
      <w:r>
        <w:rPr>
          <w:rFonts w:ascii="Comic Sans MS" w:hAnsi="Comic Sans MS"/>
          <w:sz w:val="24"/>
          <w:szCs w:val="24"/>
        </w:rPr>
        <w:t>P</w:t>
      </w:r>
      <w:r w:rsidR="007C099B" w:rsidRPr="007C099B">
        <w:rPr>
          <w:rFonts w:ascii="Comic Sans MS" w:hAnsi="Comic Sans MS"/>
          <w:sz w:val="24"/>
          <w:szCs w:val="24"/>
        </w:rPr>
        <w:t>upils</w:t>
      </w:r>
      <w:r>
        <w:rPr>
          <w:rFonts w:ascii="Comic Sans MS" w:hAnsi="Comic Sans MS"/>
          <w:sz w:val="24"/>
          <w:szCs w:val="24"/>
        </w:rPr>
        <w:t xml:space="preserve"> in KS1,</w:t>
      </w:r>
      <w:r w:rsidR="007C099B" w:rsidRPr="007C099B">
        <w:rPr>
          <w:rFonts w:ascii="Comic Sans MS" w:hAnsi="Comic Sans MS"/>
          <w:sz w:val="24"/>
          <w:szCs w:val="24"/>
        </w:rPr>
        <w:t xml:space="preserve"> who are mature enough</w:t>
      </w:r>
      <w:r>
        <w:rPr>
          <w:rFonts w:ascii="Comic Sans MS" w:hAnsi="Comic Sans MS"/>
          <w:sz w:val="24"/>
          <w:szCs w:val="24"/>
        </w:rPr>
        <w:t>,</w:t>
      </w:r>
      <w:r w:rsidR="007C099B" w:rsidRPr="007C099B">
        <w:rPr>
          <w:rFonts w:ascii="Comic Sans MS" w:hAnsi="Comic Sans MS"/>
          <w:sz w:val="24"/>
          <w:szCs w:val="24"/>
        </w:rPr>
        <w:t xml:space="preserve"> carry their inhaler and spacer with them</w:t>
      </w:r>
      <w:r>
        <w:rPr>
          <w:rFonts w:ascii="Comic Sans MS" w:hAnsi="Comic Sans MS"/>
          <w:sz w:val="24"/>
          <w:szCs w:val="24"/>
        </w:rPr>
        <w:t xml:space="preserve"> in their box</w:t>
      </w:r>
      <w:r w:rsidR="007C099B" w:rsidRPr="007C099B">
        <w:rPr>
          <w:rFonts w:ascii="Comic Sans MS" w:hAnsi="Comic Sans MS"/>
          <w:sz w:val="24"/>
          <w:szCs w:val="24"/>
        </w:rPr>
        <w:t xml:space="preserve"> and those that are too young will have their inhaler and spacer labelled and kept in a box at the site of the lesson.  </w:t>
      </w:r>
    </w:p>
    <w:p w14:paraId="6C2D1F6A" w14:textId="77777777" w:rsidR="007C099B" w:rsidRPr="007C099B" w:rsidRDefault="007C099B" w:rsidP="007C099B">
      <w:pPr>
        <w:pStyle w:val="ListParagraph"/>
        <w:numPr>
          <w:ilvl w:val="0"/>
          <w:numId w:val="12"/>
        </w:numPr>
        <w:rPr>
          <w:rFonts w:ascii="Comic Sans MS" w:hAnsi="Comic Sans MS"/>
          <w:sz w:val="24"/>
          <w:szCs w:val="24"/>
        </w:rPr>
      </w:pPr>
      <w:r w:rsidRPr="007C099B">
        <w:rPr>
          <w:rFonts w:ascii="Comic Sans MS" w:hAnsi="Comic Sans MS"/>
          <w:sz w:val="24"/>
          <w:szCs w:val="24"/>
        </w:rPr>
        <w:t xml:space="preserve">If a pupil needs to use their inhaler during a lesson they will be encouraged to do so (using a spacer). The use of the inhaler will be documented. </w:t>
      </w:r>
    </w:p>
    <w:p w14:paraId="1A1B245D" w14:textId="77777777" w:rsidR="007C099B" w:rsidRPr="007C099B" w:rsidRDefault="007C099B" w:rsidP="007C099B">
      <w:pPr>
        <w:pStyle w:val="ListParagraph"/>
        <w:numPr>
          <w:ilvl w:val="0"/>
          <w:numId w:val="12"/>
        </w:numPr>
        <w:rPr>
          <w:rFonts w:ascii="Comic Sans MS" w:hAnsi="Comic Sans MS"/>
          <w:b/>
          <w:bCs/>
          <w:sz w:val="24"/>
          <w:szCs w:val="24"/>
        </w:rPr>
      </w:pPr>
      <w:r w:rsidRPr="007C099B">
        <w:rPr>
          <w:rFonts w:ascii="Comic Sans MS" w:hAnsi="Comic Sans MS"/>
          <w:b/>
          <w:bCs/>
          <w:sz w:val="24"/>
          <w:szCs w:val="24"/>
        </w:rPr>
        <w:t xml:space="preserve">If a pupil regularly has excess shortness of breath, chest tightness or cough with exercise, this will be communicated to the school </w:t>
      </w:r>
      <w:r w:rsidRPr="007C099B">
        <w:rPr>
          <w:rFonts w:ascii="Comic Sans MS" w:hAnsi="Comic Sans MS"/>
          <w:b/>
          <w:bCs/>
          <w:i/>
          <w:iCs/>
          <w:sz w:val="24"/>
          <w:szCs w:val="24"/>
        </w:rPr>
        <w:t>asthma lead AND school nurse</w:t>
      </w:r>
      <w:r w:rsidRPr="007C099B">
        <w:rPr>
          <w:rFonts w:ascii="Comic Sans MS" w:hAnsi="Comic Sans MS"/>
          <w:b/>
          <w:bCs/>
          <w:sz w:val="24"/>
          <w:szCs w:val="24"/>
        </w:rPr>
        <w:t xml:space="preserve">. These are signs of poor asthma control and need review by a medical professional. </w:t>
      </w:r>
    </w:p>
    <w:p w14:paraId="1E4ECB32" w14:textId="77777777" w:rsidR="007C099B" w:rsidRPr="007C099B" w:rsidRDefault="007C099B" w:rsidP="007C099B">
      <w:pPr>
        <w:pStyle w:val="Heading1"/>
        <w:rPr>
          <w:rFonts w:ascii="Comic Sans MS" w:hAnsi="Comic Sans MS"/>
        </w:rPr>
      </w:pPr>
      <w:r w:rsidRPr="007C099B">
        <w:rPr>
          <w:rFonts w:ascii="Comic Sans MS" w:hAnsi="Comic Sans MS"/>
        </w:rPr>
        <w:t>School trips</w:t>
      </w:r>
    </w:p>
    <w:p w14:paraId="4FD5F49C" w14:textId="77777777" w:rsidR="007C099B" w:rsidRPr="007C099B" w:rsidRDefault="007C099B" w:rsidP="007C099B">
      <w:pPr>
        <w:rPr>
          <w:b/>
          <w:bCs/>
        </w:rPr>
      </w:pPr>
      <w:r w:rsidRPr="007C099B">
        <w:t xml:space="preserve">Schools should conduct a risk-assessment for any pupil at risk of anaphylaxis or wheeze taking part in a school trip off school premises, in much the same way as they already do so with regards to safe-guarding etc. Pupils at risk of anaphylaxis or wheeze should have their AAI/reliever inhaler with them, and there should be staff trained to administer AAI in an emergency. Schools may wish to consider whether it may be appropriate, under some circumstances, to take spare AAI(s)/reliever inhalers obtained for emergency use on some trips. </w:t>
      </w:r>
    </w:p>
    <w:p w14:paraId="5E15EE65" w14:textId="77777777" w:rsidR="007C099B" w:rsidRPr="007C099B" w:rsidRDefault="007C099B" w:rsidP="007C099B">
      <w:pPr>
        <w:pStyle w:val="Heading1"/>
        <w:rPr>
          <w:rFonts w:ascii="Comic Sans MS" w:hAnsi="Comic Sans MS"/>
        </w:rPr>
      </w:pPr>
      <w:bookmarkStart w:id="29" w:name="_Toc16626640"/>
      <w:r w:rsidRPr="007C099B">
        <w:rPr>
          <w:rFonts w:ascii="Comic Sans MS" w:hAnsi="Comic Sans MS"/>
        </w:rPr>
        <w:t>Impact on education</w:t>
      </w:r>
      <w:bookmarkEnd w:id="29"/>
    </w:p>
    <w:p w14:paraId="0A677DD9" w14:textId="77777777" w:rsidR="007C099B" w:rsidRPr="007C099B" w:rsidRDefault="007C099B" w:rsidP="007C099B">
      <w:r w:rsidRPr="007C099B">
        <w:t>The school are aware that the aim of asthma and allergy medication is to allow CYP to live a normal life. Asthma and/or allergies can impact on the life of a pupil by making them:</w:t>
      </w:r>
    </w:p>
    <w:p w14:paraId="3F53A98D" w14:textId="77777777" w:rsidR="007C099B" w:rsidRPr="007C099B" w:rsidRDefault="007C099B" w:rsidP="007C099B">
      <w:pPr>
        <w:pStyle w:val="ListParagraph"/>
        <w:numPr>
          <w:ilvl w:val="0"/>
          <w:numId w:val="26"/>
        </w:numPr>
        <w:rPr>
          <w:rFonts w:ascii="Comic Sans MS" w:hAnsi="Comic Sans MS"/>
          <w:sz w:val="24"/>
          <w:szCs w:val="24"/>
        </w:rPr>
      </w:pPr>
      <w:r w:rsidRPr="007C099B">
        <w:rPr>
          <w:rFonts w:ascii="Comic Sans MS" w:hAnsi="Comic Sans MS"/>
          <w:sz w:val="24"/>
          <w:szCs w:val="24"/>
        </w:rPr>
        <w:t xml:space="preserve">unable to take part in normal activities (for example PE) </w:t>
      </w:r>
    </w:p>
    <w:p w14:paraId="079C5726" w14:textId="77777777" w:rsidR="007C099B" w:rsidRPr="007C099B" w:rsidRDefault="007C099B" w:rsidP="007C099B">
      <w:pPr>
        <w:pStyle w:val="ListParagraph"/>
        <w:numPr>
          <w:ilvl w:val="0"/>
          <w:numId w:val="26"/>
        </w:numPr>
        <w:rPr>
          <w:rFonts w:ascii="Comic Sans MS" w:hAnsi="Comic Sans MS"/>
          <w:sz w:val="24"/>
          <w:szCs w:val="24"/>
        </w:rPr>
      </w:pPr>
      <w:r w:rsidRPr="007C099B">
        <w:rPr>
          <w:rFonts w:ascii="Comic Sans MS" w:hAnsi="Comic Sans MS"/>
          <w:sz w:val="24"/>
          <w:szCs w:val="24"/>
        </w:rPr>
        <w:t xml:space="preserve">tired during the day </w:t>
      </w:r>
    </w:p>
    <w:p w14:paraId="13C806E1" w14:textId="77777777" w:rsidR="007C099B" w:rsidRPr="007C099B" w:rsidRDefault="007C099B" w:rsidP="007C099B">
      <w:pPr>
        <w:pStyle w:val="ListParagraph"/>
        <w:numPr>
          <w:ilvl w:val="0"/>
          <w:numId w:val="26"/>
        </w:numPr>
        <w:rPr>
          <w:rFonts w:ascii="Comic Sans MS" w:hAnsi="Comic Sans MS"/>
          <w:sz w:val="24"/>
          <w:szCs w:val="24"/>
        </w:rPr>
      </w:pPr>
      <w:r w:rsidRPr="007C099B">
        <w:rPr>
          <w:rFonts w:ascii="Comic Sans MS" w:hAnsi="Comic Sans MS"/>
          <w:sz w:val="24"/>
          <w:szCs w:val="24"/>
        </w:rPr>
        <w:t>fall behind in lessons</w:t>
      </w:r>
    </w:p>
    <w:p w14:paraId="7BBC9072" w14:textId="77777777" w:rsidR="007C099B" w:rsidRPr="007C099B" w:rsidRDefault="007C099B" w:rsidP="007C099B">
      <w:pPr>
        <w:pStyle w:val="ListParagraph"/>
        <w:numPr>
          <w:ilvl w:val="0"/>
          <w:numId w:val="26"/>
        </w:numPr>
        <w:rPr>
          <w:rFonts w:ascii="Comic Sans MS" w:hAnsi="Comic Sans MS"/>
          <w:sz w:val="24"/>
          <w:szCs w:val="24"/>
        </w:rPr>
      </w:pPr>
      <w:r w:rsidRPr="007C099B">
        <w:rPr>
          <w:rFonts w:ascii="Comic Sans MS" w:hAnsi="Comic Sans MS"/>
          <w:sz w:val="24"/>
          <w:szCs w:val="24"/>
        </w:rPr>
        <w:t>have significant school absence</w:t>
      </w:r>
    </w:p>
    <w:p w14:paraId="0BFE53C9" w14:textId="77777777" w:rsidR="007C099B" w:rsidRPr="007C099B" w:rsidRDefault="007C099B" w:rsidP="007C099B">
      <w:r w:rsidRPr="007C099B">
        <w:t xml:space="preserve">If we recognise that a pupil’s education is affected by their condition, we will: </w:t>
      </w:r>
    </w:p>
    <w:p w14:paraId="36E10EED" w14:textId="77777777" w:rsidR="007C099B" w:rsidRPr="007C099B" w:rsidRDefault="007C099B" w:rsidP="007C099B">
      <w:pPr>
        <w:pStyle w:val="ListParagraph"/>
        <w:numPr>
          <w:ilvl w:val="0"/>
          <w:numId w:val="25"/>
        </w:numPr>
        <w:rPr>
          <w:rFonts w:ascii="Comic Sans MS" w:hAnsi="Comic Sans MS"/>
          <w:sz w:val="24"/>
          <w:szCs w:val="24"/>
        </w:rPr>
      </w:pPr>
      <w:r w:rsidRPr="007C099B">
        <w:rPr>
          <w:rFonts w:ascii="Comic Sans MS" w:hAnsi="Comic Sans MS"/>
          <w:sz w:val="24"/>
          <w:szCs w:val="24"/>
        </w:rPr>
        <w:t xml:space="preserve">Discuss this with the parents/carers. </w:t>
      </w:r>
    </w:p>
    <w:p w14:paraId="730669D2" w14:textId="77777777" w:rsidR="007C099B" w:rsidRPr="007C099B" w:rsidRDefault="007C099B" w:rsidP="007C099B">
      <w:pPr>
        <w:pStyle w:val="ListParagraph"/>
        <w:numPr>
          <w:ilvl w:val="0"/>
          <w:numId w:val="25"/>
        </w:numPr>
        <w:rPr>
          <w:rFonts w:ascii="Comic Sans MS" w:hAnsi="Comic Sans MS"/>
          <w:sz w:val="24"/>
          <w:szCs w:val="24"/>
        </w:rPr>
      </w:pPr>
      <w:r w:rsidRPr="007C099B">
        <w:rPr>
          <w:rFonts w:ascii="Comic Sans MS" w:hAnsi="Comic Sans MS"/>
          <w:sz w:val="24"/>
          <w:szCs w:val="24"/>
        </w:rPr>
        <w:t>With consent, inform the school nurse and/or community asthma nurse</w:t>
      </w:r>
    </w:p>
    <w:p w14:paraId="58168151" w14:textId="77777777" w:rsidR="007C099B" w:rsidRPr="007C099B" w:rsidRDefault="007C099B" w:rsidP="007C099B">
      <w:pPr>
        <w:rPr>
          <w:rFonts w:eastAsiaTheme="majorEastAsia" w:cstheme="majorBidi"/>
          <w:b/>
          <w:bCs/>
          <w:color w:val="365F91" w:themeColor="accent1" w:themeShade="BF"/>
          <w:sz w:val="28"/>
          <w:szCs w:val="28"/>
        </w:rPr>
      </w:pPr>
      <w:bookmarkStart w:id="30" w:name="_Toc16626641"/>
      <w:r w:rsidRPr="007C099B">
        <w:br w:type="page"/>
      </w:r>
    </w:p>
    <w:p w14:paraId="726BED25" w14:textId="77777777" w:rsidR="007C099B" w:rsidRPr="007C099B" w:rsidRDefault="007C099B" w:rsidP="007C099B">
      <w:pPr>
        <w:pStyle w:val="Heading1"/>
        <w:rPr>
          <w:rFonts w:ascii="Comic Sans MS" w:hAnsi="Comic Sans MS"/>
        </w:rPr>
      </w:pPr>
      <w:r w:rsidRPr="007C099B">
        <w:rPr>
          <w:rFonts w:ascii="Comic Sans MS" w:hAnsi="Comic Sans MS"/>
        </w:rPr>
        <w:lastRenderedPageBreak/>
        <w:t>“Spare” Emergency Salbutamol Inhalers and AAI(s) in school</w:t>
      </w:r>
      <w:bookmarkEnd w:id="30"/>
    </w:p>
    <w:p w14:paraId="317593C9" w14:textId="77777777" w:rsidR="007C099B" w:rsidRPr="007C099B" w:rsidRDefault="007C099B" w:rsidP="007C099B">
      <w:pPr>
        <w:jc w:val="both"/>
      </w:pPr>
      <w:r w:rsidRPr="007C099B">
        <w:t>As a school we are aware of the Department of Health guidance on ‘</w:t>
      </w:r>
      <w:hyperlink r:id="rId17" w:history="1">
        <w:r w:rsidRPr="007C099B">
          <w:rPr>
            <w:rStyle w:val="Hyperlink"/>
          </w:rPr>
          <w:t>the use of emergency salbutamol inhalers in schools</w:t>
        </w:r>
      </w:hyperlink>
      <w:r w:rsidRPr="007C099B">
        <w:t>” and “</w:t>
      </w:r>
      <w:hyperlink r:id="rId18" w:history="1">
        <w:r w:rsidRPr="007C099B">
          <w:rPr>
            <w:rStyle w:val="Hyperlink"/>
          </w:rPr>
          <w:t>the use of adrenaline auto-injectors in schools</w:t>
        </w:r>
      </w:hyperlink>
      <w:r w:rsidRPr="007C099B">
        <w:t xml:space="preserve">” from the Department of Health. We are aware as a school that we are able to purchase salbutamol inhalers, spacers and adrenaline auto-injectors from community pharmacists without a prescription. </w:t>
      </w:r>
    </w:p>
    <w:p w14:paraId="06B35CDE" w14:textId="77777777" w:rsidR="007C099B" w:rsidRPr="007C099B" w:rsidRDefault="007C099B" w:rsidP="007C099B">
      <w:pPr>
        <w:pStyle w:val="ListParagraph"/>
        <w:numPr>
          <w:ilvl w:val="0"/>
          <w:numId w:val="30"/>
        </w:numPr>
        <w:jc w:val="both"/>
        <w:rPr>
          <w:rFonts w:ascii="Comic Sans MS" w:hAnsi="Comic Sans MS"/>
          <w:b/>
          <w:bCs/>
        </w:rPr>
      </w:pPr>
      <w:r w:rsidRPr="007C099B">
        <w:rPr>
          <w:rFonts w:ascii="Comic Sans MS" w:hAnsi="Comic Sans MS"/>
          <w:b/>
          <w:bCs/>
          <w:spacing w:val="-3"/>
        </w:rPr>
        <w:t>A</w:t>
      </w:r>
      <w:r w:rsidRPr="007C099B">
        <w:rPr>
          <w:rFonts w:ascii="Comic Sans MS" w:hAnsi="Comic Sans MS"/>
          <w:b/>
          <w:bCs/>
        </w:rPr>
        <w:t>ny</w:t>
      </w:r>
      <w:r w:rsidRPr="007C099B">
        <w:rPr>
          <w:rFonts w:ascii="Comic Sans MS" w:hAnsi="Comic Sans MS"/>
          <w:b/>
          <w:bCs/>
          <w:spacing w:val="-2"/>
        </w:rPr>
        <w:t xml:space="preserve"> </w:t>
      </w:r>
      <w:r w:rsidRPr="007C099B">
        <w:rPr>
          <w:rFonts w:ascii="Comic Sans MS" w:hAnsi="Comic Sans MS"/>
          <w:b/>
          <w:bCs/>
        </w:rPr>
        <w:t>eme</w:t>
      </w:r>
      <w:r w:rsidRPr="007C099B">
        <w:rPr>
          <w:rFonts w:ascii="Comic Sans MS" w:hAnsi="Comic Sans MS"/>
          <w:b/>
          <w:bCs/>
          <w:spacing w:val="1"/>
        </w:rPr>
        <w:t>r</w:t>
      </w:r>
      <w:r w:rsidRPr="007C099B">
        <w:rPr>
          <w:rFonts w:ascii="Comic Sans MS" w:hAnsi="Comic Sans MS"/>
          <w:b/>
          <w:bCs/>
        </w:rPr>
        <w:t>ge</w:t>
      </w:r>
      <w:r w:rsidRPr="007C099B">
        <w:rPr>
          <w:rFonts w:ascii="Comic Sans MS" w:hAnsi="Comic Sans MS"/>
          <w:b/>
          <w:bCs/>
          <w:spacing w:val="-3"/>
        </w:rPr>
        <w:t>n</w:t>
      </w:r>
      <w:r w:rsidRPr="007C099B">
        <w:rPr>
          <w:rFonts w:ascii="Comic Sans MS" w:hAnsi="Comic Sans MS"/>
          <w:b/>
          <w:bCs/>
          <w:spacing w:val="1"/>
        </w:rPr>
        <w:t>c</w:t>
      </w:r>
      <w:r w:rsidRPr="007C099B">
        <w:rPr>
          <w:rFonts w:ascii="Comic Sans MS" w:hAnsi="Comic Sans MS"/>
          <w:b/>
          <w:bCs/>
        </w:rPr>
        <w:t>y</w:t>
      </w:r>
      <w:r w:rsidRPr="007C099B">
        <w:rPr>
          <w:rFonts w:ascii="Comic Sans MS" w:hAnsi="Comic Sans MS"/>
          <w:b/>
          <w:bCs/>
          <w:spacing w:val="2"/>
        </w:rPr>
        <w:t xml:space="preserve"> inhaler and </w:t>
      </w:r>
      <w:r w:rsidRPr="007C099B">
        <w:rPr>
          <w:rFonts w:ascii="Comic Sans MS" w:hAnsi="Comic Sans MS"/>
          <w:b/>
          <w:bCs/>
          <w:spacing w:val="-3"/>
        </w:rPr>
        <w:t>A</w:t>
      </w:r>
      <w:r w:rsidRPr="007C099B">
        <w:rPr>
          <w:rFonts w:ascii="Comic Sans MS" w:hAnsi="Comic Sans MS"/>
          <w:b/>
          <w:bCs/>
          <w:spacing w:val="-5"/>
        </w:rPr>
        <w:t>A</w:t>
      </w:r>
      <w:r w:rsidRPr="007C099B">
        <w:rPr>
          <w:rFonts w:ascii="Comic Sans MS" w:hAnsi="Comic Sans MS"/>
          <w:b/>
          <w:bCs/>
        </w:rPr>
        <w:t>I</w:t>
      </w:r>
      <w:r w:rsidRPr="007C099B">
        <w:rPr>
          <w:rFonts w:ascii="Comic Sans MS" w:hAnsi="Comic Sans MS"/>
          <w:b/>
          <w:bCs/>
          <w:spacing w:val="4"/>
        </w:rPr>
        <w:t xml:space="preserve"> </w:t>
      </w:r>
      <w:r w:rsidRPr="007C099B">
        <w:rPr>
          <w:rFonts w:ascii="Comic Sans MS" w:hAnsi="Comic Sans MS"/>
          <w:b/>
          <w:bCs/>
        </w:rPr>
        <w:t>he</w:t>
      </w:r>
      <w:r w:rsidRPr="007C099B">
        <w:rPr>
          <w:rFonts w:ascii="Comic Sans MS" w:hAnsi="Comic Sans MS"/>
          <w:b/>
          <w:bCs/>
          <w:spacing w:val="1"/>
        </w:rPr>
        <w:t>l</w:t>
      </w:r>
      <w:r w:rsidRPr="007C099B">
        <w:rPr>
          <w:rFonts w:ascii="Comic Sans MS" w:hAnsi="Comic Sans MS"/>
          <w:b/>
          <w:bCs/>
        </w:rPr>
        <w:t>d</w:t>
      </w:r>
      <w:r w:rsidRPr="007C099B">
        <w:rPr>
          <w:rFonts w:ascii="Comic Sans MS" w:hAnsi="Comic Sans MS"/>
          <w:b/>
          <w:bCs/>
          <w:spacing w:val="-1"/>
        </w:rPr>
        <w:t xml:space="preserve"> </w:t>
      </w:r>
      <w:r w:rsidRPr="007C099B">
        <w:rPr>
          <w:rFonts w:ascii="Comic Sans MS" w:hAnsi="Comic Sans MS"/>
          <w:b/>
          <w:bCs/>
        </w:rPr>
        <w:t>by</w:t>
      </w:r>
      <w:r w:rsidRPr="007C099B">
        <w:rPr>
          <w:rFonts w:ascii="Comic Sans MS" w:hAnsi="Comic Sans MS"/>
          <w:b/>
          <w:bCs/>
          <w:spacing w:val="-1"/>
        </w:rPr>
        <w:t xml:space="preserve"> </w:t>
      </w:r>
      <w:r w:rsidRPr="007C099B">
        <w:rPr>
          <w:rFonts w:ascii="Comic Sans MS" w:hAnsi="Comic Sans MS"/>
          <w:b/>
          <w:bCs/>
        </w:rPr>
        <w:t xml:space="preserve">a </w:t>
      </w:r>
      <w:r w:rsidRPr="007C099B">
        <w:rPr>
          <w:rFonts w:ascii="Comic Sans MS" w:hAnsi="Comic Sans MS"/>
          <w:b/>
          <w:bCs/>
          <w:spacing w:val="-2"/>
        </w:rPr>
        <w:t>s</w:t>
      </w:r>
      <w:r w:rsidRPr="007C099B">
        <w:rPr>
          <w:rFonts w:ascii="Comic Sans MS" w:hAnsi="Comic Sans MS"/>
          <w:b/>
          <w:bCs/>
          <w:spacing w:val="1"/>
        </w:rPr>
        <w:t>c</w:t>
      </w:r>
      <w:r w:rsidRPr="007C099B">
        <w:rPr>
          <w:rFonts w:ascii="Comic Sans MS" w:hAnsi="Comic Sans MS"/>
          <w:b/>
          <w:bCs/>
        </w:rPr>
        <w:t>h</w:t>
      </w:r>
      <w:r w:rsidRPr="007C099B">
        <w:rPr>
          <w:rFonts w:ascii="Comic Sans MS" w:hAnsi="Comic Sans MS"/>
          <w:b/>
          <w:bCs/>
          <w:spacing w:val="-1"/>
        </w:rPr>
        <w:t>o</w:t>
      </w:r>
      <w:r w:rsidRPr="007C099B">
        <w:rPr>
          <w:rFonts w:ascii="Comic Sans MS" w:hAnsi="Comic Sans MS"/>
          <w:b/>
          <w:bCs/>
          <w:spacing w:val="-3"/>
        </w:rPr>
        <w:t>o</w:t>
      </w:r>
      <w:r w:rsidRPr="007C099B">
        <w:rPr>
          <w:rFonts w:ascii="Comic Sans MS" w:hAnsi="Comic Sans MS"/>
          <w:b/>
          <w:bCs/>
        </w:rPr>
        <w:t>l</w:t>
      </w:r>
      <w:r w:rsidRPr="007C099B">
        <w:rPr>
          <w:rFonts w:ascii="Comic Sans MS" w:hAnsi="Comic Sans MS"/>
          <w:b/>
          <w:bCs/>
          <w:spacing w:val="1"/>
        </w:rPr>
        <w:t xml:space="preserve"> </w:t>
      </w:r>
      <w:r w:rsidRPr="007C099B">
        <w:rPr>
          <w:rFonts w:ascii="Comic Sans MS" w:hAnsi="Comic Sans MS"/>
          <w:b/>
          <w:bCs/>
        </w:rPr>
        <w:t>sh</w:t>
      </w:r>
      <w:r w:rsidRPr="007C099B">
        <w:rPr>
          <w:rFonts w:ascii="Comic Sans MS" w:hAnsi="Comic Sans MS"/>
          <w:b/>
          <w:bCs/>
          <w:spacing w:val="-1"/>
        </w:rPr>
        <w:t>o</w:t>
      </w:r>
      <w:r w:rsidRPr="007C099B">
        <w:rPr>
          <w:rFonts w:ascii="Comic Sans MS" w:hAnsi="Comic Sans MS"/>
          <w:b/>
          <w:bCs/>
          <w:spacing w:val="-2"/>
        </w:rPr>
        <w:t>u</w:t>
      </w:r>
      <w:r w:rsidRPr="007C099B">
        <w:rPr>
          <w:rFonts w:ascii="Comic Sans MS" w:hAnsi="Comic Sans MS"/>
          <w:b/>
          <w:bCs/>
          <w:spacing w:val="1"/>
        </w:rPr>
        <w:t>l</w:t>
      </w:r>
      <w:r w:rsidRPr="007C099B">
        <w:rPr>
          <w:rFonts w:ascii="Comic Sans MS" w:hAnsi="Comic Sans MS"/>
          <w:b/>
          <w:bCs/>
        </w:rPr>
        <w:t>d</w:t>
      </w:r>
      <w:r w:rsidRPr="007C099B">
        <w:rPr>
          <w:rFonts w:ascii="Comic Sans MS" w:hAnsi="Comic Sans MS"/>
          <w:b/>
          <w:bCs/>
          <w:spacing w:val="-1"/>
        </w:rPr>
        <w:t xml:space="preserve"> </w:t>
      </w:r>
      <w:r w:rsidRPr="007C099B">
        <w:rPr>
          <w:rFonts w:ascii="Comic Sans MS" w:hAnsi="Comic Sans MS"/>
          <w:b/>
          <w:bCs/>
        </w:rPr>
        <w:t xml:space="preserve">be </w:t>
      </w:r>
      <w:r w:rsidRPr="007C099B">
        <w:rPr>
          <w:rFonts w:ascii="Comic Sans MS" w:hAnsi="Comic Sans MS"/>
          <w:b/>
          <w:bCs/>
          <w:spacing w:val="1"/>
        </w:rPr>
        <w:t>c</w:t>
      </w:r>
      <w:r w:rsidRPr="007C099B">
        <w:rPr>
          <w:rFonts w:ascii="Comic Sans MS" w:hAnsi="Comic Sans MS"/>
          <w:b/>
          <w:bCs/>
        </w:rPr>
        <w:t>o</w:t>
      </w:r>
      <w:r w:rsidRPr="007C099B">
        <w:rPr>
          <w:rFonts w:ascii="Comic Sans MS" w:hAnsi="Comic Sans MS"/>
          <w:b/>
          <w:bCs/>
          <w:spacing w:val="-3"/>
        </w:rPr>
        <w:t>n</w:t>
      </w:r>
      <w:r w:rsidRPr="007C099B">
        <w:rPr>
          <w:rFonts w:ascii="Comic Sans MS" w:hAnsi="Comic Sans MS"/>
          <w:b/>
          <w:bCs/>
        </w:rPr>
        <w:t>s</w:t>
      </w:r>
      <w:r w:rsidRPr="007C099B">
        <w:rPr>
          <w:rFonts w:ascii="Comic Sans MS" w:hAnsi="Comic Sans MS"/>
          <w:b/>
          <w:bCs/>
          <w:spacing w:val="-1"/>
        </w:rPr>
        <w:t>i</w:t>
      </w:r>
      <w:r w:rsidRPr="007C099B">
        <w:rPr>
          <w:rFonts w:ascii="Comic Sans MS" w:hAnsi="Comic Sans MS"/>
          <w:b/>
          <w:bCs/>
        </w:rPr>
        <w:t>de</w:t>
      </w:r>
      <w:r w:rsidRPr="007C099B">
        <w:rPr>
          <w:rFonts w:ascii="Comic Sans MS" w:hAnsi="Comic Sans MS"/>
          <w:b/>
          <w:bCs/>
          <w:spacing w:val="-1"/>
        </w:rPr>
        <w:t>r</w:t>
      </w:r>
      <w:r w:rsidRPr="007C099B">
        <w:rPr>
          <w:rFonts w:ascii="Comic Sans MS" w:hAnsi="Comic Sans MS"/>
          <w:b/>
          <w:bCs/>
        </w:rPr>
        <w:t>ed a b</w:t>
      </w:r>
      <w:r w:rsidRPr="007C099B">
        <w:rPr>
          <w:rFonts w:ascii="Comic Sans MS" w:hAnsi="Comic Sans MS"/>
          <w:b/>
          <w:bCs/>
          <w:spacing w:val="-1"/>
        </w:rPr>
        <w:t>a</w:t>
      </w:r>
      <w:r w:rsidRPr="007C099B">
        <w:rPr>
          <w:rFonts w:ascii="Comic Sans MS" w:hAnsi="Comic Sans MS"/>
          <w:b/>
          <w:bCs/>
          <w:spacing w:val="1"/>
        </w:rPr>
        <w:t>c</w:t>
      </w:r>
      <w:r w:rsidRPr="007C099B">
        <w:rPr>
          <w:rFonts w:ascii="Comic Sans MS" w:hAnsi="Comic Sans MS"/>
          <w:b/>
          <w:bCs/>
        </w:rPr>
        <w:t>k</w:t>
      </w:r>
      <w:r w:rsidRPr="007C099B">
        <w:rPr>
          <w:rFonts w:ascii="Comic Sans MS" w:hAnsi="Comic Sans MS"/>
          <w:b/>
          <w:bCs/>
          <w:spacing w:val="-1"/>
        </w:rPr>
        <w:t>-</w:t>
      </w:r>
      <w:r w:rsidRPr="007C099B">
        <w:rPr>
          <w:rFonts w:ascii="Comic Sans MS" w:hAnsi="Comic Sans MS"/>
          <w:b/>
          <w:bCs/>
        </w:rPr>
        <w:t>up d</w:t>
      </w:r>
      <w:r w:rsidRPr="007C099B">
        <w:rPr>
          <w:rFonts w:ascii="Comic Sans MS" w:hAnsi="Comic Sans MS"/>
          <w:b/>
          <w:bCs/>
          <w:spacing w:val="-2"/>
        </w:rPr>
        <w:t>e</w:t>
      </w:r>
      <w:r w:rsidRPr="007C099B">
        <w:rPr>
          <w:rFonts w:ascii="Comic Sans MS" w:hAnsi="Comic Sans MS"/>
          <w:b/>
          <w:bCs/>
        </w:rPr>
        <w:t>v</w:t>
      </w:r>
      <w:r w:rsidRPr="007C099B">
        <w:rPr>
          <w:rFonts w:ascii="Comic Sans MS" w:hAnsi="Comic Sans MS"/>
          <w:b/>
          <w:bCs/>
          <w:spacing w:val="-1"/>
        </w:rPr>
        <w:t>i</w:t>
      </w:r>
      <w:r w:rsidRPr="007C099B">
        <w:rPr>
          <w:rFonts w:ascii="Comic Sans MS" w:hAnsi="Comic Sans MS"/>
          <w:b/>
          <w:bCs/>
          <w:spacing w:val="1"/>
        </w:rPr>
        <w:t>c</w:t>
      </w:r>
      <w:r w:rsidRPr="007C099B">
        <w:rPr>
          <w:rFonts w:ascii="Comic Sans MS" w:hAnsi="Comic Sans MS"/>
          <w:b/>
          <w:bCs/>
        </w:rPr>
        <w:t>e and</w:t>
      </w:r>
      <w:r w:rsidRPr="007C099B">
        <w:rPr>
          <w:rFonts w:ascii="Comic Sans MS" w:hAnsi="Comic Sans MS"/>
          <w:b/>
          <w:bCs/>
          <w:spacing w:val="-1"/>
        </w:rPr>
        <w:t xml:space="preserve"> is </w:t>
      </w:r>
      <w:r w:rsidRPr="007C099B">
        <w:rPr>
          <w:rFonts w:ascii="Comic Sans MS" w:hAnsi="Comic Sans MS"/>
          <w:b/>
          <w:bCs/>
        </w:rPr>
        <w:t>n</w:t>
      </w:r>
      <w:r w:rsidRPr="007C099B">
        <w:rPr>
          <w:rFonts w:ascii="Comic Sans MS" w:hAnsi="Comic Sans MS"/>
          <w:b/>
          <w:bCs/>
          <w:spacing w:val="-1"/>
        </w:rPr>
        <w:t>o</w:t>
      </w:r>
      <w:r w:rsidRPr="007C099B">
        <w:rPr>
          <w:rFonts w:ascii="Comic Sans MS" w:hAnsi="Comic Sans MS"/>
          <w:b/>
          <w:bCs/>
        </w:rPr>
        <w:t>t</w:t>
      </w:r>
      <w:r w:rsidRPr="007C099B">
        <w:rPr>
          <w:rFonts w:ascii="Comic Sans MS" w:hAnsi="Comic Sans MS"/>
          <w:b/>
          <w:bCs/>
          <w:spacing w:val="-1"/>
        </w:rPr>
        <w:t xml:space="preserve"> </w:t>
      </w:r>
      <w:r w:rsidRPr="007C099B">
        <w:rPr>
          <w:rFonts w:ascii="Comic Sans MS" w:hAnsi="Comic Sans MS"/>
          <w:b/>
          <w:bCs/>
        </w:rPr>
        <w:t>a re</w:t>
      </w:r>
      <w:r w:rsidRPr="007C099B">
        <w:rPr>
          <w:rFonts w:ascii="Comic Sans MS" w:hAnsi="Comic Sans MS"/>
          <w:b/>
          <w:bCs/>
          <w:spacing w:val="-1"/>
        </w:rPr>
        <w:t>p</w:t>
      </w:r>
      <w:r w:rsidRPr="007C099B">
        <w:rPr>
          <w:rFonts w:ascii="Comic Sans MS" w:hAnsi="Comic Sans MS"/>
          <w:b/>
          <w:bCs/>
          <w:spacing w:val="1"/>
        </w:rPr>
        <w:t>l</w:t>
      </w:r>
      <w:r w:rsidRPr="007C099B">
        <w:rPr>
          <w:rFonts w:ascii="Comic Sans MS" w:hAnsi="Comic Sans MS"/>
          <w:b/>
          <w:bCs/>
          <w:spacing w:val="-2"/>
        </w:rPr>
        <w:t>a</w:t>
      </w:r>
      <w:r w:rsidRPr="007C099B">
        <w:rPr>
          <w:rFonts w:ascii="Comic Sans MS" w:hAnsi="Comic Sans MS"/>
          <w:b/>
          <w:bCs/>
          <w:spacing w:val="1"/>
        </w:rPr>
        <w:t>c</w:t>
      </w:r>
      <w:r w:rsidRPr="007C099B">
        <w:rPr>
          <w:rFonts w:ascii="Comic Sans MS" w:hAnsi="Comic Sans MS"/>
          <w:b/>
          <w:bCs/>
        </w:rPr>
        <w:t>e</w:t>
      </w:r>
      <w:r w:rsidRPr="007C099B">
        <w:rPr>
          <w:rFonts w:ascii="Comic Sans MS" w:hAnsi="Comic Sans MS"/>
          <w:b/>
          <w:bCs/>
          <w:spacing w:val="-3"/>
        </w:rPr>
        <w:t>m</w:t>
      </w:r>
      <w:r w:rsidRPr="007C099B">
        <w:rPr>
          <w:rFonts w:ascii="Comic Sans MS" w:hAnsi="Comic Sans MS"/>
          <w:b/>
          <w:bCs/>
        </w:rPr>
        <w:t>e</w:t>
      </w:r>
      <w:r w:rsidRPr="007C099B">
        <w:rPr>
          <w:rFonts w:ascii="Comic Sans MS" w:hAnsi="Comic Sans MS"/>
          <w:b/>
          <w:bCs/>
          <w:spacing w:val="-2"/>
        </w:rPr>
        <w:t>n</w:t>
      </w:r>
      <w:r w:rsidRPr="007C099B">
        <w:rPr>
          <w:rFonts w:ascii="Comic Sans MS" w:hAnsi="Comic Sans MS"/>
          <w:b/>
          <w:bCs/>
        </w:rPr>
        <w:t>t</w:t>
      </w:r>
      <w:r w:rsidRPr="007C099B">
        <w:rPr>
          <w:rFonts w:ascii="Comic Sans MS" w:hAnsi="Comic Sans MS"/>
          <w:b/>
          <w:bCs/>
          <w:spacing w:val="-1"/>
        </w:rPr>
        <w:t xml:space="preserve"> </w:t>
      </w:r>
      <w:r w:rsidRPr="007C099B">
        <w:rPr>
          <w:rFonts w:ascii="Comic Sans MS" w:hAnsi="Comic Sans MS"/>
          <w:b/>
          <w:bCs/>
        </w:rPr>
        <w:t>for a pu</w:t>
      </w:r>
      <w:r w:rsidRPr="007C099B">
        <w:rPr>
          <w:rFonts w:ascii="Comic Sans MS" w:hAnsi="Comic Sans MS"/>
          <w:b/>
          <w:bCs/>
          <w:spacing w:val="-2"/>
        </w:rPr>
        <w:t>p</w:t>
      </w:r>
      <w:r w:rsidRPr="007C099B">
        <w:rPr>
          <w:rFonts w:ascii="Comic Sans MS" w:hAnsi="Comic Sans MS"/>
          <w:b/>
          <w:bCs/>
          <w:spacing w:val="1"/>
        </w:rPr>
        <w:t>il</w:t>
      </w:r>
      <w:r w:rsidRPr="007C099B">
        <w:rPr>
          <w:rFonts w:ascii="Comic Sans MS" w:hAnsi="Comic Sans MS"/>
          <w:b/>
          <w:bCs/>
          <w:spacing w:val="-3"/>
        </w:rPr>
        <w:t>’</w:t>
      </w:r>
      <w:r w:rsidRPr="007C099B">
        <w:rPr>
          <w:rFonts w:ascii="Comic Sans MS" w:hAnsi="Comic Sans MS"/>
          <w:b/>
          <w:bCs/>
        </w:rPr>
        <w:t>s o</w:t>
      </w:r>
      <w:r w:rsidRPr="007C099B">
        <w:rPr>
          <w:rFonts w:ascii="Comic Sans MS" w:hAnsi="Comic Sans MS"/>
          <w:b/>
          <w:bCs/>
          <w:spacing w:val="-2"/>
        </w:rPr>
        <w:t>w</w:t>
      </w:r>
      <w:r w:rsidRPr="007C099B">
        <w:rPr>
          <w:rFonts w:ascii="Comic Sans MS" w:hAnsi="Comic Sans MS"/>
          <w:b/>
          <w:bCs/>
        </w:rPr>
        <w:t>n</w:t>
      </w:r>
      <w:r w:rsidRPr="007C099B">
        <w:rPr>
          <w:rFonts w:ascii="Comic Sans MS" w:hAnsi="Comic Sans MS"/>
          <w:b/>
          <w:bCs/>
          <w:spacing w:val="1"/>
        </w:rPr>
        <w:t xml:space="preserve"> medication as prescribed by their GP</w:t>
      </w:r>
      <w:r w:rsidRPr="007C099B">
        <w:rPr>
          <w:rFonts w:ascii="Comic Sans MS" w:hAnsi="Comic Sans MS"/>
          <w:b/>
          <w:bCs/>
        </w:rPr>
        <w:t xml:space="preserve">. </w:t>
      </w:r>
    </w:p>
    <w:p w14:paraId="29FE51C5" w14:textId="77777777" w:rsidR="007C099B" w:rsidRPr="007C099B" w:rsidRDefault="007C099B" w:rsidP="007C099B">
      <w:pPr>
        <w:pStyle w:val="ListParagraph"/>
        <w:numPr>
          <w:ilvl w:val="0"/>
          <w:numId w:val="30"/>
        </w:numPr>
        <w:jc w:val="both"/>
        <w:rPr>
          <w:rFonts w:ascii="Comic Sans MS" w:hAnsi="Comic Sans MS"/>
          <w:b/>
          <w:bCs/>
        </w:rPr>
      </w:pPr>
      <w:r w:rsidRPr="007C099B">
        <w:rPr>
          <w:rFonts w:ascii="Comic Sans MS" w:hAnsi="Comic Sans MS"/>
          <w:b/>
          <w:bCs/>
        </w:rPr>
        <w:t>The parents/carers will always be informed in writing if their child has used the emergency inhaler at school.</w:t>
      </w:r>
    </w:p>
    <w:p w14:paraId="1C93B0FC" w14:textId="77777777" w:rsidR="007C099B" w:rsidRPr="007C099B" w:rsidRDefault="007C099B" w:rsidP="007C099B">
      <w:pPr>
        <w:pStyle w:val="ListParagraph"/>
        <w:numPr>
          <w:ilvl w:val="0"/>
          <w:numId w:val="30"/>
        </w:numPr>
        <w:jc w:val="both"/>
        <w:rPr>
          <w:rFonts w:ascii="Comic Sans MS" w:hAnsi="Comic Sans MS"/>
          <w:b/>
          <w:bCs/>
        </w:rPr>
      </w:pPr>
      <w:r w:rsidRPr="007C099B">
        <w:rPr>
          <w:rFonts w:ascii="Comic Sans MS" w:hAnsi="Comic Sans MS"/>
          <w:b/>
          <w:bCs/>
        </w:rPr>
        <w:t>Emergency services will be called immediately and parents/carers will be informed as soon as possible by phone if their child has received the emergency adrenaline auto-injector.</w:t>
      </w:r>
    </w:p>
    <w:p w14:paraId="68F972C9" w14:textId="77777777" w:rsidR="007C099B" w:rsidRPr="007C099B" w:rsidRDefault="007C099B" w:rsidP="007C099B">
      <w:pPr>
        <w:pStyle w:val="ListParagraph"/>
        <w:jc w:val="both"/>
        <w:rPr>
          <w:rFonts w:ascii="Comic Sans MS" w:hAnsi="Comic Sans MS"/>
          <w:b/>
          <w:bCs/>
        </w:rPr>
      </w:pPr>
    </w:p>
    <w:p w14:paraId="7F5ECF6A" w14:textId="1EF9A589" w:rsidR="007C099B" w:rsidRPr="007C099B" w:rsidRDefault="007C099B" w:rsidP="007C099B">
      <w:pPr>
        <w:pBdr>
          <w:top w:val="single" w:sz="4" w:space="1" w:color="auto"/>
          <w:left w:val="single" w:sz="4" w:space="4" w:color="auto"/>
          <w:bottom w:val="single" w:sz="4" w:space="1" w:color="auto"/>
          <w:right w:val="single" w:sz="4" w:space="4" w:color="auto"/>
        </w:pBdr>
      </w:pPr>
      <w:r w:rsidRPr="007C099B">
        <w:t xml:space="preserve">We have </w:t>
      </w:r>
      <w:r w:rsidR="00C5370A">
        <w:t>3</w:t>
      </w:r>
      <w:r w:rsidRPr="007C099B">
        <w:t xml:space="preserve"> emergency kit(s)</w:t>
      </w:r>
      <w:r w:rsidRPr="007C099B">
        <w:rPr>
          <w:rStyle w:val="FootnoteReference"/>
        </w:rPr>
        <w:footnoteReference w:id="6"/>
      </w:r>
      <w:r w:rsidRPr="007C099B">
        <w:t xml:space="preserve"> </w:t>
      </w:r>
    </w:p>
    <w:p w14:paraId="73481E8D" w14:textId="0298021B" w:rsidR="007C099B" w:rsidRDefault="007C099B" w:rsidP="007C099B">
      <w:pPr>
        <w:pBdr>
          <w:top w:val="single" w:sz="4" w:space="1" w:color="auto"/>
          <w:left w:val="single" w:sz="4" w:space="4" w:color="auto"/>
          <w:bottom w:val="single" w:sz="4" w:space="1" w:color="auto"/>
          <w:right w:val="single" w:sz="4" w:space="4" w:color="auto"/>
        </w:pBdr>
        <w:rPr>
          <w:color w:val="FF0000"/>
        </w:rPr>
      </w:pPr>
      <w:r w:rsidRPr="007C099B">
        <w:t xml:space="preserve">They are kept easily accessible in </w:t>
      </w:r>
      <w:r w:rsidRPr="007C099B">
        <w:rPr>
          <w:color w:val="FF0000"/>
        </w:rPr>
        <w:t>Staff Room</w:t>
      </w:r>
      <w:r w:rsidR="00C5370A">
        <w:rPr>
          <w:color w:val="FF0000"/>
        </w:rPr>
        <w:t>, The dinner Hall</w:t>
      </w:r>
      <w:r w:rsidRPr="007C099B">
        <w:rPr>
          <w:color w:val="FF0000"/>
        </w:rPr>
        <w:t xml:space="preserve"> </w:t>
      </w:r>
      <w:r w:rsidRPr="007C099B">
        <w:t xml:space="preserve">and the </w:t>
      </w:r>
      <w:r w:rsidRPr="007C099B">
        <w:rPr>
          <w:color w:val="FF0000"/>
        </w:rPr>
        <w:t>Infant Hall Medical Cabinet</w:t>
      </w:r>
      <w:r w:rsidR="00C5370A">
        <w:rPr>
          <w:color w:val="FF0000"/>
        </w:rPr>
        <w:t xml:space="preserve"> in the community room.</w:t>
      </w:r>
    </w:p>
    <w:p w14:paraId="732F338E" w14:textId="3D13019B" w:rsidR="00802FED" w:rsidRDefault="00802FED" w:rsidP="007C099B">
      <w:pPr>
        <w:pBdr>
          <w:top w:val="single" w:sz="4" w:space="1" w:color="auto"/>
          <w:left w:val="single" w:sz="4" w:space="4" w:color="auto"/>
          <w:bottom w:val="single" w:sz="4" w:space="1" w:color="auto"/>
          <w:right w:val="single" w:sz="4" w:space="4" w:color="auto"/>
        </w:pBdr>
        <w:rPr>
          <w:color w:val="FF0000"/>
        </w:rPr>
      </w:pPr>
      <w:r>
        <w:rPr>
          <w:color w:val="FF0000"/>
        </w:rPr>
        <w:t>We also one emergency asthma pump with disposable spacer per class</w:t>
      </w:r>
      <w:r w:rsidR="00C5370A">
        <w:rPr>
          <w:color w:val="FF0000"/>
        </w:rPr>
        <w:t>/per Unit</w:t>
      </w:r>
      <w:r>
        <w:rPr>
          <w:color w:val="FF0000"/>
        </w:rPr>
        <w:t>.</w:t>
      </w:r>
    </w:p>
    <w:p w14:paraId="30C8E99B" w14:textId="39CD328F" w:rsidR="007C099B" w:rsidRPr="007C099B" w:rsidRDefault="00834D23" w:rsidP="007C099B">
      <w:pPr>
        <w:pBdr>
          <w:top w:val="single" w:sz="4" w:space="1" w:color="auto"/>
          <w:left w:val="single" w:sz="4" w:space="4" w:color="auto"/>
          <w:bottom w:val="single" w:sz="4" w:space="1" w:color="auto"/>
          <w:right w:val="single" w:sz="4" w:space="4" w:color="auto"/>
        </w:pBdr>
      </w:pPr>
      <w:r w:rsidRPr="00834D23">
        <w:t>These are check</w:t>
      </w:r>
      <w:r>
        <w:t>ed</w:t>
      </w:r>
      <w:r w:rsidRPr="00834D23">
        <w:t xml:space="preserve"> by </w:t>
      </w:r>
      <w:r w:rsidR="00802FED">
        <w:rPr>
          <w:color w:val="FF0000"/>
        </w:rPr>
        <w:t>Parul Begum</w:t>
      </w:r>
    </w:p>
    <w:p w14:paraId="26B6A5D1" w14:textId="77777777" w:rsidR="007C099B" w:rsidRPr="007C099B" w:rsidRDefault="007C099B" w:rsidP="007C099B">
      <w:r w:rsidRPr="007C099B">
        <w:t>Each kit contains:</w:t>
      </w:r>
    </w:p>
    <w:p w14:paraId="480419D8"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A salbutamol metered dose inhaler (MDI)</w:t>
      </w:r>
    </w:p>
    <w:p w14:paraId="606041EB"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At least two spacers compatible with this inhaler</w:t>
      </w:r>
    </w:p>
    <w:p w14:paraId="67CDB507" w14:textId="6CAF035C"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Two adrenaline-</w:t>
      </w:r>
      <w:r w:rsidR="00834D23" w:rsidRPr="007C099B">
        <w:rPr>
          <w:rFonts w:ascii="Comic Sans MS" w:hAnsi="Comic Sans MS"/>
        </w:rPr>
        <w:t>auto injectors</w:t>
      </w:r>
      <w:r w:rsidRPr="007C099B">
        <w:rPr>
          <w:rFonts w:ascii="Comic Sans MS" w:hAnsi="Comic Sans MS"/>
        </w:rPr>
        <w:t xml:space="preserve"> at each available strength</w:t>
      </w:r>
    </w:p>
    <w:p w14:paraId="59A6B385"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 xml:space="preserve">Instructions on using the inhaler with spacer </w:t>
      </w:r>
    </w:p>
    <w:p w14:paraId="6B41D752"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Instructions on using the adrenaline auto-injector are on the side of the device and on the allergy management plan</w:t>
      </w:r>
    </w:p>
    <w:p w14:paraId="57EE551B"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Instructions on cleaning and storing the inhaler</w:t>
      </w:r>
    </w:p>
    <w:p w14:paraId="6D43D16F"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Manufacturers’ information for inhalers and adrenaline auto-injectors</w:t>
      </w:r>
    </w:p>
    <w:p w14:paraId="5DC68D5A"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A checklist of inhalers and adrenaline auto-injectors, identified by their batch number and expiry date, with monthly checks recorded;</w:t>
      </w:r>
    </w:p>
    <w:p w14:paraId="2529A39E"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A note of the arrangements for replacing the inhalers, spacers and adrenaline auto-injectors;</w:t>
      </w:r>
    </w:p>
    <w:p w14:paraId="4976A9C8"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The name of the child permitted to use the emergency kit</w:t>
      </w:r>
    </w:p>
    <w:p w14:paraId="685C3F23" w14:textId="77777777" w:rsidR="007C099B" w:rsidRPr="007C099B" w:rsidRDefault="007C099B" w:rsidP="007C099B">
      <w:pPr>
        <w:pStyle w:val="ListParagraph"/>
        <w:numPr>
          <w:ilvl w:val="0"/>
          <w:numId w:val="3"/>
        </w:numPr>
        <w:rPr>
          <w:rFonts w:ascii="Comic Sans MS" w:hAnsi="Comic Sans MS"/>
        </w:rPr>
      </w:pPr>
      <w:r w:rsidRPr="007C099B">
        <w:rPr>
          <w:rFonts w:ascii="Comic Sans MS" w:hAnsi="Comic Sans MS"/>
        </w:rPr>
        <w:t>A record of any medication administration</w:t>
      </w:r>
    </w:p>
    <w:p w14:paraId="00444678" w14:textId="77777777" w:rsidR="00834D23" w:rsidRDefault="00834D23" w:rsidP="007C099B">
      <w:pPr>
        <w:rPr>
          <w:b/>
          <w:bCs/>
        </w:rPr>
      </w:pPr>
    </w:p>
    <w:p w14:paraId="4C81A3CF" w14:textId="77777777" w:rsidR="00834D23" w:rsidRDefault="00834D23" w:rsidP="007C099B">
      <w:pPr>
        <w:rPr>
          <w:b/>
          <w:bCs/>
        </w:rPr>
      </w:pPr>
    </w:p>
    <w:p w14:paraId="0D9D872B" w14:textId="77777777" w:rsidR="00C5370A" w:rsidRDefault="00C5370A" w:rsidP="007C099B">
      <w:pPr>
        <w:rPr>
          <w:b/>
          <w:bCs/>
        </w:rPr>
      </w:pPr>
    </w:p>
    <w:p w14:paraId="0052AFF2" w14:textId="77777777" w:rsidR="00C5370A" w:rsidRDefault="00C5370A" w:rsidP="007C099B">
      <w:pPr>
        <w:rPr>
          <w:b/>
          <w:bCs/>
        </w:rPr>
      </w:pPr>
    </w:p>
    <w:p w14:paraId="1917BE6D" w14:textId="77777777" w:rsidR="00834D23" w:rsidRDefault="00834D23" w:rsidP="007C099B">
      <w:pPr>
        <w:rPr>
          <w:b/>
          <w:bCs/>
        </w:rPr>
      </w:pPr>
    </w:p>
    <w:p w14:paraId="35EF079E" w14:textId="32238E52" w:rsidR="007C099B" w:rsidRPr="007C099B" w:rsidRDefault="007C099B" w:rsidP="007C099B">
      <w:pPr>
        <w:rPr>
          <w:b/>
          <w:bCs/>
        </w:rPr>
      </w:pPr>
      <w:r w:rsidRPr="007C099B">
        <w:rPr>
          <w:b/>
          <w:bCs/>
        </w:rPr>
        <w:lastRenderedPageBreak/>
        <w:t>The school will ensure that the emergency salbutamol inhaler will only be used by CYP who:</w:t>
      </w:r>
    </w:p>
    <w:p w14:paraId="2E041370" w14:textId="77777777" w:rsidR="007C099B" w:rsidRPr="007C099B" w:rsidRDefault="007C099B" w:rsidP="007C099B">
      <w:pPr>
        <w:pStyle w:val="ListParagraph"/>
        <w:numPr>
          <w:ilvl w:val="0"/>
          <w:numId w:val="17"/>
        </w:numPr>
        <w:spacing w:line="240" w:lineRule="auto"/>
        <w:rPr>
          <w:rFonts w:ascii="Comic Sans MS" w:hAnsi="Comic Sans MS"/>
          <w:b/>
          <w:bCs/>
        </w:rPr>
      </w:pPr>
      <w:r w:rsidRPr="007C099B">
        <w:rPr>
          <w:rFonts w:ascii="Comic Sans MS" w:hAnsi="Comic Sans MS"/>
          <w:b/>
          <w:bCs/>
        </w:rPr>
        <w:t>Have asthma or who have been prescribed a Salbutamol inhaler AND</w:t>
      </w:r>
    </w:p>
    <w:p w14:paraId="6D6A7DC3" w14:textId="77777777" w:rsidR="007C099B" w:rsidRPr="007C099B" w:rsidRDefault="007C099B" w:rsidP="007C099B">
      <w:pPr>
        <w:pStyle w:val="ListParagraph"/>
        <w:numPr>
          <w:ilvl w:val="0"/>
          <w:numId w:val="17"/>
        </w:numPr>
        <w:spacing w:line="240" w:lineRule="auto"/>
        <w:rPr>
          <w:rFonts w:ascii="Comic Sans MS" w:hAnsi="Comic Sans MS"/>
          <w:b/>
          <w:bCs/>
        </w:rPr>
      </w:pPr>
      <w:r w:rsidRPr="007C099B">
        <w:rPr>
          <w:rFonts w:ascii="Comic Sans MS" w:hAnsi="Comic Sans MS"/>
          <w:b/>
          <w:bCs/>
        </w:rPr>
        <w:t>For whom written parental consent has been given for use of the emergency kit.</w:t>
      </w:r>
    </w:p>
    <w:p w14:paraId="29678605" w14:textId="77777777" w:rsidR="007C099B" w:rsidRPr="007C099B" w:rsidRDefault="007C099B" w:rsidP="007C099B">
      <w:pPr>
        <w:rPr>
          <w:b/>
          <w:bCs/>
        </w:rPr>
      </w:pPr>
      <w:r w:rsidRPr="007C099B">
        <w:rPr>
          <w:b/>
          <w:bCs/>
        </w:rPr>
        <w:t>We will ensure that the pupil’s allergy management plan is followed and emergency adrenaline auto-injector will only be used if indicated.</w:t>
      </w:r>
    </w:p>
    <w:p w14:paraId="038D421D" w14:textId="77777777" w:rsidR="007C099B" w:rsidRPr="007C099B" w:rsidRDefault="007C099B" w:rsidP="007C099B">
      <w:pPr>
        <w:rPr>
          <w:b/>
          <w:bCs/>
        </w:rPr>
      </w:pPr>
      <w:r w:rsidRPr="007C099B">
        <w:rPr>
          <w:b/>
          <w:bCs/>
        </w:rPr>
        <w:t>All allergy management plans MUST be signed by the parent/carer/guardian and held by the school as this represents signed consent to use the treatment if needed</w:t>
      </w:r>
    </w:p>
    <w:p w14:paraId="5D2E1346" w14:textId="77777777" w:rsidR="007C099B" w:rsidRPr="007C099B" w:rsidRDefault="007C099B" w:rsidP="007C099B">
      <w:pPr>
        <w:rPr>
          <w:b/>
          <w:bCs/>
        </w:rPr>
      </w:pPr>
      <w:r w:rsidRPr="007C099B">
        <w:rPr>
          <w:b/>
          <w:bCs/>
        </w:rPr>
        <w:t>A “spare” adrenaline auto-injector will normally only be used on a CYP without the consent of parent/carer/guardian if emergency medical services (e.g. 999) or other suitably qualified person advises this.</w:t>
      </w:r>
    </w:p>
    <w:p w14:paraId="4BA63BDF" w14:textId="77777777" w:rsidR="007C099B" w:rsidRPr="007C099B" w:rsidRDefault="007C099B" w:rsidP="007C099B">
      <w:pPr>
        <w:pBdr>
          <w:top w:val="single" w:sz="4" w:space="1" w:color="auto"/>
          <w:left w:val="single" w:sz="4" w:space="4" w:color="auto"/>
          <w:bottom w:val="single" w:sz="4" w:space="1" w:color="auto"/>
          <w:right w:val="single" w:sz="4" w:space="4" w:color="auto"/>
        </w:pBdr>
        <w:shd w:val="clear" w:color="auto" w:fill="FFFF00"/>
        <w:jc w:val="both"/>
      </w:pPr>
      <w:r w:rsidRPr="007C099B">
        <w:rPr>
          <w:b/>
          <w:bCs/>
        </w:rPr>
        <w:t xml:space="preserve">Where doubt exists then the </w:t>
      </w:r>
      <w:r w:rsidRPr="007C099B">
        <w:rPr>
          <w:b/>
          <w:bCs/>
          <w:i/>
          <w:spacing w:val="-2"/>
        </w:rPr>
        <w:t>A</w:t>
      </w:r>
      <w:r w:rsidRPr="007C099B">
        <w:rPr>
          <w:b/>
          <w:bCs/>
          <w:i/>
        </w:rPr>
        <w:t>AI</w:t>
      </w:r>
      <w:r w:rsidRPr="007C099B">
        <w:rPr>
          <w:b/>
          <w:bCs/>
          <w:i/>
          <w:spacing w:val="1"/>
        </w:rPr>
        <w:t xml:space="preserve"> </w:t>
      </w:r>
      <w:r w:rsidRPr="007C099B">
        <w:rPr>
          <w:b/>
          <w:bCs/>
          <w:i/>
          <w:spacing w:val="-1"/>
        </w:rPr>
        <w:t>s</w:t>
      </w:r>
      <w:r w:rsidRPr="007C099B">
        <w:rPr>
          <w:b/>
          <w:bCs/>
          <w:i/>
        </w:rPr>
        <w:t>ho</w:t>
      </w:r>
      <w:r w:rsidRPr="007C099B">
        <w:rPr>
          <w:b/>
          <w:bCs/>
          <w:i/>
          <w:spacing w:val="-1"/>
        </w:rPr>
        <w:t>u</w:t>
      </w:r>
      <w:r w:rsidRPr="007C099B">
        <w:rPr>
          <w:b/>
          <w:bCs/>
          <w:i/>
          <w:spacing w:val="-3"/>
        </w:rPr>
        <w:t>l</w:t>
      </w:r>
      <w:r w:rsidRPr="007C099B">
        <w:rPr>
          <w:b/>
          <w:bCs/>
          <w:i/>
        </w:rPr>
        <w:t>d</w:t>
      </w:r>
      <w:r w:rsidRPr="007C099B">
        <w:rPr>
          <w:b/>
          <w:bCs/>
          <w:i/>
          <w:spacing w:val="-1"/>
        </w:rPr>
        <w:t xml:space="preserve"> </w:t>
      </w:r>
      <w:r w:rsidRPr="007C099B">
        <w:rPr>
          <w:b/>
          <w:bCs/>
          <w:i/>
        </w:rPr>
        <w:t>be</w:t>
      </w:r>
      <w:r w:rsidRPr="007C099B">
        <w:rPr>
          <w:b/>
          <w:bCs/>
          <w:i/>
          <w:spacing w:val="1"/>
        </w:rPr>
        <w:t xml:space="preserve"> </w:t>
      </w:r>
      <w:r w:rsidRPr="007C099B">
        <w:rPr>
          <w:b/>
          <w:bCs/>
          <w:i/>
        </w:rPr>
        <w:t>u</w:t>
      </w:r>
      <w:r w:rsidRPr="007C099B">
        <w:rPr>
          <w:b/>
          <w:bCs/>
          <w:i/>
          <w:spacing w:val="-2"/>
        </w:rPr>
        <w:t>se</w:t>
      </w:r>
      <w:r w:rsidRPr="007C099B">
        <w:rPr>
          <w:b/>
          <w:bCs/>
          <w:i/>
        </w:rPr>
        <w:t>d</w:t>
      </w:r>
      <w:r w:rsidRPr="007C099B">
        <w:rPr>
          <w:b/>
          <w:bCs/>
          <w:i/>
          <w:spacing w:val="1"/>
        </w:rPr>
        <w:t xml:space="preserve"> a</w:t>
      </w:r>
      <w:r w:rsidRPr="007C099B">
        <w:rPr>
          <w:b/>
          <w:bCs/>
          <w:i/>
        </w:rPr>
        <w:t>s</w:t>
      </w:r>
      <w:r w:rsidRPr="007C099B">
        <w:rPr>
          <w:b/>
          <w:bCs/>
          <w:i/>
          <w:spacing w:val="-2"/>
        </w:rPr>
        <w:t xml:space="preserve"> unnecessary </w:t>
      </w:r>
      <w:r w:rsidRPr="007C099B">
        <w:rPr>
          <w:b/>
          <w:bCs/>
          <w:i/>
        </w:rPr>
        <w:t>de</w:t>
      </w:r>
      <w:r w:rsidRPr="007C099B">
        <w:rPr>
          <w:b/>
          <w:bCs/>
          <w:i/>
          <w:spacing w:val="-2"/>
        </w:rPr>
        <w:t>l</w:t>
      </w:r>
      <w:r w:rsidRPr="007C099B">
        <w:rPr>
          <w:b/>
          <w:bCs/>
          <w:i/>
        </w:rPr>
        <w:t>a</w:t>
      </w:r>
      <w:r w:rsidRPr="007C099B">
        <w:rPr>
          <w:b/>
          <w:bCs/>
          <w:i/>
          <w:spacing w:val="-1"/>
        </w:rPr>
        <w:t>y</w:t>
      </w:r>
      <w:r w:rsidRPr="007C099B">
        <w:rPr>
          <w:b/>
          <w:bCs/>
          <w:i/>
        </w:rPr>
        <w:t>s</w:t>
      </w:r>
      <w:r w:rsidRPr="007C099B">
        <w:rPr>
          <w:b/>
          <w:bCs/>
          <w:i/>
          <w:spacing w:val="-1"/>
        </w:rPr>
        <w:t xml:space="preserve"> </w:t>
      </w:r>
      <w:r w:rsidRPr="007C099B">
        <w:rPr>
          <w:b/>
          <w:bCs/>
          <w:i/>
        </w:rPr>
        <w:t>h</w:t>
      </w:r>
      <w:r w:rsidRPr="007C099B">
        <w:rPr>
          <w:b/>
          <w:bCs/>
          <w:i/>
          <w:spacing w:val="-2"/>
        </w:rPr>
        <w:t>a</w:t>
      </w:r>
      <w:r w:rsidRPr="007C099B">
        <w:rPr>
          <w:b/>
          <w:bCs/>
          <w:i/>
          <w:spacing w:val="1"/>
        </w:rPr>
        <w:t>v</w:t>
      </w:r>
      <w:r w:rsidRPr="007C099B">
        <w:rPr>
          <w:b/>
          <w:bCs/>
          <w:i/>
        </w:rPr>
        <w:t>e</w:t>
      </w:r>
      <w:r w:rsidRPr="007C099B">
        <w:rPr>
          <w:b/>
          <w:bCs/>
          <w:i/>
          <w:spacing w:val="-1"/>
        </w:rPr>
        <w:t xml:space="preserve"> </w:t>
      </w:r>
      <w:r w:rsidRPr="007C099B">
        <w:rPr>
          <w:b/>
          <w:bCs/>
          <w:i/>
        </w:rPr>
        <w:t>been</w:t>
      </w:r>
      <w:r w:rsidRPr="007C099B">
        <w:rPr>
          <w:b/>
          <w:bCs/>
          <w:i/>
          <w:spacing w:val="-4"/>
        </w:rPr>
        <w:t xml:space="preserve"> </w:t>
      </w:r>
      <w:r w:rsidRPr="007C099B">
        <w:rPr>
          <w:b/>
          <w:bCs/>
          <w:i/>
        </w:rPr>
        <w:t>a</w:t>
      </w:r>
      <w:r w:rsidRPr="007C099B">
        <w:rPr>
          <w:b/>
          <w:bCs/>
          <w:i/>
          <w:spacing w:val="-1"/>
        </w:rPr>
        <w:t>ss</w:t>
      </w:r>
      <w:r w:rsidRPr="007C099B">
        <w:rPr>
          <w:b/>
          <w:bCs/>
          <w:i/>
        </w:rPr>
        <w:t>oci</w:t>
      </w:r>
      <w:r w:rsidRPr="007C099B">
        <w:rPr>
          <w:b/>
          <w:bCs/>
          <w:i/>
          <w:spacing w:val="1"/>
        </w:rPr>
        <w:t>a</w:t>
      </w:r>
      <w:r w:rsidRPr="007C099B">
        <w:rPr>
          <w:b/>
          <w:bCs/>
          <w:i/>
        </w:rPr>
        <w:t xml:space="preserve">ted </w:t>
      </w:r>
      <w:r w:rsidRPr="007C099B">
        <w:rPr>
          <w:b/>
          <w:bCs/>
          <w:i/>
          <w:spacing w:val="1"/>
        </w:rPr>
        <w:t>w</w:t>
      </w:r>
      <w:r w:rsidRPr="007C099B">
        <w:rPr>
          <w:b/>
          <w:bCs/>
          <w:i/>
        </w:rPr>
        <w:t>i</w:t>
      </w:r>
      <w:r w:rsidRPr="007C099B">
        <w:rPr>
          <w:b/>
          <w:bCs/>
          <w:i/>
          <w:spacing w:val="1"/>
        </w:rPr>
        <w:t>t</w:t>
      </w:r>
      <w:r w:rsidRPr="007C099B">
        <w:rPr>
          <w:b/>
          <w:bCs/>
          <w:i/>
        </w:rPr>
        <w:t>h</w:t>
      </w:r>
      <w:r w:rsidRPr="007C099B">
        <w:rPr>
          <w:b/>
          <w:bCs/>
          <w:i/>
          <w:spacing w:val="-2"/>
        </w:rPr>
        <w:t xml:space="preserve"> </w:t>
      </w:r>
      <w:r w:rsidRPr="007C099B">
        <w:rPr>
          <w:b/>
          <w:bCs/>
          <w:i/>
          <w:spacing w:val="1"/>
        </w:rPr>
        <w:t>death</w:t>
      </w:r>
      <w:r w:rsidRPr="007C099B">
        <w:rPr>
          <w:b/>
          <w:bCs/>
          <w:i/>
        </w:rPr>
        <w:t>.</w:t>
      </w:r>
      <w:bookmarkStart w:id="31" w:name="_Toc16626642"/>
    </w:p>
    <w:p w14:paraId="4353B2E0" w14:textId="77777777" w:rsidR="007C099B" w:rsidRPr="007C099B" w:rsidRDefault="007C099B" w:rsidP="007C099B">
      <w:pPr>
        <w:rPr>
          <w:b/>
          <w:bCs/>
          <w:sz w:val="28"/>
          <w:szCs w:val="28"/>
        </w:rPr>
      </w:pPr>
    </w:p>
    <w:p w14:paraId="7D02258C" w14:textId="77777777" w:rsidR="007C099B" w:rsidRPr="007C099B" w:rsidRDefault="007C099B" w:rsidP="007C099B">
      <w:pPr>
        <w:rPr>
          <w:b/>
          <w:bCs/>
          <w:sz w:val="28"/>
          <w:szCs w:val="28"/>
        </w:rPr>
      </w:pPr>
      <w:r w:rsidRPr="007C099B">
        <w:rPr>
          <w:b/>
          <w:bCs/>
          <w:sz w:val="28"/>
          <w:szCs w:val="28"/>
        </w:rPr>
        <w:t>Maintaining the emergency kit</w:t>
      </w:r>
      <w:bookmarkEnd w:id="31"/>
    </w:p>
    <w:p w14:paraId="56675475"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sz w:val="24"/>
          <w:szCs w:val="24"/>
        </w:rPr>
        <w:t>Check monthly that the inhalers, spacers and AAIs are present and in working order, and that the inhaler has sufficient doses available and has greater than 3 months until expiry;</w:t>
      </w:r>
    </w:p>
    <w:p w14:paraId="551FFC39"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sz w:val="24"/>
          <w:szCs w:val="24"/>
        </w:rPr>
        <w:t>Obtain replacement inhalers and AAIs if the expiry date is within 3 months</w:t>
      </w:r>
    </w:p>
    <w:p w14:paraId="471BE9E1"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sz w:val="24"/>
          <w:szCs w:val="24"/>
        </w:rPr>
        <w:t xml:space="preserve">The inhaler can be reused, so long as it hasn’t come into contact with any bodily fluids.  Following use, the inhaler canister will be removed, and the plastic inhaler housing and cap will be washed in warm running water and left to dry in air in a clean safe place.  The canister will be returned to the housing when dry and the cap replaced. Return to emergency kit after cleaning and drying. </w:t>
      </w:r>
    </w:p>
    <w:p w14:paraId="14E8280B"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sz w:val="24"/>
          <w:szCs w:val="24"/>
        </w:rPr>
        <w:t xml:space="preserve">The spacer cannot be reused. Replace spacers following use.  </w:t>
      </w:r>
    </w:p>
    <w:p w14:paraId="2954F687"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sz w:val="24"/>
          <w:szCs w:val="24"/>
        </w:rPr>
        <w:t xml:space="preserve">Empty inhaler canisters will be </w:t>
      </w:r>
      <w:hyperlink r:id="rId19" w:history="1">
        <w:r w:rsidRPr="007C099B">
          <w:rPr>
            <w:rStyle w:val="Hyperlink"/>
            <w:rFonts w:ascii="Comic Sans MS" w:hAnsi="Comic Sans MS"/>
            <w:sz w:val="24"/>
            <w:szCs w:val="24"/>
          </w:rPr>
          <w:t>returned to the pharmacy</w:t>
        </w:r>
      </w:hyperlink>
      <w:r w:rsidRPr="007C099B">
        <w:rPr>
          <w:rFonts w:ascii="Comic Sans MS" w:hAnsi="Comic Sans MS"/>
          <w:sz w:val="24"/>
          <w:szCs w:val="24"/>
        </w:rPr>
        <w:t xml:space="preserve"> to be recycled.</w:t>
      </w:r>
    </w:p>
    <w:p w14:paraId="3B826C4A"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sz w:val="24"/>
          <w:szCs w:val="24"/>
        </w:rPr>
        <w:t>Before using a salbutamol inhaler for the first time, or if it has not been used for 2 weeks or more, shake and release 2 puffs of medicine into the air</w:t>
      </w:r>
    </w:p>
    <w:p w14:paraId="15812528"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cs="Helvetica"/>
          <w:color w:val="191817"/>
          <w:sz w:val="24"/>
          <w:szCs w:val="24"/>
        </w:rPr>
        <w:t>The AAI devices should be stored at room temperature (in line with manufacturer guidance), protected from direct sunlight and extremes of temperature.</w:t>
      </w:r>
    </w:p>
    <w:p w14:paraId="167B33F2" w14:textId="77777777" w:rsidR="007C099B" w:rsidRPr="007C099B" w:rsidRDefault="007C099B" w:rsidP="007C099B">
      <w:pPr>
        <w:pStyle w:val="ListParagraph"/>
        <w:numPr>
          <w:ilvl w:val="0"/>
          <w:numId w:val="13"/>
        </w:numPr>
        <w:jc w:val="both"/>
        <w:rPr>
          <w:rFonts w:ascii="Comic Sans MS" w:hAnsi="Comic Sans MS"/>
          <w:sz w:val="24"/>
          <w:szCs w:val="24"/>
        </w:rPr>
      </w:pPr>
      <w:r w:rsidRPr="007C099B">
        <w:rPr>
          <w:rFonts w:ascii="Comic Sans MS" w:hAnsi="Comic Sans MS" w:cs="Helvetica"/>
          <w:color w:val="191817"/>
          <w:sz w:val="24"/>
          <w:szCs w:val="24"/>
        </w:rPr>
        <w:t>Once an AAI has been used it cannot be reused and must be disposed of according to manufacturer’s guidance as it contains a needle</w:t>
      </w:r>
    </w:p>
    <w:p w14:paraId="0F84782D" w14:textId="77777777" w:rsidR="007C099B" w:rsidRPr="007C099B" w:rsidRDefault="007C099B" w:rsidP="007C099B">
      <w:pPr>
        <w:pStyle w:val="ListParagraph"/>
        <w:numPr>
          <w:ilvl w:val="0"/>
          <w:numId w:val="13"/>
        </w:numPr>
        <w:rPr>
          <w:rFonts w:ascii="Comic Sans MS" w:hAnsi="Comic Sans MS"/>
          <w:sz w:val="24"/>
          <w:szCs w:val="24"/>
        </w:rPr>
      </w:pPr>
      <w:r w:rsidRPr="007C099B">
        <w:rPr>
          <w:rFonts w:ascii="Comic Sans MS" w:hAnsi="Comic Sans MS"/>
          <w:sz w:val="24"/>
          <w:szCs w:val="24"/>
        </w:rPr>
        <w:t xml:space="preserve">Used </w:t>
      </w:r>
      <w:r w:rsidRPr="007C099B">
        <w:rPr>
          <w:rFonts w:ascii="Comic Sans MS" w:hAnsi="Comic Sans MS"/>
          <w:spacing w:val="-3"/>
          <w:sz w:val="24"/>
          <w:szCs w:val="24"/>
        </w:rPr>
        <w:t>A</w:t>
      </w:r>
      <w:r w:rsidRPr="007C099B">
        <w:rPr>
          <w:rFonts w:ascii="Comic Sans MS" w:hAnsi="Comic Sans MS"/>
          <w:spacing w:val="-5"/>
          <w:sz w:val="24"/>
          <w:szCs w:val="24"/>
        </w:rPr>
        <w:t>A</w:t>
      </w:r>
      <w:r w:rsidRPr="007C099B">
        <w:rPr>
          <w:rFonts w:ascii="Comic Sans MS" w:hAnsi="Comic Sans MS"/>
          <w:spacing w:val="5"/>
          <w:sz w:val="24"/>
          <w:szCs w:val="24"/>
        </w:rPr>
        <w:t>I</w:t>
      </w:r>
      <w:r w:rsidRPr="007C099B">
        <w:rPr>
          <w:rFonts w:ascii="Comic Sans MS" w:hAnsi="Comic Sans MS"/>
          <w:sz w:val="24"/>
          <w:szCs w:val="24"/>
        </w:rPr>
        <w:t xml:space="preserve">s </w:t>
      </w:r>
      <w:r w:rsidRPr="007C099B">
        <w:rPr>
          <w:rFonts w:ascii="Comic Sans MS" w:hAnsi="Comic Sans MS"/>
          <w:spacing w:val="1"/>
          <w:sz w:val="24"/>
          <w:szCs w:val="24"/>
        </w:rPr>
        <w:t>c</w:t>
      </w:r>
      <w:r w:rsidRPr="007C099B">
        <w:rPr>
          <w:rFonts w:ascii="Comic Sans MS" w:hAnsi="Comic Sans MS"/>
          <w:sz w:val="24"/>
          <w:szCs w:val="24"/>
        </w:rPr>
        <w:t>an</w:t>
      </w:r>
      <w:r w:rsidRPr="007C099B">
        <w:rPr>
          <w:rFonts w:ascii="Comic Sans MS" w:hAnsi="Comic Sans MS"/>
          <w:spacing w:val="-3"/>
          <w:sz w:val="24"/>
          <w:szCs w:val="24"/>
        </w:rPr>
        <w:t xml:space="preserve"> </w:t>
      </w:r>
      <w:r w:rsidRPr="007C099B">
        <w:rPr>
          <w:rFonts w:ascii="Comic Sans MS" w:hAnsi="Comic Sans MS"/>
          <w:sz w:val="24"/>
          <w:szCs w:val="24"/>
        </w:rPr>
        <w:t xml:space="preserve">be </w:t>
      </w:r>
      <w:r w:rsidRPr="007C099B">
        <w:rPr>
          <w:rFonts w:ascii="Comic Sans MS" w:hAnsi="Comic Sans MS"/>
          <w:spacing w:val="-2"/>
          <w:sz w:val="24"/>
          <w:szCs w:val="24"/>
        </w:rPr>
        <w:t>g</w:t>
      </w:r>
      <w:r w:rsidRPr="007C099B">
        <w:rPr>
          <w:rFonts w:ascii="Comic Sans MS" w:hAnsi="Comic Sans MS"/>
          <w:spacing w:val="-1"/>
          <w:sz w:val="24"/>
          <w:szCs w:val="24"/>
        </w:rPr>
        <w:t>i</w:t>
      </w:r>
      <w:r w:rsidRPr="007C099B">
        <w:rPr>
          <w:rFonts w:ascii="Comic Sans MS" w:hAnsi="Comic Sans MS"/>
          <w:spacing w:val="2"/>
          <w:sz w:val="24"/>
          <w:szCs w:val="24"/>
        </w:rPr>
        <w:t>v</w:t>
      </w:r>
      <w:r w:rsidRPr="007C099B">
        <w:rPr>
          <w:rFonts w:ascii="Comic Sans MS" w:hAnsi="Comic Sans MS"/>
          <w:spacing w:val="-2"/>
          <w:sz w:val="24"/>
          <w:szCs w:val="24"/>
        </w:rPr>
        <w:t>e</w:t>
      </w:r>
      <w:r w:rsidRPr="007C099B">
        <w:rPr>
          <w:rFonts w:ascii="Comic Sans MS" w:hAnsi="Comic Sans MS"/>
          <w:sz w:val="24"/>
          <w:szCs w:val="24"/>
        </w:rPr>
        <w:t>n</w:t>
      </w:r>
      <w:r w:rsidRPr="007C099B">
        <w:rPr>
          <w:rFonts w:ascii="Comic Sans MS" w:hAnsi="Comic Sans MS"/>
          <w:spacing w:val="-1"/>
          <w:sz w:val="24"/>
          <w:szCs w:val="24"/>
        </w:rPr>
        <w:t xml:space="preserve"> </w:t>
      </w:r>
      <w:r w:rsidRPr="007C099B">
        <w:rPr>
          <w:rFonts w:ascii="Comic Sans MS" w:hAnsi="Comic Sans MS"/>
          <w:sz w:val="24"/>
          <w:szCs w:val="24"/>
        </w:rPr>
        <w:t>to</w:t>
      </w:r>
      <w:r w:rsidRPr="007C099B">
        <w:rPr>
          <w:rFonts w:ascii="Comic Sans MS" w:hAnsi="Comic Sans MS"/>
          <w:spacing w:val="-2"/>
          <w:sz w:val="24"/>
          <w:szCs w:val="24"/>
        </w:rPr>
        <w:t xml:space="preserve"> </w:t>
      </w:r>
      <w:r w:rsidRPr="007C099B">
        <w:rPr>
          <w:rFonts w:ascii="Comic Sans MS" w:hAnsi="Comic Sans MS"/>
          <w:sz w:val="24"/>
          <w:szCs w:val="24"/>
        </w:rPr>
        <w:t>ambu</w:t>
      </w:r>
      <w:r w:rsidRPr="007C099B">
        <w:rPr>
          <w:rFonts w:ascii="Comic Sans MS" w:hAnsi="Comic Sans MS"/>
          <w:spacing w:val="2"/>
          <w:sz w:val="24"/>
          <w:szCs w:val="24"/>
        </w:rPr>
        <w:t>l</w:t>
      </w:r>
      <w:r w:rsidRPr="007C099B">
        <w:rPr>
          <w:rFonts w:ascii="Comic Sans MS" w:hAnsi="Comic Sans MS"/>
          <w:sz w:val="24"/>
          <w:szCs w:val="24"/>
        </w:rPr>
        <w:t>a</w:t>
      </w:r>
      <w:r w:rsidRPr="007C099B">
        <w:rPr>
          <w:rFonts w:ascii="Comic Sans MS" w:hAnsi="Comic Sans MS"/>
          <w:spacing w:val="-2"/>
          <w:sz w:val="24"/>
          <w:szCs w:val="24"/>
        </w:rPr>
        <w:t>n</w:t>
      </w:r>
      <w:r w:rsidRPr="007C099B">
        <w:rPr>
          <w:rFonts w:ascii="Comic Sans MS" w:hAnsi="Comic Sans MS"/>
          <w:spacing w:val="-1"/>
          <w:sz w:val="24"/>
          <w:szCs w:val="24"/>
        </w:rPr>
        <w:t>c</w:t>
      </w:r>
      <w:r w:rsidRPr="007C099B">
        <w:rPr>
          <w:rFonts w:ascii="Comic Sans MS" w:hAnsi="Comic Sans MS"/>
          <w:sz w:val="24"/>
          <w:szCs w:val="24"/>
        </w:rPr>
        <w:t>e p</w:t>
      </w:r>
      <w:r w:rsidRPr="007C099B">
        <w:rPr>
          <w:rFonts w:ascii="Comic Sans MS" w:hAnsi="Comic Sans MS"/>
          <w:spacing w:val="1"/>
          <w:sz w:val="24"/>
          <w:szCs w:val="24"/>
        </w:rPr>
        <w:t>a</w:t>
      </w:r>
      <w:r w:rsidRPr="007C099B">
        <w:rPr>
          <w:rFonts w:ascii="Comic Sans MS" w:hAnsi="Comic Sans MS"/>
          <w:spacing w:val="-2"/>
          <w:sz w:val="24"/>
          <w:szCs w:val="24"/>
        </w:rPr>
        <w:t>ra</w:t>
      </w:r>
      <w:r w:rsidRPr="007C099B">
        <w:rPr>
          <w:rFonts w:ascii="Comic Sans MS" w:hAnsi="Comic Sans MS"/>
          <w:spacing w:val="-1"/>
          <w:sz w:val="24"/>
          <w:szCs w:val="24"/>
        </w:rPr>
        <w:t>m</w:t>
      </w:r>
      <w:r w:rsidRPr="007C099B">
        <w:rPr>
          <w:rFonts w:ascii="Comic Sans MS" w:hAnsi="Comic Sans MS"/>
          <w:sz w:val="24"/>
          <w:szCs w:val="24"/>
        </w:rPr>
        <w:t>edics on</w:t>
      </w:r>
      <w:r w:rsidRPr="007C099B">
        <w:rPr>
          <w:rFonts w:ascii="Comic Sans MS" w:hAnsi="Comic Sans MS"/>
          <w:spacing w:val="-1"/>
          <w:sz w:val="24"/>
          <w:szCs w:val="24"/>
        </w:rPr>
        <w:t xml:space="preserve"> </w:t>
      </w:r>
      <w:r w:rsidRPr="007C099B">
        <w:rPr>
          <w:rFonts w:ascii="Comic Sans MS" w:hAnsi="Comic Sans MS"/>
          <w:sz w:val="24"/>
          <w:szCs w:val="24"/>
        </w:rPr>
        <w:t>a</w:t>
      </w:r>
      <w:r w:rsidRPr="007C099B">
        <w:rPr>
          <w:rFonts w:ascii="Comic Sans MS" w:hAnsi="Comic Sans MS"/>
          <w:spacing w:val="-1"/>
          <w:sz w:val="24"/>
          <w:szCs w:val="24"/>
        </w:rPr>
        <w:t>r</w:t>
      </w:r>
      <w:r w:rsidRPr="007C099B">
        <w:rPr>
          <w:rFonts w:ascii="Comic Sans MS" w:hAnsi="Comic Sans MS"/>
          <w:spacing w:val="-2"/>
          <w:sz w:val="24"/>
          <w:szCs w:val="24"/>
        </w:rPr>
        <w:t>r</w:t>
      </w:r>
      <w:r w:rsidRPr="007C099B">
        <w:rPr>
          <w:rFonts w:ascii="Comic Sans MS" w:hAnsi="Comic Sans MS"/>
          <w:spacing w:val="-1"/>
          <w:sz w:val="24"/>
          <w:szCs w:val="24"/>
        </w:rPr>
        <w:t>i</w:t>
      </w:r>
      <w:r w:rsidRPr="007C099B">
        <w:rPr>
          <w:rFonts w:ascii="Comic Sans MS" w:hAnsi="Comic Sans MS"/>
          <w:spacing w:val="2"/>
          <w:sz w:val="24"/>
          <w:szCs w:val="24"/>
        </w:rPr>
        <w:t>v</w:t>
      </w:r>
      <w:r w:rsidRPr="007C099B">
        <w:rPr>
          <w:rFonts w:ascii="Comic Sans MS" w:hAnsi="Comic Sans MS"/>
          <w:spacing w:val="-2"/>
          <w:sz w:val="24"/>
          <w:szCs w:val="24"/>
        </w:rPr>
        <w:t>a</w:t>
      </w:r>
      <w:r w:rsidRPr="007C099B">
        <w:rPr>
          <w:rFonts w:ascii="Comic Sans MS" w:hAnsi="Comic Sans MS"/>
          <w:sz w:val="24"/>
          <w:szCs w:val="24"/>
        </w:rPr>
        <w:t>l</w:t>
      </w:r>
      <w:r w:rsidRPr="007C099B">
        <w:rPr>
          <w:rFonts w:ascii="Comic Sans MS" w:hAnsi="Comic Sans MS"/>
          <w:spacing w:val="1"/>
          <w:sz w:val="24"/>
          <w:szCs w:val="24"/>
        </w:rPr>
        <w:t xml:space="preserve"> </w:t>
      </w:r>
      <w:r w:rsidRPr="007C099B">
        <w:rPr>
          <w:rFonts w:ascii="Comic Sans MS" w:hAnsi="Comic Sans MS"/>
          <w:sz w:val="24"/>
          <w:szCs w:val="24"/>
        </w:rPr>
        <w:t>or d</w:t>
      </w:r>
      <w:r w:rsidRPr="007C099B">
        <w:rPr>
          <w:rFonts w:ascii="Comic Sans MS" w:hAnsi="Comic Sans MS"/>
          <w:spacing w:val="-1"/>
          <w:sz w:val="24"/>
          <w:szCs w:val="24"/>
        </w:rPr>
        <w:t>i</w:t>
      </w:r>
      <w:r w:rsidRPr="007C099B">
        <w:rPr>
          <w:rFonts w:ascii="Comic Sans MS" w:hAnsi="Comic Sans MS"/>
          <w:spacing w:val="-2"/>
          <w:sz w:val="24"/>
          <w:szCs w:val="24"/>
        </w:rPr>
        <w:t>s</w:t>
      </w:r>
      <w:r w:rsidRPr="007C099B">
        <w:rPr>
          <w:rFonts w:ascii="Comic Sans MS" w:hAnsi="Comic Sans MS"/>
          <w:sz w:val="24"/>
          <w:szCs w:val="24"/>
        </w:rPr>
        <w:t>posed of</w:t>
      </w:r>
      <w:r w:rsidRPr="007C099B">
        <w:rPr>
          <w:rFonts w:ascii="Comic Sans MS" w:hAnsi="Comic Sans MS"/>
          <w:spacing w:val="-1"/>
          <w:sz w:val="24"/>
          <w:szCs w:val="24"/>
        </w:rPr>
        <w:t xml:space="preserve"> </w:t>
      </w:r>
      <w:r w:rsidRPr="007C099B">
        <w:rPr>
          <w:rFonts w:ascii="Comic Sans MS" w:hAnsi="Comic Sans MS"/>
          <w:spacing w:val="1"/>
          <w:sz w:val="24"/>
          <w:szCs w:val="24"/>
        </w:rPr>
        <w:t>i</w:t>
      </w:r>
      <w:r w:rsidRPr="007C099B">
        <w:rPr>
          <w:rFonts w:ascii="Comic Sans MS" w:hAnsi="Comic Sans MS"/>
          <w:sz w:val="24"/>
          <w:szCs w:val="24"/>
        </w:rPr>
        <w:t>n</w:t>
      </w:r>
      <w:r w:rsidRPr="007C099B">
        <w:rPr>
          <w:rFonts w:ascii="Comic Sans MS" w:hAnsi="Comic Sans MS"/>
          <w:spacing w:val="-1"/>
          <w:sz w:val="24"/>
          <w:szCs w:val="24"/>
        </w:rPr>
        <w:t xml:space="preserve"> </w:t>
      </w:r>
      <w:r w:rsidRPr="007C099B">
        <w:rPr>
          <w:rFonts w:ascii="Comic Sans MS" w:hAnsi="Comic Sans MS"/>
          <w:sz w:val="24"/>
          <w:szCs w:val="24"/>
        </w:rPr>
        <w:t xml:space="preserve">a </w:t>
      </w:r>
      <w:r w:rsidRPr="007C099B">
        <w:rPr>
          <w:rFonts w:ascii="Comic Sans MS" w:hAnsi="Comic Sans MS"/>
          <w:spacing w:val="1"/>
          <w:sz w:val="24"/>
          <w:szCs w:val="24"/>
        </w:rPr>
        <w:t>s</w:t>
      </w:r>
      <w:r w:rsidRPr="007C099B">
        <w:rPr>
          <w:rFonts w:ascii="Comic Sans MS" w:hAnsi="Comic Sans MS"/>
          <w:spacing w:val="-3"/>
          <w:sz w:val="24"/>
          <w:szCs w:val="24"/>
        </w:rPr>
        <w:t>h</w:t>
      </w:r>
      <w:r w:rsidRPr="007C099B">
        <w:rPr>
          <w:rFonts w:ascii="Comic Sans MS" w:hAnsi="Comic Sans MS"/>
          <w:spacing w:val="-2"/>
          <w:sz w:val="24"/>
          <w:szCs w:val="24"/>
        </w:rPr>
        <w:t>a</w:t>
      </w:r>
      <w:r w:rsidRPr="007C099B">
        <w:rPr>
          <w:rFonts w:ascii="Comic Sans MS" w:hAnsi="Comic Sans MS"/>
          <w:sz w:val="24"/>
          <w:szCs w:val="24"/>
        </w:rPr>
        <w:t xml:space="preserve">rps </w:t>
      </w:r>
      <w:r w:rsidRPr="007C099B">
        <w:rPr>
          <w:rFonts w:ascii="Comic Sans MS" w:hAnsi="Comic Sans MS"/>
          <w:spacing w:val="-2"/>
          <w:sz w:val="24"/>
          <w:szCs w:val="24"/>
        </w:rPr>
        <w:t>b</w:t>
      </w:r>
      <w:r w:rsidRPr="007C099B">
        <w:rPr>
          <w:rFonts w:ascii="Comic Sans MS" w:hAnsi="Comic Sans MS"/>
          <w:spacing w:val="1"/>
          <w:sz w:val="24"/>
          <w:szCs w:val="24"/>
        </w:rPr>
        <w:t>i</w:t>
      </w:r>
      <w:r w:rsidRPr="007C099B">
        <w:rPr>
          <w:rFonts w:ascii="Comic Sans MS" w:hAnsi="Comic Sans MS"/>
          <w:sz w:val="24"/>
          <w:szCs w:val="24"/>
        </w:rPr>
        <w:t>n (available from pharmacies or online) for collection by the local council;</w:t>
      </w:r>
    </w:p>
    <w:p w14:paraId="6802FEBB" w14:textId="77777777" w:rsidR="007C099B" w:rsidRPr="007C099B" w:rsidRDefault="007C099B" w:rsidP="007C099B">
      <w:pPr>
        <w:rPr>
          <w:rFonts w:eastAsiaTheme="majorEastAsia" w:cstheme="majorBidi"/>
          <w:b/>
          <w:bCs/>
          <w:color w:val="365F91" w:themeColor="accent1" w:themeShade="BF"/>
          <w:sz w:val="28"/>
          <w:szCs w:val="28"/>
        </w:rPr>
      </w:pPr>
      <w:bookmarkStart w:id="32" w:name="_Toc16626643"/>
      <w:r w:rsidRPr="007C099B">
        <w:br w:type="page"/>
      </w:r>
    </w:p>
    <w:p w14:paraId="55F34877" w14:textId="77777777" w:rsidR="007C099B" w:rsidRPr="007C099B" w:rsidRDefault="007C099B" w:rsidP="007C099B">
      <w:pPr>
        <w:pStyle w:val="Heading1"/>
        <w:rPr>
          <w:rFonts w:ascii="Comic Sans MS" w:hAnsi="Comic Sans MS"/>
        </w:rPr>
      </w:pPr>
      <w:r w:rsidRPr="007C099B">
        <w:rPr>
          <w:rFonts w:ascii="Comic Sans MS" w:hAnsi="Comic Sans MS"/>
        </w:rPr>
        <w:lastRenderedPageBreak/>
        <w:t>Asthma and allergy lead(s)</w:t>
      </w:r>
      <w:bookmarkEnd w:id="32"/>
      <w:r w:rsidRPr="007C099B">
        <w:rPr>
          <w:rFonts w:ascii="Comic Sans MS" w:hAnsi="Comic Sans MS"/>
        </w:rPr>
        <w:t xml:space="preserve"> responsibilities</w:t>
      </w:r>
    </w:p>
    <w:p w14:paraId="712FD2B9" w14:textId="77777777" w:rsidR="007C099B" w:rsidRPr="007C099B" w:rsidRDefault="007C099B" w:rsidP="007C099B">
      <w:pPr>
        <w:jc w:val="both"/>
      </w:pPr>
      <w:r w:rsidRPr="007C099B">
        <w:t xml:space="preserve">This school has asthma and allergy leads who are named above.  It is the responsibility of these leads to: </w:t>
      </w:r>
    </w:p>
    <w:p w14:paraId="52B3E6B6" w14:textId="77777777" w:rsidR="007C099B" w:rsidRPr="007C099B" w:rsidRDefault="007C099B" w:rsidP="007C099B">
      <w:pPr>
        <w:pStyle w:val="ListParagraph"/>
        <w:numPr>
          <w:ilvl w:val="0"/>
          <w:numId w:val="15"/>
        </w:numPr>
        <w:jc w:val="both"/>
        <w:rPr>
          <w:rFonts w:ascii="Comic Sans MS" w:hAnsi="Comic Sans MS"/>
          <w:sz w:val="24"/>
          <w:szCs w:val="24"/>
        </w:rPr>
      </w:pPr>
      <w:r w:rsidRPr="007C099B">
        <w:rPr>
          <w:rFonts w:ascii="Comic Sans MS" w:hAnsi="Comic Sans MS"/>
          <w:sz w:val="24"/>
          <w:szCs w:val="24"/>
        </w:rPr>
        <w:t xml:space="preserve">Update the asthma and allergy </w:t>
      </w:r>
      <w:r w:rsidRPr="007C099B">
        <w:rPr>
          <w:rFonts w:ascii="Comic Sans MS" w:hAnsi="Comic Sans MS"/>
          <w:b/>
          <w:bCs/>
          <w:sz w:val="24"/>
          <w:szCs w:val="24"/>
        </w:rPr>
        <w:t>register</w:t>
      </w:r>
      <w:r w:rsidRPr="007C099B">
        <w:rPr>
          <w:rFonts w:ascii="Comic Sans MS" w:hAnsi="Comic Sans MS"/>
          <w:sz w:val="24"/>
          <w:szCs w:val="24"/>
        </w:rPr>
        <w:t xml:space="preserve">, </w:t>
      </w:r>
    </w:p>
    <w:p w14:paraId="5AA6B659" w14:textId="77777777" w:rsidR="007C099B" w:rsidRPr="007C099B" w:rsidRDefault="007C099B" w:rsidP="007C099B">
      <w:pPr>
        <w:pStyle w:val="ListParagraph"/>
        <w:numPr>
          <w:ilvl w:val="0"/>
          <w:numId w:val="15"/>
        </w:numPr>
        <w:jc w:val="both"/>
        <w:rPr>
          <w:rFonts w:ascii="Comic Sans MS" w:hAnsi="Comic Sans MS"/>
          <w:sz w:val="24"/>
          <w:szCs w:val="24"/>
        </w:rPr>
      </w:pPr>
      <w:r w:rsidRPr="007C099B">
        <w:rPr>
          <w:rFonts w:ascii="Comic Sans MS" w:hAnsi="Comic Sans MS"/>
          <w:sz w:val="24"/>
          <w:szCs w:val="24"/>
        </w:rPr>
        <w:t xml:space="preserve">Update the asthma and allergy </w:t>
      </w:r>
      <w:r w:rsidRPr="007C099B">
        <w:rPr>
          <w:rFonts w:ascii="Comic Sans MS" w:hAnsi="Comic Sans MS"/>
          <w:b/>
          <w:bCs/>
          <w:sz w:val="24"/>
          <w:szCs w:val="24"/>
        </w:rPr>
        <w:t>policy</w:t>
      </w:r>
      <w:r w:rsidRPr="007C099B">
        <w:rPr>
          <w:rFonts w:ascii="Comic Sans MS" w:hAnsi="Comic Sans MS"/>
          <w:sz w:val="24"/>
          <w:szCs w:val="24"/>
        </w:rPr>
        <w:t xml:space="preserve">, </w:t>
      </w:r>
    </w:p>
    <w:p w14:paraId="48AE5331" w14:textId="77777777" w:rsidR="007C099B" w:rsidRPr="007C099B" w:rsidRDefault="007C099B" w:rsidP="007C099B">
      <w:pPr>
        <w:pStyle w:val="ListParagraph"/>
        <w:numPr>
          <w:ilvl w:val="0"/>
          <w:numId w:val="15"/>
        </w:numPr>
        <w:jc w:val="both"/>
        <w:rPr>
          <w:rFonts w:ascii="Comic Sans MS" w:hAnsi="Comic Sans MS"/>
          <w:sz w:val="24"/>
          <w:szCs w:val="24"/>
        </w:rPr>
      </w:pPr>
      <w:r w:rsidRPr="007C099B">
        <w:rPr>
          <w:rFonts w:ascii="Comic Sans MS" w:hAnsi="Comic Sans MS"/>
          <w:sz w:val="24"/>
          <w:szCs w:val="24"/>
        </w:rPr>
        <w:t xml:space="preserve">Ensure measures are in place so that children have </w:t>
      </w:r>
      <w:r w:rsidRPr="007C099B">
        <w:rPr>
          <w:rFonts w:ascii="Comic Sans MS" w:hAnsi="Comic Sans MS"/>
          <w:b/>
          <w:bCs/>
          <w:sz w:val="24"/>
          <w:szCs w:val="24"/>
        </w:rPr>
        <w:t>immediate access</w:t>
      </w:r>
      <w:r w:rsidRPr="007C099B">
        <w:rPr>
          <w:rFonts w:ascii="Comic Sans MS" w:hAnsi="Comic Sans MS"/>
          <w:sz w:val="24"/>
          <w:szCs w:val="24"/>
        </w:rPr>
        <w:t xml:space="preserve"> to their inhalers and AAIs.</w:t>
      </w:r>
    </w:p>
    <w:p w14:paraId="62BA56FD" w14:textId="77777777" w:rsidR="007C099B" w:rsidRPr="007C099B" w:rsidRDefault="007C099B" w:rsidP="007C099B">
      <w:pPr>
        <w:pStyle w:val="ListParagraph"/>
        <w:numPr>
          <w:ilvl w:val="0"/>
          <w:numId w:val="15"/>
        </w:numPr>
        <w:jc w:val="both"/>
        <w:rPr>
          <w:rFonts w:ascii="Comic Sans MS" w:hAnsi="Comic Sans MS"/>
          <w:sz w:val="24"/>
          <w:szCs w:val="24"/>
        </w:rPr>
      </w:pPr>
      <w:r w:rsidRPr="007C099B">
        <w:rPr>
          <w:rFonts w:ascii="Comic Sans MS" w:hAnsi="Comic Sans MS"/>
          <w:sz w:val="24"/>
          <w:szCs w:val="24"/>
        </w:rPr>
        <w:t xml:space="preserve">Maintain the </w:t>
      </w:r>
      <w:r w:rsidRPr="007C099B">
        <w:rPr>
          <w:rFonts w:ascii="Comic Sans MS" w:hAnsi="Comic Sans MS"/>
          <w:b/>
          <w:bCs/>
          <w:sz w:val="24"/>
          <w:szCs w:val="24"/>
        </w:rPr>
        <w:t>emergency kits</w:t>
      </w:r>
      <w:r w:rsidRPr="007C099B">
        <w:rPr>
          <w:rFonts w:ascii="Comic Sans MS" w:hAnsi="Comic Sans MS"/>
          <w:sz w:val="24"/>
          <w:szCs w:val="24"/>
        </w:rPr>
        <w:t xml:space="preserve"> (see chapter above)</w:t>
      </w:r>
    </w:p>
    <w:p w14:paraId="21A82019" w14:textId="77777777" w:rsidR="007C099B" w:rsidRPr="007C099B" w:rsidRDefault="007C099B" w:rsidP="007C099B">
      <w:pPr>
        <w:pStyle w:val="Heading1"/>
        <w:rPr>
          <w:rFonts w:ascii="Comic Sans MS" w:hAnsi="Comic Sans MS"/>
        </w:rPr>
      </w:pPr>
      <w:bookmarkStart w:id="33" w:name="_Toc16626644"/>
      <w:r w:rsidRPr="007C099B">
        <w:rPr>
          <w:rFonts w:ascii="Comic Sans MS" w:hAnsi="Comic Sans MS"/>
        </w:rPr>
        <w:t>All Staff Training</w:t>
      </w:r>
      <w:bookmarkEnd w:id="33"/>
    </w:p>
    <w:p w14:paraId="49E4200B" w14:textId="77777777" w:rsidR="007C099B" w:rsidRPr="007C099B" w:rsidRDefault="007C099B" w:rsidP="007C099B">
      <w:pPr>
        <w:pStyle w:val="NormalWeb"/>
        <w:rPr>
          <w:rFonts w:ascii="Comic Sans MS" w:hAnsi="Comic Sans MS"/>
        </w:rPr>
      </w:pPr>
      <w:r w:rsidRPr="007C099B">
        <w:rPr>
          <w:rFonts w:ascii="Comic Sans MS" w:hAnsi="Comic Sans MS"/>
        </w:rPr>
        <w:t xml:space="preserve">It would be reasonable for </w:t>
      </w:r>
      <w:r w:rsidRPr="007C099B">
        <w:rPr>
          <w:rFonts w:ascii="Comic Sans MS" w:hAnsi="Comic Sans MS" w:cs="Arial"/>
          <w:b/>
          <w:bCs/>
        </w:rPr>
        <w:t xml:space="preserve">ALL </w:t>
      </w:r>
      <w:r w:rsidRPr="007C099B">
        <w:rPr>
          <w:rFonts w:ascii="Comic Sans MS" w:hAnsi="Comic Sans MS"/>
        </w:rPr>
        <w:t xml:space="preserve">staff to: </w:t>
      </w:r>
    </w:p>
    <w:p w14:paraId="4FAE3257" w14:textId="77777777" w:rsidR="007C099B" w:rsidRPr="007C099B" w:rsidRDefault="007C099B" w:rsidP="007C099B">
      <w:pPr>
        <w:pStyle w:val="ListParagraph"/>
        <w:numPr>
          <w:ilvl w:val="0"/>
          <w:numId w:val="27"/>
        </w:numPr>
        <w:rPr>
          <w:rFonts w:ascii="Comic Sans MS" w:hAnsi="Comic Sans MS"/>
          <w:spacing w:val="1"/>
          <w:sz w:val="24"/>
          <w:szCs w:val="24"/>
        </w:rPr>
      </w:pPr>
      <w:r w:rsidRPr="007C099B">
        <w:rPr>
          <w:rFonts w:ascii="Comic Sans MS" w:hAnsi="Comic Sans MS"/>
          <w:sz w:val="24"/>
          <w:szCs w:val="24"/>
        </w:rPr>
        <w:t>Know h</w:t>
      </w:r>
      <w:r w:rsidRPr="007C099B">
        <w:rPr>
          <w:rFonts w:ascii="Comic Sans MS" w:hAnsi="Comic Sans MS"/>
          <w:spacing w:val="-1"/>
          <w:sz w:val="24"/>
          <w:szCs w:val="24"/>
        </w:rPr>
        <w:t>o</w:t>
      </w:r>
      <w:r w:rsidRPr="007C099B">
        <w:rPr>
          <w:rFonts w:ascii="Comic Sans MS" w:hAnsi="Comic Sans MS"/>
          <w:sz w:val="24"/>
          <w:szCs w:val="24"/>
        </w:rPr>
        <w:t>w</w:t>
      </w:r>
      <w:r w:rsidRPr="007C099B">
        <w:rPr>
          <w:rFonts w:ascii="Comic Sans MS" w:hAnsi="Comic Sans MS"/>
          <w:spacing w:val="-2"/>
          <w:sz w:val="24"/>
          <w:szCs w:val="24"/>
        </w:rPr>
        <w:t xml:space="preserve"> </w:t>
      </w:r>
      <w:r w:rsidRPr="007C099B">
        <w:rPr>
          <w:rFonts w:ascii="Comic Sans MS" w:hAnsi="Comic Sans MS"/>
          <w:sz w:val="24"/>
          <w:szCs w:val="24"/>
        </w:rPr>
        <w:t>to</w:t>
      </w:r>
      <w:r w:rsidRPr="007C099B">
        <w:rPr>
          <w:rFonts w:ascii="Comic Sans MS" w:hAnsi="Comic Sans MS"/>
          <w:spacing w:val="-2"/>
          <w:sz w:val="24"/>
          <w:szCs w:val="24"/>
        </w:rPr>
        <w:t xml:space="preserve"> </w:t>
      </w:r>
      <w:r w:rsidRPr="007C099B">
        <w:rPr>
          <w:rFonts w:ascii="Comic Sans MS" w:hAnsi="Comic Sans MS"/>
          <w:sz w:val="24"/>
          <w:szCs w:val="24"/>
        </w:rPr>
        <w:t>re</w:t>
      </w:r>
      <w:r w:rsidRPr="007C099B">
        <w:rPr>
          <w:rFonts w:ascii="Comic Sans MS" w:hAnsi="Comic Sans MS"/>
          <w:spacing w:val="2"/>
          <w:sz w:val="24"/>
          <w:szCs w:val="24"/>
        </w:rPr>
        <w:t>c</w:t>
      </w:r>
      <w:r w:rsidRPr="007C099B">
        <w:rPr>
          <w:rFonts w:ascii="Comic Sans MS" w:hAnsi="Comic Sans MS"/>
          <w:sz w:val="24"/>
          <w:szCs w:val="24"/>
        </w:rPr>
        <w:t>o</w:t>
      </w:r>
      <w:r w:rsidRPr="007C099B">
        <w:rPr>
          <w:rFonts w:ascii="Comic Sans MS" w:hAnsi="Comic Sans MS"/>
          <w:spacing w:val="-3"/>
          <w:sz w:val="24"/>
          <w:szCs w:val="24"/>
        </w:rPr>
        <w:t>g</w:t>
      </w:r>
      <w:r w:rsidRPr="007C099B">
        <w:rPr>
          <w:rFonts w:ascii="Comic Sans MS" w:hAnsi="Comic Sans MS"/>
          <w:sz w:val="24"/>
          <w:szCs w:val="24"/>
        </w:rPr>
        <w:t>n</w:t>
      </w:r>
      <w:r w:rsidRPr="007C099B">
        <w:rPr>
          <w:rFonts w:ascii="Comic Sans MS" w:hAnsi="Comic Sans MS"/>
          <w:spacing w:val="1"/>
          <w:sz w:val="24"/>
          <w:szCs w:val="24"/>
        </w:rPr>
        <w:t>i</w:t>
      </w:r>
      <w:r w:rsidRPr="007C099B">
        <w:rPr>
          <w:rFonts w:ascii="Comic Sans MS" w:hAnsi="Comic Sans MS"/>
          <w:spacing w:val="-1"/>
          <w:sz w:val="24"/>
          <w:szCs w:val="24"/>
        </w:rPr>
        <w:t>s</w:t>
      </w:r>
      <w:r w:rsidRPr="007C099B">
        <w:rPr>
          <w:rFonts w:ascii="Comic Sans MS" w:hAnsi="Comic Sans MS"/>
          <w:sz w:val="24"/>
          <w:szCs w:val="24"/>
        </w:rPr>
        <w:t>e:</w:t>
      </w:r>
    </w:p>
    <w:p w14:paraId="68CE2678" w14:textId="77777777" w:rsidR="007C099B" w:rsidRPr="007C099B" w:rsidRDefault="007C099B" w:rsidP="007C099B">
      <w:pPr>
        <w:pStyle w:val="ListParagraph"/>
        <w:numPr>
          <w:ilvl w:val="1"/>
          <w:numId w:val="27"/>
        </w:numPr>
        <w:rPr>
          <w:rFonts w:ascii="Comic Sans MS" w:hAnsi="Comic Sans MS"/>
          <w:spacing w:val="1"/>
          <w:sz w:val="24"/>
          <w:szCs w:val="24"/>
        </w:rPr>
      </w:pPr>
      <w:r w:rsidRPr="007C099B">
        <w:rPr>
          <w:rFonts w:ascii="Comic Sans MS" w:hAnsi="Comic Sans MS"/>
          <w:sz w:val="24"/>
          <w:szCs w:val="24"/>
        </w:rPr>
        <w:t xml:space="preserve"> poorly controlled asthma</w:t>
      </w:r>
    </w:p>
    <w:p w14:paraId="47A6B4E4" w14:textId="77777777" w:rsidR="007C099B" w:rsidRPr="007C099B" w:rsidRDefault="007C099B" w:rsidP="007C099B">
      <w:pPr>
        <w:pStyle w:val="ListParagraph"/>
        <w:numPr>
          <w:ilvl w:val="1"/>
          <w:numId w:val="27"/>
        </w:numPr>
        <w:rPr>
          <w:rFonts w:ascii="Comic Sans MS" w:hAnsi="Comic Sans MS"/>
          <w:spacing w:val="1"/>
          <w:sz w:val="24"/>
          <w:szCs w:val="24"/>
        </w:rPr>
      </w:pPr>
      <w:r w:rsidRPr="007C099B">
        <w:rPr>
          <w:rFonts w:ascii="Comic Sans MS" w:hAnsi="Comic Sans MS"/>
          <w:sz w:val="24"/>
          <w:szCs w:val="24"/>
        </w:rPr>
        <w:t xml:space="preserve">an acute asthma attack </w:t>
      </w:r>
    </w:p>
    <w:p w14:paraId="61766CDD" w14:textId="77777777" w:rsidR="007C099B" w:rsidRPr="007C099B" w:rsidRDefault="007C099B" w:rsidP="007C099B">
      <w:pPr>
        <w:pStyle w:val="ListParagraph"/>
        <w:numPr>
          <w:ilvl w:val="1"/>
          <w:numId w:val="27"/>
        </w:numPr>
        <w:rPr>
          <w:rFonts w:ascii="Comic Sans MS" w:hAnsi="Comic Sans MS"/>
          <w:spacing w:val="1"/>
          <w:sz w:val="24"/>
          <w:szCs w:val="24"/>
        </w:rPr>
      </w:pPr>
      <w:r w:rsidRPr="007C099B">
        <w:rPr>
          <w:rFonts w:ascii="Comic Sans MS" w:hAnsi="Comic Sans MS"/>
          <w:sz w:val="24"/>
          <w:szCs w:val="24"/>
        </w:rPr>
        <w:t>an acute severe al</w:t>
      </w:r>
      <w:r w:rsidRPr="007C099B">
        <w:rPr>
          <w:rFonts w:ascii="Comic Sans MS" w:hAnsi="Comic Sans MS"/>
          <w:spacing w:val="1"/>
          <w:sz w:val="24"/>
          <w:szCs w:val="24"/>
        </w:rPr>
        <w:t>l</w:t>
      </w:r>
      <w:r w:rsidRPr="007C099B">
        <w:rPr>
          <w:rFonts w:ascii="Comic Sans MS" w:hAnsi="Comic Sans MS"/>
          <w:spacing w:val="-2"/>
          <w:sz w:val="24"/>
          <w:szCs w:val="24"/>
        </w:rPr>
        <w:t>e</w:t>
      </w:r>
      <w:r w:rsidRPr="007C099B">
        <w:rPr>
          <w:rFonts w:ascii="Comic Sans MS" w:hAnsi="Comic Sans MS"/>
          <w:sz w:val="24"/>
          <w:szCs w:val="24"/>
        </w:rPr>
        <w:t>r</w:t>
      </w:r>
      <w:r w:rsidRPr="007C099B">
        <w:rPr>
          <w:rFonts w:ascii="Comic Sans MS" w:hAnsi="Comic Sans MS"/>
          <w:spacing w:val="-2"/>
          <w:sz w:val="24"/>
          <w:szCs w:val="24"/>
        </w:rPr>
        <w:t>g</w:t>
      </w:r>
      <w:r w:rsidRPr="007C099B">
        <w:rPr>
          <w:rFonts w:ascii="Comic Sans MS" w:hAnsi="Comic Sans MS"/>
          <w:spacing w:val="1"/>
          <w:sz w:val="24"/>
          <w:szCs w:val="24"/>
        </w:rPr>
        <w:t>i</w:t>
      </w:r>
      <w:r w:rsidRPr="007C099B">
        <w:rPr>
          <w:rFonts w:ascii="Comic Sans MS" w:hAnsi="Comic Sans MS"/>
          <w:sz w:val="24"/>
          <w:szCs w:val="24"/>
        </w:rPr>
        <w:t>c</w:t>
      </w:r>
      <w:r w:rsidRPr="007C099B">
        <w:rPr>
          <w:rFonts w:ascii="Comic Sans MS" w:hAnsi="Comic Sans MS"/>
          <w:spacing w:val="-2"/>
          <w:sz w:val="24"/>
          <w:szCs w:val="24"/>
        </w:rPr>
        <w:t xml:space="preserve"> </w:t>
      </w:r>
      <w:r w:rsidRPr="007C099B">
        <w:rPr>
          <w:rFonts w:ascii="Comic Sans MS" w:hAnsi="Comic Sans MS"/>
          <w:sz w:val="24"/>
          <w:szCs w:val="24"/>
        </w:rPr>
        <w:t>re</w:t>
      </w:r>
      <w:r w:rsidRPr="007C099B">
        <w:rPr>
          <w:rFonts w:ascii="Comic Sans MS" w:hAnsi="Comic Sans MS"/>
          <w:spacing w:val="-2"/>
          <w:sz w:val="24"/>
          <w:szCs w:val="24"/>
        </w:rPr>
        <w:t>a</w:t>
      </w:r>
      <w:r w:rsidRPr="007C099B">
        <w:rPr>
          <w:rFonts w:ascii="Comic Sans MS" w:hAnsi="Comic Sans MS"/>
          <w:spacing w:val="1"/>
          <w:sz w:val="24"/>
          <w:szCs w:val="24"/>
        </w:rPr>
        <w:t>c</w:t>
      </w:r>
      <w:r w:rsidRPr="007C099B">
        <w:rPr>
          <w:rFonts w:ascii="Comic Sans MS" w:hAnsi="Comic Sans MS"/>
          <w:spacing w:val="-3"/>
          <w:sz w:val="24"/>
          <w:szCs w:val="24"/>
        </w:rPr>
        <w:t>t</w:t>
      </w:r>
      <w:r w:rsidRPr="007C099B">
        <w:rPr>
          <w:rFonts w:ascii="Comic Sans MS" w:hAnsi="Comic Sans MS"/>
          <w:spacing w:val="1"/>
          <w:sz w:val="24"/>
          <w:szCs w:val="24"/>
        </w:rPr>
        <w:t>i</w:t>
      </w:r>
      <w:r w:rsidRPr="007C099B">
        <w:rPr>
          <w:rFonts w:ascii="Comic Sans MS" w:hAnsi="Comic Sans MS"/>
          <w:spacing w:val="-3"/>
          <w:sz w:val="24"/>
          <w:szCs w:val="24"/>
        </w:rPr>
        <w:t>o</w:t>
      </w:r>
      <w:r w:rsidRPr="007C099B">
        <w:rPr>
          <w:rFonts w:ascii="Comic Sans MS" w:hAnsi="Comic Sans MS"/>
          <w:sz w:val="24"/>
          <w:szCs w:val="24"/>
        </w:rPr>
        <w:t>n (anaphylaxis)</w:t>
      </w:r>
    </w:p>
    <w:p w14:paraId="173B328E" w14:textId="77777777" w:rsidR="007C099B" w:rsidRPr="007C099B" w:rsidRDefault="007C099B" w:rsidP="007C099B">
      <w:pPr>
        <w:pStyle w:val="ListParagraph"/>
        <w:numPr>
          <w:ilvl w:val="0"/>
          <w:numId w:val="27"/>
        </w:numPr>
        <w:rPr>
          <w:rFonts w:ascii="Comic Sans MS" w:hAnsi="Comic Sans MS"/>
          <w:spacing w:val="1"/>
          <w:sz w:val="24"/>
          <w:szCs w:val="24"/>
        </w:rPr>
      </w:pPr>
      <w:r w:rsidRPr="007C099B">
        <w:rPr>
          <w:rFonts w:ascii="Comic Sans MS" w:hAnsi="Comic Sans MS"/>
          <w:sz w:val="24"/>
          <w:szCs w:val="24"/>
        </w:rPr>
        <w:t>Be aware of the asthma and allergy policy</w:t>
      </w:r>
    </w:p>
    <w:p w14:paraId="550F2403" w14:textId="77777777" w:rsidR="007C099B" w:rsidRPr="007C099B" w:rsidRDefault="007C099B" w:rsidP="007C099B">
      <w:pPr>
        <w:pStyle w:val="ListParagraph"/>
        <w:numPr>
          <w:ilvl w:val="0"/>
          <w:numId w:val="27"/>
        </w:numPr>
        <w:rPr>
          <w:rFonts w:ascii="Comic Sans MS" w:hAnsi="Comic Sans MS"/>
          <w:sz w:val="24"/>
          <w:szCs w:val="24"/>
        </w:rPr>
      </w:pPr>
      <w:r w:rsidRPr="007C099B">
        <w:rPr>
          <w:rFonts w:ascii="Comic Sans MS" w:hAnsi="Comic Sans MS"/>
          <w:sz w:val="24"/>
          <w:szCs w:val="24"/>
        </w:rPr>
        <w:t>Know h</w:t>
      </w:r>
      <w:r w:rsidRPr="007C099B">
        <w:rPr>
          <w:rFonts w:ascii="Comic Sans MS" w:hAnsi="Comic Sans MS"/>
          <w:spacing w:val="-1"/>
          <w:sz w:val="24"/>
          <w:szCs w:val="24"/>
        </w:rPr>
        <w:t>o</w:t>
      </w:r>
      <w:r w:rsidRPr="007C099B">
        <w:rPr>
          <w:rFonts w:ascii="Comic Sans MS" w:hAnsi="Comic Sans MS"/>
          <w:sz w:val="24"/>
          <w:szCs w:val="24"/>
        </w:rPr>
        <w:t>w</w:t>
      </w:r>
      <w:r w:rsidRPr="007C099B">
        <w:rPr>
          <w:rFonts w:ascii="Comic Sans MS" w:hAnsi="Comic Sans MS"/>
          <w:spacing w:val="-2"/>
          <w:sz w:val="24"/>
          <w:szCs w:val="24"/>
        </w:rPr>
        <w:t xml:space="preserve"> </w:t>
      </w:r>
      <w:r w:rsidRPr="007C099B">
        <w:rPr>
          <w:rFonts w:ascii="Comic Sans MS" w:hAnsi="Comic Sans MS"/>
          <w:sz w:val="24"/>
          <w:szCs w:val="24"/>
        </w:rPr>
        <w:t>to</w:t>
      </w:r>
      <w:r w:rsidRPr="007C099B">
        <w:rPr>
          <w:rFonts w:ascii="Comic Sans MS" w:hAnsi="Comic Sans MS"/>
          <w:spacing w:val="-2"/>
          <w:sz w:val="24"/>
          <w:szCs w:val="24"/>
        </w:rPr>
        <w:t xml:space="preserve"> </w:t>
      </w:r>
      <w:r w:rsidRPr="007C099B">
        <w:rPr>
          <w:rFonts w:ascii="Comic Sans MS" w:hAnsi="Comic Sans MS"/>
          <w:spacing w:val="1"/>
          <w:sz w:val="24"/>
          <w:szCs w:val="24"/>
        </w:rPr>
        <w:t>c</w:t>
      </w:r>
      <w:r w:rsidRPr="007C099B">
        <w:rPr>
          <w:rFonts w:ascii="Comic Sans MS" w:hAnsi="Comic Sans MS"/>
          <w:sz w:val="24"/>
          <w:szCs w:val="24"/>
        </w:rPr>
        <w:t>he</w:t>
      </w:r>
      <w:r w:rsidRPr="007C099B">
        <w:rPr>
          <w:rFonts w:ascii="Comic Sans MS" w:hAnsi="Comic Sans MS"/>
          <w:spacing w:val="1"/>
          <w:sz w:val="24"/>
          <w:szCs w:val="24"/>
        </w:rPr>
        <w:t>c</w:t>
      </w:r>
      <w:r w:rsidRPr="007C099B">
        <w:rPr>
          <w:rFonts w:ascii="Comic Sans MS" w:hAnsi="Comic Sans MS"/>
          <w:sz w:val="24"/>
          <w:szCs w:val="24"/>
        </w:rPr>
        <w:t>k</w:t>
      </w:r>
      <w:r w:rsidRPr="007C099B">
        <w:rPr>
          <w:rFonts w:ascii="Comic Sans MS" w:hAnsi="Comic Sans MS"/>
          <w:spacing w:val="-1"/>
          <w:sz w:val="24"/>
          <w:szCs w:val="24"/>
        </w:rPr>
        <w:t xml:space="preserve"> </w:t>
      </w:r>
      <w:r w:rsidRPr="007C099B">
        <w:rPr>
          <w:rFonts w:ascii="Comic Sans MS" w:hAnsi="Comic Sans MS"/>
          <w:spacing w:val="1"/>
          <w:sz w:val="24"/>
          <w:szCs w:val="24"/>
        </w:rPr>
        <w:t>i</w:t>
      </w:r>
      <w:r w:rsidRPr="007C099B">
        <w:rPr>
          <w:rFonts w:ascii="Comic Sans MS" w:hAnsi="Comic Sans MS"/>
          <w:sz w:val="24"/>
          <w:szCs w:val="24"/>
        </w:rPr>
        <w:t xml:space="preserve">f a </w:t>
      </w:r>
      <w:r w:rsidRPr="007C099B">
        <w:rPr>
          <w:rFonts w:ascii="Comic Sans MS" w:hAnsi="Comic Sans MS"/>
          <w:spacing w:val="-2"/>
          <w:sz w:val="24"/>
          <w:szCs w:val="24"/>
        </w:rPr>
        <w:t>p</w:t>
      </w:r>
      <w:r w:rsidRPr="007C099B">
        <w:rPr>
          <w:rFonts w:ascii="Comic Sans MS" w:hAnsi="Comic Sans MS"/>
          <w:sz w:val="24"/>
          <w:szCs w:val="24"/>
        </w:rPr>
        <w:t>u</w:t>
      </w:r>
      <w:r w:rsidRPr="007C099B">
        <w:rPr>
          <w:rFonts w:ascii="Comic Sans MS" w:hAnsi="Comic Sans MS"/>
          <w:spacing w:val="-2"/>
          <w:sz w:val="24"/>
          <w:szCs w:val="24"/>
        </w:rPr>
        <w:t>p</w:t>
      </w:r>
      <w:r w:rsidRPr="007C099B">
        <w:rPr>
          <w:rFonts w:ascii="Comic Sans MS" w:hAnsi="Comic Sans MS"/>
          <w:spacing w:val="-1"/>
          <w:sz w:val="24"/>
          <w:szCs w:val="24"/>
        </w:rPr>
        <w:t>i</w:t>
      </w:r>
      <w:r w:rsidRPr="007C099B">
        <w:rPr>
          <w:rFonts w:ascii="Comic Sans MS" w:hAnsi="Comic Sans MS"/>
          <w:sz w:val="24"/>
          <w:szCs w:val="24"/>
        </w:rPr>
        <w:t>l</w:t>
      </w:r>
      <w:r w:rsidRPr="007C099B">
        <w:rPr>
          <w:rFonts w:ascii="Comic Sans MS" w:hAnsi="Comic Sans MS"/>
          <w:spacing w:val="-2"/>
          <w:sz w:val="24"/>
          <w:szCs w:val="24"/>
        </w:rPr>
        <w:t xml:space="preserve"> </w:t>
      </w:r>
      <w:r w:rsidRPr="007C099B">
        <w:rPr>
          <w:rFonts w:ascii="Comic Sans MS" w:hAnsi="Comic Sans MS"/>
          <w:spacing w:val="1"/>
          <w:sz w:val="24"/>
          <w:szCs w:val="24"/>
        </w:rPr>
        <w:t>i</w:t>
      </w:r>
      <w:r w:rsidRPr="007C099B">
        <w:rPr>
          <w:rFonts w:ascii="Comic Sans MS" w:hAnsi="Comic Sans MS"/>
          <w:sz w:val="24"/>
          <w:szCs w:val="24"/>
        </w:rPr>
        <w:t>s on</w:t>
      </w:r>
      <w:r w:rsidRPr="007C099B">
        <w:rPr>
          <w:rFonts w:ascii="Comic Sans MS" w:hAnsi="Comic Sans MS"/>
          <w:spacing w:val="-1"/>
          <w:sz w:val="24"/>
          <w:szCs w:val="24"/>
        </w:rPr>
        <w:t xml:space="preserve"> </w:t>
      </w:r>
      <w:r w:rsidRPr="007C099B">
        <w:rPr>
          <w:rFonts w:ascii="Comic Sans MS" w:hAnsi="Comic Sans MS"/>
          <w:sz w:val="24"/>
          <w:szCs w:val="24"/>
        </w:rPr>
        <w:t>t</w:t>
      </w:r>
      <w:r w:rsidRPr="007C099B">
        <w:rPr>
          <w:rFonts w:ascii="Comic Sans MS" w:hAnsi="Comic Sans MS"/>
          <w:spacing w:val="-1"/>
          <w:sz w:val="24"/>
          <w:szCs w:val="24"/>
        </w:rPr>
        <w:t>h</w:t>
      </w:r>
      <w:r w:rsidRPr="007C099B">
        <w:rPr>
          <w:rFonts w:ascii="Comic Sans MS" w:hAnsi="Comic Sans MS"/>
          <w:sz w:val="24"/>
          <w:szCs w:val="24"/>
        </w:rPr>
        <w:t>e</w:t>
      </w:r>
      <w:r w:rsidRPr="007C099B">
        <w:rPr>
          <w:rFonts w:ascii="Comic Sans MS" w:hAnsi="Comic Sans MS"/>
          <w:spacing w:val="1"/>
          <w:sz w:val="24"/>
          <w:szCs w:val="24"/>
        </w:rPr>
        <w:t xml:space="preserve"> asthma and </w:t>
      </w:r>
      <w:r w:rsidRPr="007C099B">
        <w:rPr>
          <w:rFonts w:ascii="Comic Sans MS" w:hAnsi="Comic Sans MS"/>
          <w:sz w:val="24"/>
          <w:szCs w:val="24"/>
        </w:rPr>
        <w:t>al</w:t>
      </w:r>
      <w:r w:rsidRPr="007C099B">
        <w:rPr>
          <w:rFonts w:ascii="Comic Sans MS" w:hAnsi="Comic Sans MS"/>
          <w:spacing w:val="1"/>
          <w:sz w:val="24"/>
          <w:szCs w:val="24"/>
        </w:rPr>
        <w:t>l</w:t>
      </w:r>
      <w:r w:rsidRPr="007C099B">
        <w:rPr>
          <w:rFonts w:ascii="Comic Sans MS" w:hAnsi="Comic Sans MS"/>
          <w:spacing w:val="-2"/>
          <w:sz w:val="24"/>
          <w:szCs w:val="24"/>
        </w:rPr>
        <w:t>e</w:t>
      </w:r>
      <w:r w:rsidRPr="007C099B">
        <w:rPr>
          <w:rFonts w:ascii="Comic Sans MS" w:hAnsi="Comic Sans MS"/>
          <w:sz w:val="24"/>
          <w:szCs w:val="24"/>
        </w:rPr>
        <w:t>rgy</w:t>
      </w:r>
      <w:r w:rsidRPr="007C099B">
        <w:rPr>
          <w:rFonts w:ascii="Comic Sans MS" w:hAnsi="Comic Sans MS"/>
          <w:spacing w:val="-1"/>
          <w:sz w:val="24"/>
          <w:szCs w:val="24"/>
        </w:rPr>
        <w:t xml:space="preserve"> </w:t>
      </w:r>
      <w:r w:rsidRPr="007C099B">
        <w:rPr>
          <w:rFonts w:ascii="Comic Sans MS" w:hAnsi="Comic Sans MS"/>
          <w:sz w:val="24"/>
          <w:szCs w:val="24"/>
        </w:rPr>
        <w:t>r</w:t>
      </w:r>
      <w:r w:rsidRPr="007C099B">
        <w:rPr>
          <w:rFonts w:ascii="Comic Sans MS" w:hAnsi="Comic Sans MS"/>
          <w:spacing w:val="-2"/>
          <w:sz w:val="24"/>
          <w:szCs w:val="24"/>
        </w:rPr>
        <w:t>e</w:t>
      </w:r>
      <w:r w:rsidRPr="007C099B">
        <w:rPr>
          <w:rFonts w:ascii="Comic Sans MS" w:hAnsi="Comic Sans MS"/>
          <w:sz w:val="24"/>
          <w:szCs w:val="24"/>
        </w:rPr>
        <w:t>g</w:t>
      </w:r>
      <w:r w:rsidRPr="007C099B">
        <w:rPr>
          <w:rFonts w:ascii="Comic Sans MS" w:hAnsi="Comic Sans MS"/>
          <w:spacing w:val="-1"/>
          <w:sz w:val="24"/>
          <w:szCs w:val="24"/>
        </w:rPr>
        <w:t>i</w:t>
      </w:r>
      <w:r w:rsidRPr="007C099B">
        <w:rPr>
          <w:rFonts w:ascii="Comic Sans MS" w:hAnsi="Comic Sans MS"/>
          <w:sz w:val="24"/>
          <w:szCs w:val="24"/>
        </w:rPr>
        <w:t>s</w:t>
      </w:r>
      <w:r w:rsidRPr="007C099B">
        <w:rPr>
          <w:rFonts w:ascii="Comic Sans MS" w:hAnsi="Comic Sans MS"/>
          <w:spacing w:val="-3"/>
          <w:sz w:val="24"/>
          <w:szCs w:val="24"/>
        </w:rPr>
        <w:t>t</w:t>
      </w:r>
      <w:r w:rsidRPr="007C099B">
        <w:rPr>
          <w:rFonts w:ascii="Comic Sans MS" w:hAnsi="Comic Sans MS"/>
          <w:sz w:val="24"/>
          <w:szCs w:val="24"/>
        </w:rPr>
        <w:t>e</w:t>
      </w:r>
      <w:r w:rsidRPr="007C099B">
        <w:rPr>
          <w:rFonts w:ascii="Comic Sans MS" w:hAnsi="Comic Sans MS"/>
          <w:spacing w:val="2"/>
          <w:sz w:val="24"/>
          <w:szCs w:val="24"/>
        </w:rPr>
        <w:t>r</w:t>
      </w:r>
      <w:r w:rsidRPr="007C099B">
        <w:rPr>
          <w:rFonts w:ascii="Comic Sans MS" w:hAnsi="Comic Sans MS"/>
          <w:spacing w:val="-2"/>
          <w:sz w:val="24"/>
          <w:szCs w:val="24"/>
        </w:rPr>
        <w:t xml:space="preserve"> </w:t>
      </w:r>
    </w:p>
    <w:p w14:paraId="40E56A4C" w14:textId="77777777" w:rsidR="007C099B" w:rsidRPr="007C099B" w:rsidRDefault="007C099B" w:rsidP="007C099B">
      <w:pPr>
        <w:pStyle w:val="ListParagraph"/>
        <w:numPr>
          <w:ilvl w:val="0"/>
          <w:numId w:val="27"/>
        </w:numPr>
        <w:rPr>
          <w:rFonts w:ascii="Comic Sans MS" w:hAnsi="Comic Sans MS"/>
          <w:sz w:val="24"/>
          <w:szCs w:val="24"/>
        </w:rPr>
      </w:pPr>
      <w:r w:rsidRPr="007C099B">
        <w:rPr>
          <w:rFonts w:ascii="Comic Sans MS" w:hAnsi="Comic Sans MS"/>
          <w:sz w:val="24"/>
          <w:szCs w:val="24"/>
        </w:rPr>
        <w:t>Know h</w:t>
      </w:r>
      <w:r w:rsidRPr="007C099B">
        <w:rPr>
          <w:rFonts w:ascii="Comic Sans MS" w:hAnsi="Comic Sans MS"/>
          <w:spacing w:val="-1"/>
          <w:sz w:val="24"/>
          <w:szCs w:val="24"/>
        </w:rPr>
        <w:t>o</w:t>
      </w:r>
      <w:r w:rsidRPr="007C099B">
        <w:rPr>
          <w:rFonts w:ascii="Comic Sans MS" w:hAnsi="Comic Sans MS"/>
          <w:sz w:val="24"/>
          <w:szCs w:val="24"/>
        </w:rPr>
        <w:t>w</w:t>
      </w:r>
      <w:r w:rsidRPr="007C099B">
        <w:rPr>
          <w:rFonts w:ascii="Comic Sans MS" w:hAnsi="Comic Sans MS"/>
          <w:spacing w:val="-2"/>
          <w:sz w:val="24"/>
          <w:szCs w:val="24"/>
        </w:rPr>
        <w:t xml:space="preserve"> </w:t>
      </w:r>
      <w:r w:rsidRPr="007C099B">
        <w:rPr>
          <w:rFonts w:ascii="Comic Sans MS" w:hAnsi="Comic Sans MS"/>
          <w:sz w:val="24"/>
          <w:szCs w:val="24"/>
        </w:rPr>
        <w:t>to a</w:t>
      </w:r>
      <w:r w:rsidRPr="007C099B">
        <w:rPr>
          <w:rFonts w:ascii="Comic Sans MS" w:hAnsi="Comic Sans MS"/>
          <w:spacing w:val="1"/>
          <w:sz w:val="24"/>
          <w:szCs w:val="24"/>
        </w:rPr>
        <w:t>cc</w:t>
      </w:r>
      <w:r w:rsidRPr="007C099B">
        <w:rPr>
          <w:rFonts w:ascii="Comic Sans MS" w:hAnsi="Comic Sans MS"/>
          <w:spacing w:val="-2"/>
          <w:sz w:val="24"/>
          <w:szCs w:val="24"/>
        </w:rPr>
        <w:t>e</w:t>
      </w:r>
      <w:r w:rsidRPr="007C099B">
        <w:rPr>
          <w:rFonts w:ascii="Comic Sans MS" w:hAnsi="Comic Sans MS"/>
          <w:sz w:val="24"/>
          <w:szCs w:val="24"/>
        </w:rPr>
        <w:t>ss t</w:t>
      </w:r>
      <w:r w:rsidRPr="007C099B">
        <w:rPr>
          <w:rFonts w:ascii="Comic Sans MS" w:hAnsi="Comic Sans MS"/>
          <w:spacing w:val="-1"/>
          <w:sz w:val="24"/>
          <w:szCs w:val="24"/>
        </w:rPr>
        <w:t>h</w:t>
      </w:r>
      <w:r w:rsidRPr="007C099B">
        <w:rPr>
          <w:rFonts w:ascii="Comic Sans MS" w:hAnsi="Comic Sans MS"/>
          <w:sz w:val="24"/>
          <w:szCs w:val="24"/>
        </w:rPr>
        <w:t>e pu</w:t>
      </w:r>
      <w:r w:rsidRPr="007C099B">
        <w:rPr>
          <w:rFonts w:ascii="Comic Sans MS" w:hAnsi="Comic Sans MS"/>
          <w:spacing w:val="-2"/>
          <w:sz w:val="24"/>
          <w:szCs w:val="24"/>
        </w:rPr>
        <w:t>p</w:t>
      </w:r>
      <w:r w:rsidRPr="007C099B">
        <w:rPr>
          <w:rFonts w:ascii="Comic Sans MS" w:hAnsi="Comic Sans MS"/>
          <w:spacing w:val="-1"/>
          <w:sz w:val="24"/>
          <w:szCs w:val="24"/>
        </w:rPr>
        <w:t>i</w:t>
      </w:r>
      <w:r w:rsidRPr="007C099B">
        <w:rPr>
          <w:rFonts w:ascii="Comic Sans MS" w:hAnsi="Comic Sans MS"/>
          <w:spacing w:val="1"/>
          <w:sz w:val="24"/>
          <w:szCs w:val="24"/>
        </w:rPr>
        <w:t>l</w:t>
      </w:r>
      <w:r w:rsidRPr="007C099B">
        <w:rPr>
          <w:rFonts w:ascii="Comic Sans MS" w:hAnsi="Comic Sans MS"/>
          <w:spacing w:val="-1"/>
          <w:sz w:val="24"/>
          <w:szCs w:val="24"/>
        </w:rPr>
        <w:t>’</w:t>
      </w:r>
      <w:r w:rsidRPr="007C099B">
        <w:rPr>
          <w:rFonts w:ascii="Comic Sans MS" w:hAnsi="Comic Sans MS"/>
          <w:sz w:val="24"/>
          <w:szCs w:val="24"/>
        </w:rPr>
        <w:t>s o</w:t>
      </w:r>
      <w:r w:rsidRPr="007C099B">
        <w:rPr>
          <w:rFonts w:ascii="Comic Sans MS" w:hAnsi="Comic Sans MS"/>
          <w:spacing w:val="-2"/>
          <w:sz w:val="24"/>
          <w:szCs w:val="24"/>
        </w:rPr>
        <w:t>w</w:t>
      </w:r>
      <w:r w:rsidRPr="007C099B">
        <w:rPr>
          <w:rFonts w:ascii="Comic Sans MS" w:hAnsi="Comic Sans MS"/>
          <w:sz w:val="24"/>
          <w:szCs w:val="24"/>
        </w:rPr>
        <w:t>n</w:t>
      </w:r>
      <w:r w:rsidRPr="007C099B">
        <w:rPr>
          <w:rFonts w:ascii="Comic Sans MS" w:hAnsi="Comic Sans MS"/>
          <w:spacing w:val="3"/>
          <w:sz w:val="24"/>
          <w:szCs w:val="24"/>
        </w:rPr>
        <w:t xml:space="preserve"> </w:t>
      </w:r>
      <w:r w:rsidRPr="007C099B">
        <w:rPr>
          <w:rFonts w:ascii="Comic Sans MS" w:hAnsi="Comic Sans MS"/>
          <w:spacing w:val="-3"/>
          <w:sz w:val="24"/>
          <w:szCs w:val="24"/>
        </w:rPr>
        <w:t>medications and the</w:t>
      </w:r>
      <w:r w:rsidRPr="007C099B">
        <w:rPr>
          <w:rFonts w:ascii="Comic Sans MS" w:hAnsi="Comic Sans MS"/>
          <w:sz w:val="24"/>
          <w:szCs w:val="24"/>
        </w:rPr>
        <w:t xml:space="preserve"> eme</w:t>
      </w:r>
      <w:r w:rsidRPr="007C099B">
        <w:rPr>
          <w:rFonts w:ascii="Comic Sans MS" w:hAnsi="Comic Sans MS"/>
          <w:spacing w:val="-1"/>
          <w:sz w:val="24"/>
          <w:szCs w:val="24"/>
        </w:rPr>
        <w:t>r</w:t>
      </w:r>
      <w:r w:rsidRPr="007C099B">
        <w:rPr>
          <w:rFonts w:ascii="Comic Sans MS" w:hAnsi="Comic Sans MS"/>
          <w:sz w:val="24"/>
          <w:szCs w:val="24"/>
        </w:rPr>
        <w:t>ge</w:t>
      </w:r>
      <w:r w:rsidRPr="007C099B">
        <w:rPr>
          <w:rFonts w:ascii="Comic Sans MS" w:hAnsi="Comic Sans MS"/>
          <w:spacing w:val="-3"/>
          <w:sz w:val="24"/>
          <w:szCs w:val="24"/>
        </w:rPr>
        <w:t>n</w:t>
      </w:r>
      <w:r w:rsidRPr="007C099B">
        <w:rPr>
          <w:rFonts w:ascii="Comic Sans MS" w:hAnsi="Comic Sans MS"/>
          <w:spacing w:val="1"/>
          <w:sz w:val="24"/>
          <w:szCs w:val="24"/>
        </w:rPr>
        <w:t>c</w:t>
      </w:r>
      <w:r w:rsidRPr="007C099B">
        <w:rPr>
          <w:rFonts w:ascii="Comic Sans MS" w:hAnsi="Comic Sans MS"/>
          <w:sz w:val="24"/>
          <w:szCs w:val="24"/>
        </w:rPr>
        <w:t>y</w:t>
      </w:r>
      <w:r w:rsidRPr="007C099B">
        <w:rPr>
          <w:rFonts w:ascii="Comic Sans MS" w:hAnsi="Comic Sans MS"/>
          <w:spacing w:val="1"/>
          <w:sz w:val="24"/>
          <w:szCs w:val="24"/>
        </w:rPr>
        <w:t xml:space="preserve"> </w:t>
      </w:r>
      <w:r w:rsidRPr="007C099B">
        <w:rPr>
          <w:rFonts w:ascii="Comic Sans MS" w:hAnsi="Comic Sans MS"/>
          <w:spacing w:val="-3"/>
          <w:sz w:val="24"/>
          <w:szCs w:val="24"/>
        </w:rPr>
        <w:t>kit</w:t>
      </w:r>
    </w:p>
    <w:p w14:paraId="3C2BABF8" w14:textId="77777777" w:rsidR="007C099B" w:rsidRPr="007C099B" w:rsidRDefault="007C099B" w:rsidP="007C099B">
      <w:pPr>
        <w:pStyle w:val="ListParagraph"/>
        <w:numPr>
          <w:ilvl w:val="0"/>
          <w:numId w:val="27"/>
        </w:numPr>
        <w:rPr>
          <w:rFonts w:ascii="Comic Sans MS" w:hAnsi="Comic Sans MS"/>
          <w:sz w:val="24"/>
          <w:szCs w:val="24"/>
        </w:rPr>
      </w:pPr>
      <w:r w:rsidRPr="007C099B">
        <w:rPr>
          <w:rFonts w:ascii="Comic Sans MS" w:hAnsi="Comic Sans MS"/>
          <w:spacing w:val="-1"/>
          <w:sz w:val="24"/>
          <w:szCs w:val="24"/>
        </w:rPr>
        <w:t>Know w</w:t>
      </w:r>
      <w:r w:rsidRPr="007C099B">
        <w:rPr>
          <w:rFonts w:ascii="Comic Sans MS" w:hAnsi="Comic Sans MS"/>
          <w:sz w:val="24"/>
          <w:szCs w:val="24"/>
        </w:rPr>
        <w:t>h</w:t>
      </w:r>
      <w:r w:rsidRPr="007C099B">
        <w:rPr>
          <w:rFonts w:ascii="Comic Sans MS" w:hAnsi="Comic Sans MS"/>
          <w:spacing w:val="1"/>
          <w:sz w:val="24"/>
          <w:szCs w:val="24"/>
        </w:rPr>
        <w:t>ic</w:t>
      </w:r>
      <w:r w:rsidRPr="007C099B">
        <w:rPr>
          <w:rFonts w:ascii="Comic Sans MS" w:hAnsi="Comic Sans MS"/>
          <w:sz w:val="24"/>
          <w:szCs w:val="24"/>
        </w:rPr>
        <w:t>h de</w:t>
      </w:r>
      <w:r w:rsidRPr="007C099B">
        <w:rPr>
          <w:rFonts w:ascii="Comic Sans MS" w:hAnsi="Comic Sans MS"/>
          <w:spacing w:val="-1"/>
          <w:sz w:val="24"/>
          <w:szCs w:val="24"/>
        </w:rPr>
        <w:t>s</w:t>
      </w:r>
      <w:r w:rsidRPr="007C099B">
        <w:rPr>
          <w:rFonts w:ascii="Comic Sans MS" w:hAnsi="Comic Sans MS"/>
          <w:spacing w:val="1"/>
          <w:sz w:val="24"/>
          <w:szCs w:val="24"/>
        </w:rPr>
        <w:t>i</w:t>
      </w:r>
      <w:r w:rsidRPr="007C099B">
        <w:rPr>
          <w:rFonts w:ascii="Comic Sans MS" w:hAnsi="Comic Sans MS"/>
          <w:sz w:val="24"/>
          <w:szCs w:val="24"/>
        </w:rPr>
        <w:t>gn</w:t>
      </w:r>
      <w:r w:rsidRPr="007C099B">
        <w:rPr>
          <w:rFonts w:ascii="Comic Sans MS" w:hAnsi="Comic Sans MS"/>
          <w:spacing w:val="-2"/>
          <w:sz w:val="24"/>
          <w:szCs w:val="24"/>
        </w:rPr>
        <w:t>a</w:t>
      </w:r>
      <w:r w:rsidRPr="007C099B">
        <w:rPr>
          <w:rFonts w:ascii="Comic Sans MS" w:hAnsi="Comic Sans MS"/>
          <w:sz w:val="24"/>
          <w:szCs w:val="24"/>
        </w:rPr>
        <w:t xml:space="preserve">ted </w:t>
      </w:r>
      <w:r w:rsidRPr="007C099B">
        <w:rPr>
          <w:rFonts w:ascii="Comic Sans MS" w:hAnsi="Comic Sans MS"/>
          <w:spacing w:val="-1"/>
          <w:sz w:val="24"/>
          <w:szCs w:val="24"/>
        </w:rPr>
        <w:t>m</w:t>
      </w:r>
      <w:r w:rsidRPr="007C099B">
        <w:rPr>
          <w:rFonts w:ascii="Comic Sans MS" w:hAnsi="Comic Sans MS"/>
          <w:sz w:val="24"/>
          <w:szCs w:val="24"/>
        </w:rPr>
        <w:t>emb</w:t>
      </w:r>
      <w:r w:rsidRPr="007C099B">
        <w:rPr>
          <w:rFonts w:ascii="Comic Sans MS" w:hAnsi="Comic Sans MS"/>
          <w:spacing w:val="-2"/>
          <w:sz w:val="24"/>
          <w:szCs w:val="24"/>
        </w:rPr>
        <w:t>e</w:t>
      </w:r>
      <w:r w:rsidRPr="007C099B">
        <w:rPr>
          <w:rFonts w:ascii="Comic Sans MS" w:hAnsi="Comic Sans MS"/>
          <w:sz w:val="24"/>
          <w:szCs w:val="24"/>
        </w:rPr>
        <w:t>rs of</w:t>
      </w:r>
      <w:r w:rsidRPr="007C099B">
        <w:rPr>
          <w:rFonts w:ascii="Comic Sans MS" w:hAnsi="Comic Sans MS"/>
          <w:spacing w:val="-1"/>
          <w:sz w:val="24"/>
          <w:szCs w:val="24"/>
        </w:rPr>
        <w:t xml:space="preserve"> </w:t>
      </w:r>
      <w:r w:rsidRPr="007C099B">
        <w:rPr>
          <w:rFonts w:ascii="Comic Sans MS" w:hAnsi="Comic Sans MS"/>
          <w:sz w:val="24"/>
          <w:szCs w:val="24"/>
        </w:rPr>
        <w:t>st</w:t>
      </w:r>
      <w:r w:rsidRPr="007C099B">
        <w:rPr>
          <w:rFonts w:ascii="Comic Sans MS" w:hAnsi="Comic Sans MS"/>
          <w:spacing w:val="-2"/>
          <w:sz w:val="24"/>
          <w:szCs w:val="24"/>
        </w:rPr>
        <w:t>a</w:t>
      </w:r>
      <w:r w:rsidRPr="007C099B">
        <w:rPr>
          <w:rFonts w:ascii="Comic Sans MS" w:hAnsi="Comic Sans MS"/>
          <w:sz w:val="24"/>
          <w:szCs w:val="24"/>
        </w:rPr>
        <w:t>ff a</w:t>
      </w:r>
      <w:r w:rsidRPr="007C099B">
        <w:rPr>
          <w:rFonts w:ascii="Comic Sans MS" w:hAnsi="Comic Sans MS"/>
          <w:spacing w:val="-2"/>
          <w:sz w:val="24"/>
          <w:szCs w:val="24"/>
        </w:rPr>
        <w:t>r</w:t>
      </w:r>
      <w:r w:rsidRPr="007C099B">
        <w:rPr>
          <w:rFonts w:ascii="Comic Sans MS" w:hAnsi="Comic Sans MS"/>
          <w:sz w:val="24"/>
          <w:szCs w:val="24"/>
        </w:rPr>
        <w:t>e t</w:t>
      </w:r>
      <w:r w:rsidRPr="007C099B">
        <w:rPr>
          <w:rFonts w:ascii="Comic Sans MS" w:hAnsi="Comic Sans MS"/>
          <w:spacing w:val="-2"/>
          <w:sz w:val="24"/>
          <w:szCs w:val="24"/>
        </w:rPr>
        <w:t>r</w:t>
      </w:r>
      <w:r w:rsidRPr="007C099B">
        <w:rPr>
          <w:rFonts w:ascii="Comic Sans MS" w:hAnsi="Comic Sans MS"/>
          <w:sz w:val="24"/>
          <w:szCs w:val="24"/>
        </w:rPr>
        <w:t>a</w:t>
      </w:r>
      <w:r w:rsidRPr="007C099B">
        <w:rPr>
          <w:rFonts w:ascii="Comic Sans MS" w:hAnsi="Comic Sans MS"/>
          <w:spacing w:val="1"/>
          <w:sz w:val="24"/>
          <w:szCs w:val="24"/>
        </w:rPr>
        <w:t>i</w:t>
      </w:r>
      <w:r w:rsidRPr="007C099B">
        <w:rPr>
          <w:rFonts w:ascii="Comic Sans MS" w:hAnsi="Comic Sans MS"/>
          <w:spacing w:val="-3"/>
          <w:sz w:val="24"/>
          <w:szCs w:val="24"/>
        </w:rPr>
        <w:t>n</w:t>
      </w:r>
      <w:r w:rsidRPr="007C099B">
        <w:rPr>
          <w:rFonts w:ascii="Comic Sans MS" w:hAnsi="Comic Sans MS"/>
          <w:sz w:val="24"/>
          <w:szCs w:val="24"/>
        </w:rPr>
        <w:t>ed to</w:t>
      </w:r>
      <w:r w:rsidRPr="007C099B">
        <w:rPr>
          <w:rFonts w:ascii="Comic Sans MS" w:hAnsi="Comic Sans MS"/>
          <w:spacing w:val="-2"/>
          <w:sz w:val="24"/>
          <w:szCs w:val="24"/>
        </w:rPr>
        <w:t xml:space="preserve"> </w:t>
      </w:r>
      <w:r w:rsidRPr="007C099B">
        <w:rPr>
          <w:rFonts w:ascii="Comic Sans MS" w:hAnsi="Comic Sans MS"/>
          <w:sz w:val="24"/>
          <w:szCs w:val="24"/>
        </w:rPr>
        <w:t>adm</w:t>
      </w:r>
      <w:r w:rsidRPr="007C099B">
        <w:rPr>
          <w:rFonts w:ascii="Comic Sans MS" w:hAnsi="Comic Sans MS"/>
          <w:spacing w:val="1"/>
          <w:sz w:val="24"/>
          <w:szCs w:val="24"/>
        </w:rPr>
        <w:t>i</w:t>
      </w:r>
      <w:r w:rsidRPr="007C099B">
        <w:rPr>
          <w:rFonts w:ascii="Comic Sans MS" w:hAnsi="Comic Sans MS"/>
          <w:spacing w:val="-3"/>
          <w:sz w:val="24"/>
          <w:szCs w:val="24"/>
        </w:rPr>
        <w:t>n</w:t>
      </w:r>
      <w:r w:rsidRPr="007C099B">
        <w:rPr>
          <w:rFonts w:ascii="Comic Sans MS" w:hAnsi="Comic Sans MS"/>
          <w:spacing w:val="1"/>
          <w:sz w:val="24"/>
          <w:szCs w:val="24"/>
        </w:rPr>
        <w:t>i</w:t>
      </w:r>
      <w:r w:rsidRPr="007C099B">
        <w:rPr>
          <w:rFonts w:ascii="Comic Sans MS" w:hAnsi="Comic Sans MS"/>
          <w:sz w:val="24"/>
          <w:szCs w:val="24"/>
        </w:rPr>
        <w:t>s</w:t>
      </w:r>
      <w:r w:rsidRPr="007C099B">
        <w:rPr>
          <w:rFonts w:ascii="Comic Sans MS" w:hAnsi="Comic Sans MS"/>
          <w:spacing w:val="-3"/>
          <w:sz w:val="24"/>
          <w:szCs w:val="24"/>
        </w:rPr>
        <w:t>t</w:t>
      </w:r>
      <w:r w:rsidRPr="007C099B">
        <w:rPr>
          <w:rFonts w:ascii="Comic Sans MS" w:hAnsi="Comic Sans MS"/>
          <w:sz w:val="24"/>
          <w:szCs w:val="24"/>
        </w:rPr>
        <w:t>er t</w:t>
      </w:r>
      <w:r w:rsidRPr="007C099B">
        <w:rPr>
          <w:rFonts w:ascii="Comic Sans MS" w:hAnsi="Comic Sans MS"/>
          <w:spacing w:val="-3"/>
          <w:sz w:val="24"/>
          <w:szCs w:val="24"/>
        </w:rPr>
        <w:t>h</w:t>
      </w:r>
      <w:r w:rsidRPr="007C099B">
        <w:rPr>
          <w:rFonts w:ascii="Comic Sans MS" w:hAnsi="Comic Sans MS"/>
          <w:sz w:val="24"/>
          <w:szCs w:val="24"/>
        </w:rPr>
        <w:t>e medications and how to access their help.</w:t>
      </w:r>
    </w:p>
    <w:p w14:paraId="72711212" w14:textId="77777777" w:rsidR="007C099B" w:rsidRPr="007C099B" w:rsidRDefault="007C099B" w:rsidP="007C099B">
      <w:r w:rsidRPr="007C099B">
        <w:t>NOTE – instructions on how to use an AAI are present on the device itself and on the allergy management plan</w:t>
      </w:r>
    </w:p>
    <w:p w14:paraId="76CF3997" w14:textId="12C6D62C" w:rsidR="007C099B" w:rsidRPr="007C099B" w:rsidRDefault="007C099B" w:rsidP="007C099B">
      <w:bookmarkStart w:id="34" w:name="_Toc16626645"/>
      <w:r w:rsidRPr="007C099B">
        <w:t xml:space="preserve">Staff will need yearly asthma and allergy updates. This training </w:t>
      </w:r>
      <w:r w:rsidR="00C5370A">
        <w:t xml:space="preserve">is provided yearly through Team Teach but can also </w:t>
      </w:r>
      <w:r w:rsidRPr="007C099B">
        <w:t xml:space="preserve">be obtained </w:t>
      </w:r>
      <w:r w:rsidR="00C5370A">
        <w:t>through</w:t>
      </w:r>
      <w:r w:rsidRPr="007C099B">
        <w:t>:</w:t>
      </w:r>
    </w:p>
    <w:p w14:paraId="0E9B0498" w14:textId="6EDC609F" w:rsidR="007C099B" w:rsidRPr="00C5370A" w:rsidRDefault="007C099B" w:rsidP="00C5370A">
      <w:pPr>
        <w:widowControl w:val="0"/>
        <w:autoSpaceDE w:val="0"/>
        <w:autoSpaceDN w:val="0"/>
        <w:adjustRightInd w:val="0"/>
        <w:spacing w:after="240"/>
        <w:rPr>
          <w:rStyle w:val="Hyperlink"/>
          <w:rFonts w:cs="Calibri"/>
          <w:b/>
          <w:color w:val="000000"/>
        </w:rPr>
      </w:pPr>
    </w:p>
    <w:p w14:paraId="6C0BFC8E" w14:textId="77777777" w:rsidR="007C099B" w:rsidRPr="007C099B" w:rsidRDefault="007C099B" w:rsidP="007C099B">
      <w:pPr>
        <w:pStyle w:val="ListParagraph"/>
        <w:widowControl w:val="0"/>
        <w:autoSpaceDE w:val="0"/>
        <w:autoSpaceDN w:val="0"/>
        <w:adjustRightInd w:val="0"/>
        <w:spacing w:after="240"/>
        <w:ind w:left="770"/>
        <w:rPr>
          <w:rFonts w:ascii="Comic Sans MS" w:hAnsi="Comic Sans MS" w:cs="Calibri"/>
          <w:b/>
          <w:color w:val="000000"/>
        </w:rPr>
      </w:pPr>
    </w:p>
    <w:p w14:paraId="22E4BC6A" w14:textId="77777777" w:rsidR="007C099B" w:rsidRPr="007C099B" w:rsidRDefault="007C099B" w:rsidP="007C099B">
      <w:pPr>
        <w:pStyle w:val="ListParagraph"/>
        <w:numPr>
          <w:ilvl w:val="0"/>
          <w:numId w:val="16"/>
        </w:numPr>
        <w:rPr>
          <w:rStyle w:val="Hyperlink"/>
          <w:rFonts w:ascii="Comic Sans MS" w:hAnsi="Comic Sans MS"/>
          <w:sz w:val="24"/>
          <w:szCs w:val="24"/>
        </w:rPr>
      </w:pPr>
      <w:r w:rsidRPr="007C099B">
        <w:rPr>
          <w:rFonts w:ascii="Comic Sans MS" w:hAnsi="Comic Sans MS"/>
          <w:sz w:val="24"/>
          <w:szCs w:val="24"/>
        </w:rPr>
        <w:t xml:space="preserve">Via e-learning on the Education for Health website  </w:t>
      </w:r>
      <w:hyperlink r:id="rId20" w:history="1">
        <w:r w:rsidRPr="007C099B">
          <w:rPr>
            <w:rStyle w:val="Hyperlink"/>
            <w:rFonts w:ascii="Comic Sans MS" w:hAnsi="Comic Sans MS"/>
            <w:sz w:val="24"/>
            <w:szCs w:val="24"/>
          </w:rPr>
          <w:t>https://www.educationforhealth.org/allresources/free-elearning/</w:t>
        </w:r>
      </w:hyperlink>
    </w:p>
    <w:p w14:paraId="3C1CE67B" w14:textId="77777777" w:rsidR="007C099B" w:rsidRPr="007C099B" w:rsidRDefault="007C099B" w:rsidP="007C099B">
      <w:pPr>
        <w:pStyle w:val="ListParagraph"/>
        <w:rPr>
          <w:rFonts w:ascii="Comic Sans MS" w:hAnsi="Comic Sans MS"/>
          <w:sz w:val="24"/>
          <w:szCs w:val="24"/>
        </w:rPr>
      </w:pPr>
    </w:p>
    <w:p w14:paraId="3BC2CA76" w14:textId="1A92D081" w:rsidR="007C099B" w:rsidRPr="007C099B" w:rsidRDefault="007C099B" w:rsidP="007C099B">
      <w:pPr>
        <w:pStyle w:val="ListParagraph"/>
        <w:numPr>
          <w:ilvl w:val="0"/>
          <w:numId w:val="16"/>
        </w:numPr>
        <w:spacing w:line="240" w:lineRule="auto"/>
        <w:rPr>
          <w:rFonts w:ascii="Comic Sans MS" w:hAnsi="Comic Sans MS"/>
          <w:color w:val="0070C0"/>
          <w:sz w:val="24"/>
          <w:szCs w:val="24"/>
        </w:rPr>
      </w:pPr>
      <w:r w:rsidRPr="007C099B">
        <w:rPr>
          <w:rFonts w:ascii="Comic Sans MS" w:hAnsi="Comic Sans MS"/>
          <w:sz w:val="24"/>
          <w:szCs w:val="24"/>
        </w:rPr>
        <w:t>Via e-learning for allergy</w:t>
      </w:r>
      <w:r w:rsidRPr="007C099B">
        <w:rPr>
          <w:rFonts w:ascii="Comic Sans MS" w:hAnsi="Comic Sans MS"/>
          <w:color w:val="0070C0"/>
          <w:sz w:val="24"/>
          <w:szCs w:val="24"/>
          <w:u w:val="single"/>
        </w:rPr>
        <w:t xml:space="preserve"> https://www.anaphylaxis.org.uk/schools/schools-allergywise/</w:t>
      </w:r>
    </w:p>
    <w:p w14:paraId="3ADDD92C" w14:textId="77777777" w:rsidR="007C099B" w:rsidRPr="007C099B" w:rsidRDefault="007C099B" w:rsidP="007C099B">
      <w:pPr>
        <w:rPr>
          <w:rFonts w:eastAsiaTheme="majorEastAsia" w:cstheme="majorBidi"/>
          <w:b/>
          <w:bCs/>
          <w:color w:val="365F91" w:themeColor="accent1" w:themeShade="BF"/>
          <w:sz w:val="28"/>
          <w:szCs w:val="28"/>
        </w:rPr>
      </w:pPr>
      <w:bookmarkStart w:id="35" w:name="_Toc16626653"/>
      <w:bookmarkEnd w:id="34"/>
      <w:r w:rsidRPr="007C099B">
        <w:br w:type="page"/>
      </w:r>
    </w:p>
    <w:p w14:paraId="6BE151B0" w14:textId="77777777" w:rsidR="007C099B" w:rsidRPr="007C099B" w:rsidRDefault="007C099B" w:rsidP="007C099B">
      <w:pPr>
        <w:pStyle w:val="Heading1"/>
        <w:rPr>
          <w:rFonts w:ascii="Comic Sans MS" w:hAnsi="Comic Sans MS"/>
        </w:rPr>
      </w:pPr>
      <w:r w:rsidRPr="007C099B">
        <w:rPr>
          <w:rFonts w:ascii="Comic Sans MS" w:hAnsi="Comic Sans MS"/>
        </w:rPr>
        <w:lastRenderedPageBreak/>
        <w:t>References</w:t>
      </w:r>
      <w:bookmarkEnd w:id="35"/>
    </w:p>
    <w:p w14:paraId="3E07AB93" w14:textId="77777777" w:rsidR="007C099B" w:rsidRPr="007C099B" w:rsidRDefault="007C099B" w:rsidP="007C099B">
      <w:pPr>
        <w:pStyle w:val="Default"/>
        <w:spacing w:after="67"/>
        <w:rPr>
          <w:rFonts w:ascii="Comic Sans MS" w:hAnsi="Comic Sans MS"/>
          <w:b/>
          <w:bCs/>
          <w:color w:val="191817"/>
          <w:sz w:val="22"/>
          <w:szCs w:val="22"/>
        </w:rPr>
      </w:pPr>
    </w:p>
    <w:p w14:paraId="474DE9C3" w14:textId="77777777" w:rsidR="007C099B" w:rsidRPr="007C099B" w:rsidRDefault="007C099B" w:rsidP="007C099B">
      <w:pPr>
        <w:pStyle w:val="Default"/>
        <w:spacing w:after="67"/>
        <w:rPr>
          <w:rFonts w:ascii="Comic Sans MS" w:hAnsi="Comic Sans MS"/>
          <w:color w:val="191817"/>
        </w:rPr>
      </w:pPr>
      <w:r w:rsidRPr="007C099B">
        <w:rPr>
          <w:rFonts w:ascii="Comic Sans MS" w:hAnsi="Comic Sans MS"/>
          <w:color w:val="191817"/>
        </w:rPr>
        <w:t>This guidance uses material from:</w:t>
      </w:r>
    </w:p>
    <w:p w14:paraId="130DC2FF" w14:textId="77777777" w:rsidR="007C099B" w:rsidRPr="007C099B" w:rsidRDefault="007C099B" w:rsidP="007C099B">
      <w:pPr>
        <w:spacing w:before="100" w:beforeAutospacing="1" w:after="100" w:afterAutospacing="1"/>
      </w:pPr>
      <w:r w:rsidRPr="007C099B">
        <w:t xml:space="preserve">Asthma UK, ‘Asthma Facts and FAQs’, </w:t>
      </w:r>
    </w:p>
    <w:p w14:paraId="11FE6C5C" w14:textId="77777777" w:rsidR="007C099B" w:rsidRPr="007C099B" w:rsidRDefault="007C099B" w:rsidP="007C099B">
      <w:pPr>
        <w:spacing w:before="100" w:beforeAutospacing="1" w:after="100" w:afterAutospacing="1"/>
        <w:rPr>
          <w:color w:val="0000FF"/>
        </w:rPr>
      </w:pPr>
      <w:hyperlink r:id="rId21" w:history="1">
        <w:r w:rsidRPr="007C099B">
          <w:rPr>
            <w:rStyle w:val="Hyperlink"/>
          </w:rPr>
          <w:t>http://www.asthma.org.uk/asthma-facts-and-statistics</w:t>
        </w:r>
      </w:hyperlink>
    </w:p>
    <w:p w14:paraId="688FAFFB" w14:textId="77777777" w:rsidR="007C099B" w:rsidRPr="007C099B" w:rsidRDefault="007C099B" w:rsidP="007C099B">
      <w:pPr>
        <w:rPr>
          <w:rStyle w:val="Hyperlink"/>
        </w:rPr>
      </w:pPr>
      <w:r w:rsidRPr="007C099B">
        <w:t xml:space="preserve">Department of Health (2017). Guidance on the use of Adrenaline autoinjectors in schools. Available on: </w:t>
      </w:r>
      <w:hyperlink r:id="rId22" w:history="1">
        <w:r w:rsidRPr="007C099B">
          <w:rPr>
            <w:rStyle w:val="Hyperlink"/>
          </w:rPr>
          <w:t>https://assets.publishing.service.gov.uk/government/uploads/system/uploads/attachment_data/file/645476/Adrenaline_auto_injectors_in_schools.pdf</w:t>
        </w:r>
      </w:hyperlink>
    </w:p>
    <w:p w14:paraId="6B5F109D" w14:textId="77777777" w:rsidR="007C099B" w:rsidRPr="007C099B" w:rsidRDefault="007C099B" w:rsidP="007C099B">
      <w:pPr>
        <w:spacing w:before="100" w:beforeAutospacing="1" w:after="100" w:afterAutospacing="1"/>
        <w:rPr>
          <w:rStyle w:val="Hyperlink"/>
          <w:rFonts w:cs="Arial"/>
        </w:rPr>
      </w:pPr>
      <w:r w:rsidRPr="007C099B">
        <w:t xml:space="preserve">Department of Health (2015). Guidance on the use of emergency inhalers in schools. Available on: </w:t>
      </w:r>
      <w:hyperlink r:id="rId23" w:history="1">
        <w:r w:rsidRPr="007C099B">
          <w:rPr>
            <w:rStyle w:val="Hyperlink"/>
            <w:rFonts w:cs="Arial"/>
          </w:rPr>
          <w:t>https://www.gov.uk/government/uploads/system/uploads/attachment_data/file/416468/emergency_inhalers_in_schools.pdf</w:t>
        </w:r>
      </w:hyperlink>
    </w:p>
    <w:p w14:paraId="390D4E79" w14:textId="77777777" w:rsidR="007C099B" w:rsidRPr="007C099B" w:rsidRDefault="007C099B" w:rsidP="007C099B">
      <w:pPr>
        <w:spacing w:before="100" w:beforeAutospacing="1" w:after="100" w:afterAutospacing="1"/>
        <w:rPr>
          <w:rStyle w:val="Hyperlink"/>
          <w:rFonts w:cs="Arial"/>
          <w:color w:val="000000" w:themeColor="text1"/>
        </w:rPr>
      </w:pPr>
      <w:r w:rsidRPr="007C099B">
        <w:rPr>
          <w:rStyle w:val="Hyperlink"/>
          <w:rFonts w:cs="Arial"/>
          <w:color w:val="000000" w:themeColor="text1"/>
        </w:rPr>
        <w:t xml:space="preserve">Healthy London Partnership (2016) London asthma standards for children and young people. Available on: </w:t>
      </w:r>
    </w:p>
    <w:p w14:paraId="4E88401D" w14:textId="77777777" w:rsidR="007C099B" w:rsidRPr="007C099B" w:rsidRDefault="007C099B" w:rsidP="007C099B">
      <w:pPr>
        <w:spacing w:before="100" w:beforeAutospacing="1" w:after="100" w:afterAutospacing="1"/>
        <w:rPr>
          <w:rStyle w:val="Hyperlink"/>
          <w:rFonts w:cs="Arial"/>
        </w:rPr>
      </w:pPr>
      <w:hyperlink r:id="rId24" w:history="1">
        <w:r w:rsidRPr="007C099B">
          <w:rPr>
            <w:rStyle w:val="Hyperlink"/>
            <w:rFonts w:cs="Arial"/>
          </w:rPr>
          <w:t>https://www.healthylondon.org/wp-content/uploads/2017/11/London-asthma-standards-for-children-and-young-people.pdf</w:t>
        </w:r>
      </w:hyperlink>
      <w:r w:rsidRPr="007C099B">
        <w:rPr>
          <w:rStyle w:val="Hyperlink"/>
          <w:rFonts w:cs="Arial"/>
        </w:rPr>
        <w:br w:type="page"/>
      </w:r>
    </w:p>
    <w:p w14:paraId="5C106F4D" w14:textId="77777777" w:rsidR="007C099B" w:rsidRPr="007C099B" w:rsidRDefault="007C099B" w:rsidP="007C099B">
      <w:pPr>
        <w:pStyle w:val="Title"/>
        <w:rPr>
          <w:rFonts w:ascii="Comic Sans MS" w:hAnsi="Comic Sans MS" w:cs="Arial"/>
          <w:color w:val="0000FF" w:themeColor="hyperlink"/>
          <w:sz w:val="32"/>
          <w:szCs w:val="32"/>
          <w:u w:val="single"/>
        </w:rPr>
      </w:pPr>
      <w:r w:rsidRPr="007C099B">
        <w:rPr>
          <w:rFonts w:ascii="Comic Sans MS" w:hAnsi="Comic Sans MS"/>
          <w:sz w:val="32"/>
          <w:szCs w:val="32"/>
        </w:rPr>
        <w:lastRenderedPageBreak/>
        <w:t>Appendix 1 – Register template</w:t>
      </w:r>
    </w:p>
    <w:tbl>
      <w:tblPr>
        <w:tblW w:w="9781" w:type="dxa"/>
        <w:tblInd w:w="-8" w:type="dxa"/>
        <w:tblLayout w:type="fixed"/>
        <w:tblCellMar>
          <w:left w:w="0" w:type="dxa"/>
          <w:right w:w="0" w:type="dxa"/>
        </w:tblCellMar>
        <w:tblLook w:val="01E0" w:firstRow="1" w:lastRow="1" w:firstColumn="1" w:lastColumn="1" w:noHBand="0" w:noVBand="0"/>
      </w:tblPr>
      <w:tblGrid>
        <w:gridCol w:w="3969"/>
        <w:gridCol w:w="709"/>
        <w:gridCol w:w="1506"/>
        <w:gridCol w:w="1959"/>
        <w:gridCol w:w="1638"/>
      </w:tblGrid>
      <w:tr w:rsidR="007C099B" w:rsidRPr="007C099B" w14:paraId="3BE96D4A" w14:textId="77777777" w:rsidTr="00802FED">
        <w:trPr>
          <w:trHeight w:hRule="exact" w:val="1089"/>
        </w:trPr>
        <w:tc>
          <w:tcPr>
            <w:tcW w:w="3969" w:type="dxa"/>
            <w:tcBorders>
              <w:top w:val="single" w:sz="6" w:space="0" w:color="0099D8"/>
              <w:left w:val="single" w:sz="6" w:space="0" w:color="0099D8"/>
              <w:bottom w:val="single" w:sz="6" w:space="0" w:color="0099D8"/>
              <w:right w:val="single" w:sz="6" w:space="0" w:color="0099D8"/>
            </w:tcBorders>
          </w:tcPr>
          <w:p w14:paraId="7D8AC3D9" w14:textId="77777777" w:rsidR="007C099B" w:rsidRPr="007C099B" w:rsidRDefault="007C099B" w:rsidP="00802FED">
            <w:pPr>
              <w:spacing w:before="32"/>
              <w:ind w:left="72" w:right="-20"/>
            </w:pPr>
            <w:r w:rsidRPr="007C099B">
              <w:rPr>
                <w:color w:val="414042"/>
                <w:w w:val="104"/>
              </w:rPr>
              <w:t>Name</w:t>
            </w:r>
          </w:p>
        </w:tc>
        <w:tc>
          <w:tcPr>
            <w:tcW w:w="709" w:type="dxa"/>
            <w:tcBorders>
              <w:top w:val="single" w:sz="6" w:space="0" w:color="0099D8"/>
              <w:left w:val="single" w:sz="6" w:space="0" w:color="0099D8"/>
              <w:bottom w:val="single" w:sz="6" w:space="0" w:color="0099D8"/>
              <w:right w:val="single" w:sz="6" w:space="0" w:color="0099D8"/>
            </w:tcBorders>
          </w:tcPr>
          <w:p w14:paraId="4F8844BB" w14:textId="77777777" w:rsidR="007C099B" w:rsidRPr="007C099B" w:rsidRDefault="007C099B" w:rsidP="00802FED">
            <w:pPr>
              <w:spacing w:before="32"/>
              <w:ind w:left="72" w:right="-20"/>
            </w:pPr>
            <w:r w:rsidRPr="007C099B">
              <w:rPr>
                <w:color w:val="414042"/>
              </w:rPr>
              <w:t>Class</w:t>
            </w:r>
          </w:p>
        </w:tc>
        <w:tc>
          <w:tcPr>
            <w:tcW w:w="1506" w:type="dxa"/>
            <w:tcBorders>
              <w:top w:val="single" w:sz="6" w:space="0" w:color="0099D8"/>
              <w:left w:val="single" w:sz="6" w:space="0" w:color="0099D8"/>
              <w:bottom w:val="single" w:sz="6" w:space="0" w:color="0099D8"/>
              <w:right w:val="single" w:sz="6" w:space="0" w:color="0099D8"/>
            </w:tcBorders>
          </w:tcPr>
          <w:p w14:paraId="39C19F2A" w14:textId="77777777" w:rsidR="007C099B" w:rsidRPr="007C099B" w:rsidRDefault="007C099B" w:rsidP="00802FED">
            <w:pPr>
              <w:spacing w:before="32"/>
              <w:ind w:left="72" w:right="-20"/>
            </w:pPr>
            <w:r w:rsidRPr="007C099B">
              <w:rPr>
                <w:color w:val="414042"/>
              </w:rPr>
              <w:t>Date</w:t>
            </w:r>
            <w:r w:rsidRPr="007C099B">
              <w:rPr>
                <w:color w:val="414042"/>
                <w:spacing w:val="31"/>
              </w:rPr>
              <w:t xml:space="preserve"> </w:t>
            </w:r>
            <w:r w:rsidRPr="007C099B">
              <w:rPr>
                <w:color w:val="414042"/>
              </w:rPr>
              <w:t>of</w:t>
            </w:r>
            <w:r w:rsidRPr="007C099B">
              <w:rPr>
                <w:color w:val="414042"/>
                <w:spacing w:val="17"/>
              </w:rPr>
              <w:t xml:space="preserve"> </w:t>
            </w:r>
            <w:r w:rsidRPr="007C099B">
              <w:rPr>
                <w:color w:val="414042"/>
                <w:w w:val="105"/>
              </w:rPr>
              <w:t>birth</w:t>
            </w:r>
          </w:p>
        </w:tc>
        <w:tc>
          <w:tcPr>
            <w:tcW w:w="1959" w:type="dxa"/>
            <w:tcBorders>
              <w:top w:val="single" w:sz="6" w:space="0" w:color="0099D8"/>
              <w:left w:val="single" w:sz="6" w:space="0" w:color="0099D8"/>
              <w:bottom w:val="single" w:sz="6" w:space="0" w:color="0099D8"/>
              <w:right w:val="single" w:sz="6" w:space="0" w:color="0099D8"/>
            </w:tcBorders>
          </w:tcPr>
          <w:p w14:paraId="5403D0F1" w14:textId="77777777" w:rsidR="007C099B" w:rsidRPr="007C099B" w:rsidRDefault="007C099B" w:rsidP="00802FED">
            <w:pPr>
              <w:spacing w:before="32"/>
              <w:ind w:left="72" w:right="-20"/>
            </w:pPr>
            <w:r w:rsidRPr="007C099B">
              <w:rPr>
                <w:color w:val="414042"/>
              </w:rPr>
              <w:t>Consent to</w:t>
            </w:r>
            <w:r w:rsidRPr="007C099B">
              <w:rPr>
                <w:color w:val="414042"/>
                <w:spacing w:val="30"/>
              </w:rPr>
              <w:t xml:space="preserve"> </w:t>
            </w:r>
            <w:r w:rsidRPr="007C099B">
              <w:rPr>
                <w:color w:val="414042"/>
              </w:rPr>
              <w:t>use</w:t>
            </w:r>
            <w:r w:rsidRPr="007C099B">
              <w:rPr>
                <w:color w:val="414042"/>
                <w:spacing w:val="29"/>
              </w:rPr>
              <w:t xml:space="preserve"> </w:t>
            </w:r>
            <w:r w:rsidRPr="007C099B">
              <w:rPr>
                <w:color w:val="414042"/>
              </w:rPr>
              <w:t xml:space="preserve">emergency </w:t>
            </w:r>
            <w:r w:rsidRPr="007C099B">
              <w:rPr>
                <w:color w:val="414042"/>
                <w:w w:val="104"/>
              </w:rPr>
              <w:t xml:space="preserve">inhaler </w:t>
            </w:r>
          </w:p>
        </w:tc>
        <w:tc>
          <w:tcPr>
            <w:tcW w:w="1638" w:type="dxa"/>
            <w:tcBorders>
              <w:top w:val="single" w:sz="6" w:space="0" w:color="0099D8"/>
              <w:left w:val="single" w:sz="6" w:space="0" w:color="0099D8"/>
              <w:bottom w:val="single" w:sz="6" w:space="0" w:color="0099D8"/>
              <w:right w:val="single" w:sz="6" w:space="0" w:color="0099D8"/>
            </w:tcBorders>
          </w:tcPr>
          <w:p w14:paraId="549B4B98" w14:textId="65533385" w:rsidR="003F7F22" w:rsidRPr="003F7F22" w:rsidRDefault="007C099B" w:rsidP="00802FED">
            <w:pPr>
              <w:spacing w:before="32"/>
              <w:ind w:left="72" w:right="-20"/>
              <w:rPr>
                <w:color w:val="414042"/>
                <w:sz w:val="16"/>
                <w:szCs w:val="16"/>
              </w:rPr>
            </w:pPr>
            <w:r w:rsidRPr="003F7F22">
              <w:rPr>
                <w:color w:val="414042"/>
                <w:sz w:val="16"/>
                <w:szCs w:val="16"/>
              </w:rPr>
              <w:t xml:space="preserve">Consent to use emergency </w:t>
            </w:r>
            <w:r w:rsidR="003F7F22" w:rsidRPr="003F7F22">
              <w:rPr>
                <w:color w:val="414042"/>
                <w:sz w:val="16"/>
                <w:szCs w:val="16"/>
              </w:rPr>
              <w:t>A</w:t>
            </w:r>
          </w:p>
          <w:p w14:paraId="3173A0B7" w14:textId="20C22F3F" w:rsidR="007C099B" w:rsidRPr="003F7F22" w:rsidRDefault="007C099B" w:rsidP="00802FED">
            <w:pPr>
              <w:spacing w:before="32"/>
              <w:ind w:left="72" w:right="-20"/>
              <w:rPr>
                <w:color w:val="414042"/>
                <w:sz w:val="16"/>
                <w:szCs w:val="16"/>
              </w:rPr>
            </w:pPr>
            <w:r w:rsidRPr="003F7F22">
              <w:rPr>
                <w:color w:val="414042"/>
                <w:sz w:val="16"/>
                <w:szCs w:val="16"/>
              </w:rPr>
              <w:t>adrenaline auto-injector (AAI)</w:t>
            </w:r>
          </w:p>
        </w:tc>
      </w:tr>
      <w:tr w:rsidR="007C099B" w:rsidRPr="007C099B" w14:paraId="5FE474B1"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05127D70"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3162E517"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39FB6E0F"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7DBA12F5"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66763537" w14:textId="77777777" w:rsidR="007C099B" w:rsidRPr="003F7F22" w:rsidRDefault="007C099B" w:rsidP="00802FED">
            <w:pPr>
              <w:rPr>
                <w:sz w:val="16"/>
                <w:szCs w:val="16"/>
              </w:rPr>
            </w:pPr>
          </w:p>
        </w:tc>
      </w:tr>
      <w:tr w:rsidR="007C099B" w:rsidRPr="007C099B" w14:paraId="688E6E14"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5A5D91DA"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52B13315"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73019321"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1E764569"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3A51A0B1" w14:textId="77777777" w:rsidR="007C099B" w:rsidRPr="007C099B" w:rsidRDefault="007C099B" w:rsidP="00802FED"/>
        </w:tc>
      </w:tr>
      <w:tr w:rsidR="007C099B" w:rsidRPr="007C099B" w14:paraId="0E05E68A"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3B21F5EB"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20E40D7E"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67E65B6F"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0B4EA82A"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639609E1" w14:textId="77777777" w:rsidR="007C099B" w:rsidRPr="007C099B" w:rsidRDefault="007C099B" w:rsidP="00802FED"/>
        </w:tc>
      </w:tr>
      <w:tr w:rsidR="007C099B" w:rsidRPr="007C099B" w14:paraId="1BE51DAD"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136A01E5"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64D765C9"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3668C7AE"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6CC13B1F"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4C05F717" w14:textId="77777777" w:rsidR="007C099B" w:rsidRPr="007C099B" w:rsidRDefault="007C099B" w:rsidP="00802FED"/>
        </w:tc>
      </w:tr>
      <w:tr w:rsidR="007C099B" w:rsidRPr="007C099B" w14:paraId="4C576A69"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3FB0340A"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65C93454"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72E96C67"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7FF0AF37"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4F7EBE4D" w14:textId="77777777" w:rsidR="007C099B" w:rsidRPr="007C099B" w:rsidRDefault="007C099B" w:rsidP="00802FED"/>
        </w:tc>
      </w:tr>
      <w:tr w:rsidR="007C099B" w:rsidRPr="007C099B" w14:paraId="380B5EF2"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509A2133"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43F88050"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2F5F4E49"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764B1C76"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3A8FC1D2" w14:textId="77777777" w:rsidR="007C099B" w:rsidRPr="007C099B" w:rsidRDefault="007C099B" w:rsidP="00802FED"/>
        </w:tc>
      </w:tr>
      <w:tr w:rsidR="007C099B" w:rsidRPr="007C099B" w14:paraId="1DDE9142"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27463299"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4B0FD267"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39078373"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704A97EF"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78B39EC3" w14:textId="77777777" w:rsidR="007C099B" w:rsidRPr="007C099B" w:rsidRDefault="007C099B" w:rsidP="00802FED"/>
        </w:tc>
      </w:tr>
      <w:tr w:rsidR="007C099B" w:rsidRPr="007C099B" w14:paraId="349552AD"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7E775289"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42A64F80"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0144B38D"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43A8D7BA"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3F68DA8E" w14:textId="77777777" w:rsidR="007C099B" w:rsidRPr="007C099B" w:rsidRDefault="007C099B" w:rsidP="00802FED"/>
        </w:tc>
      </w:tr>
      <w:tr w:rsidR="007C099B" w:rsidRPr="007C099B" w14:paraId="638F1020"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5F918F90"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6E3D638C"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4420E2B4"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3CA5DC26"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41FB5F98" w14:textId="77777777" w:rsidR="007C099B" w:rsidRPr="007C099B" w:rsidRDefault="007C099B" w:rsidP="00802FED"/>
        </w:tc>
      </w:tr>
      <w:tr w:rsidR="007C099B" w:rsidRPr="007C099B" w14:paraId="3CC6110F"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026A8787"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4BDDE8BC"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1B3651F6"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0DF316CC"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41BE4E13" w14:textId="77777777" w:rsidR="007C099B" w:rsidRPr="007C099B" w:rsidRDefault="007C099B" w:rsidP="00802FED"/>
        </w:tc>
      </w:tr>
      <w:tr w:rsidR="007C099B" w:rsidRPr="007C099B" w14:paraId="52F993F2"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15894458"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4E0F99EB"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47909DD1"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120345C7"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22989785" w14:textId="77777777" w:rsidR="007C099B" w:rsidRPr="007C099B" w:rsidRDefault="007C099B" w:rsidP="00802FED"/>
        </w:tc>
      </w:tr>
      <w:tr w:rsidR="007C099B" w:rsidRPr="007C099B" w14:paraId="251817CD"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4BAD8175"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5A4C3779"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38F91238"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463CD273"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26625308" w14:textId="77777777" w:rsidR="007C099B" w:rsidRPr="007C099B" w:rsidRDefault="007C099B" w:rsidP="00802FED"/>
        </w:tc>
      </w:tr>
      <w:tr w:rsidR="007C099B" w:rsidRPr="007C099B" w14:paraId="2480B62E"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2855C84D"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7DF1E79E"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444F9AB3"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3CEE9A12"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28998499" w14:textId="77777777" w:rsidR="007C099B" w:rsidRPr="007C099B" w:rsidRDefault="007C099B" w:rsidP="00802FED"/>
        </w:tc>
      </w:tr>
      <w:tr w:rsidR="007C099B" w:rsidRPr="007C099B" w14:paraId="1F68DB2F"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78D9B8F5"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53997C53"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42435697"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2C5DC1EA"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23E4E66E" w14:textId="77777777" w:rsidR="007C099B" w:rsidRPr="007C099B" w:rsidRDefault="007C099B" w:rsidP="00802FED"/>
        </w:tc>
      </w:tr>
      <w:tr w:rsidR="007C099B" w:rsidRPr="007C099B" w14:paraId="61568580"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14AD7005"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5CAF3067"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47E0CF49"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167D04A1"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5527578C" w14:textId="77777777" w:rsidR="007C099B" w:rsidRPr="007C099B" w:rsidRDefault="007C099B" w:rsidP="00802FED"/>
        </w:tc>
      </w:tr>
      <w:tr w:rsidR="007C099B" w:rsidRPr="007C099B" w14:paraId="7CA08D7C"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4F4C7211"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42C0C59A"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78696D19"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7F8B5535"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1F50DFA5" w14:textId="77777777" w:rsidR="007C099B" w:rsidRPr="007C099B" w:rsidRDefault="007C099B" w:rsidP="00802FED"/>
        </w:tc>
      </w:tr>
      <w:tr w:rsidR="007C099B" w:rsidRPr="007C099B" w14:paraId="7720DD5C"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3660D85E"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3C594D9D"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4903541B"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1FBE6202"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65C2A42A" w14:textId="77777777" w:rsidR="007C099B" w:rsidRPr="007C099B" w:rsidRDefault="007C099B" w:rsidP="00802FED"/>
        </w:tc>
      </w:tr>
      <w:tr w:rsidR="007C099B" w:rsidRPr="007C099B" w14:paraId="3AE3652F"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42D90729"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1AF489BC"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3254C2F8"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78C87D7B"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3E82CC46" w14:textId="77777777" w:rsidR="007C099B" w:rsidRPr="007C099B" w:rsidRDefault="007C099B" w:rsidP="00802FED"/>
        </w:tc>
      </w:tr>
      <w:tr w:rsidR="007C099B" w:rsidRPr="007C099B" w14:paraId="354D4869" w14:textId="77777777" w:rsidTr="00802FED">
        <w:trPr>
          <w:trHeight w:hRule="exact" w:val="567"/>
        </w:trPr>
        <w:tc>
          <w:tcPr>
            <w:tcW w:w="3969" w:type="dxa"/>
            <w:tcBorders>
              <w:top w:val="single" w:sz="6" w:space="0" w:color="0099D8"/>
              <w:left w:val="single" w:sz="6" w:space="0" w:color="0099D8"/>
              <w:bottom w:val="single" w:sz="6" w:space="0" w:color="0099D8"/>
              <w:right w:val="single" w:sz="6" w:space="0" w:color="0099D8"/>
            </w:tcBorders>
          </w:tcPr>
          <w:p w14:paraId="40AD880D"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5C493B9B"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00807DD5"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5C6803A8"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1D61357A" w14:textId="77777777" w:rsidR="007C099B" w:rsidRPr="007C099B" w:rsidRDefault="007C099B" w:rsidP="00802FED"/>
        </w:tc>
      </w:tr>
      <w:tr w:rsidR="007C099B" w:rsidRPr="007C099B" w14:paraId="4D50101C" w14:textId="77777777" w:rsidTr="00802FED">
        <w:trPr>
          <w:trHeight w:hRule="exact" w:val="472"/>
        </w:trPr>
        <w:tc>
          <w:tcPr>
            <w:tcW w:w="3969" w:type="dxa"/>
            <w:tcBorders>
              <w:top w:val="single" w:sz="6" w:space="0" w:color="0099D8"/>
              <w:left w:val="single" w:sz="6" w:space="0" w:color="0099D8"/>
              <w:bottom w:val="single" w:sz="6" w:space="0" w:color="0099D8"/>
              <w:right w:val="single" w:sz="6" w:space="0" w:color="0099D8"/>
            </w:tcBorders>
          </w:tcPr>
          <w:p w14:paraId="70DFBBBC"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52320219"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63875B03"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5ABB6B70"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6315905C" w14:textId="77777777" w:rsidR="007C099B" w:rsidRPr="007C099B" w:rsidRDefault="007C099B" w:rsidP="00802FED"/>
        </w:tc>
      </w:tr>
      <w:tr w:rsidR="007C099B" w:rsidRPr="007C099B" w14:paraId="0E4C3542" w14:textId="77777777" w:rsidTr="00802FED">
        <w:trPr>
          <w:trHeight w:hRule="exact" w:val="472"/>
        </w:trPr>
        <w:tc>
          <w:tcPr>
            <w:tcW w:w="3969" w:type="dxa"/>
            <w:tcBorders>
              <w:top w:val="single" w:sz="6" w:space="0" w:color="0099D8"/>
              <w:left w:val="single" w:sz="6" w:space="0" w:color="0099D8"/>
              <w:bottom w:val="single" w:sz="6" w:space="0" w:color="0099D8"/>
              <w:right w:val="single" w:sz="6" w:space="0" w:color="0099D8"/>
            </w:tcBorders>
          </w:tcPr>
          <w:p w14:paraId="1386D139" w14:textId="77777777" w:rsidR="007C099B" w:rsidRPr="007C099B" w:rsidRDefault="007C099B" w:rsidP="00802FED"/>
        </w:tc>
        <w:tc>
          <w:tcPr>
            <w:tcW w:w="709" w:type="dxa"/>
            <w:tcBorders>
              <w:top w:val="single" w:sz="6" w:space="0" w:color="0099D8"/>
              <w:left w:val="single" w:sz="6" w:space="0" w:color="0099D8"/>
              <w:bottom w:val="single" w:sz="6" w:space="0" w:color="0099D8"/>
              <w:right w:val="single" w:sz="6" w:space="0" w:color="0099D8"/>
            </w:tcBorders>
          </w:tcPr>
          <w:p w14:paraId="36154363" w14:textId="77777777" w:rsidR="007C099B" w:rsidRPr="007C099B" w:rsidRDefault="007C099B" w:rsidP="00802FED"/>
        </w:tc>
        <w:tc>
          <w:tcPr>
            <w:tcW w:w="1506" w:type="dxa"/>
            <w:tcBorders>
              <w:top w:val="single" w:sz="6" w:space="0" w:color="0099D8"/>
              <w:left w:val="single" w:sz="6" w:space="0" w:color="0099D8"/>
              <w:bottom w:val="single" w:sz="6" w:space="0" w:color="0099D8"/>
              <w:right w:val="single" w:sz="6" w:space="0" w:color="0099D8"/>
            </w:tcBorders>
          </w:tcPr>
          <w:p w14:paraId="68C6F1F9" w14:textId="77777777" w:rsidR="007C099B" w:rsidRPr="007C099B" w:rsidRDefault="007C099B" w:rsidP="00802FED"/>
        </w:tc>
        <w:tc>
          <w:tcPr>
            <w:tcW w:w="1959" w:type="dxa"/>
            <w:tcBorders>
              <w:top w:val="single" w:sz="6" w:space="0" w:color="0099D8"/>
              <w:left w:val="single" w:sz="6" w:space="0" w:color="0099D8"/>
              <w:bottom w:val="single" w:sz="6" w:space="0" w:color="0099D8"/>
              <w:right w:val="single" w:sz="6" w:space="0" w:color="0099D8"/>
            </w:tcBorders>
          </w:tcPr>
          <w:p w14:paraId="333DC276" w14:textId="77777777" w:rsidR="007C099B" w:rsidRPr="007C099B" w:rsidRDefault="007C099B" w:rsidP="00802FED"/>
        </w:tc>
        <w:tc>
          <w:tcPr>
            <w:tcW w:w="1638" w:type="dxa"/>
            <w:tcBorders>
              <w:top w:val="single" w:sz="6" w:space="0" w:color="0099D8"/>
              <w:left w:val="single" w:sz="6" w:space="0" w:color="0099D8"/>
              <w:bottom w:val="single" w:sz="6" w:space="0" w:color="0099D8"/>
              <w:right w:val="single" w:sz="6" w:space="0" w:color="0099D8"/>
            </w:tcBorders>
          </w:tcPr>
          <w:p w14:paraId="6359FD03" w14:textId="77777777" w:rsidR="007C099B" w:rsidRPr="007C099B" w:rsidRDefault="007C099B" w:rsidP="00802FED"/>
        </w:tc>
      </w:tr>
    </w:tbl>
    <w:p w14:paraId="1CA3DE4D" w14:textId="77777777" w:rsidR="007C099B" w:rsidRPr="007C099B" w:rsidRDefault="007C099B" w:rsidP="007C099B"/>
    <w:p w14:paraId="5593E1B9" w14:textId="77777777" w:rsidR="007C099B" w:rsidRDefault="007C099B" w:rsidP="007C099B">
      <w:pPr>
        <w:pStyle w:val="Title"/>
        <w:rPr>
          <w:rFonts w:ascii="Comic Sans MS" w:hAnsi="Comic Sans MS"/>
          <w:sz w:val="32"/>
          <w:szCs w:val="32"/>
        </w:rPr>
      </w:pPr>
    </w:p>
    <w:p w14:paraId="3A8552D0" w14:textId="77777777" w:rsidR="00C5370A" w:rsidRPr="00C5370A" w:rsidRDefault="00C5370A" w:rsidP="00C5370A"/>
    <w:p w14:paraId="2547676D" w14:textId="77777777" w:rsidR="007C099B" w:rsidRPr="007C099B" w:rsidRDefault="007C099B" w:rsidP="007C099B">
      <w:pPr>
        <w:pStyle w:val="Title"/>
        <w:rPr>
          <w:rFonts w:ascii="Comic Sans MS" w:hAnsi="Comic Sans MS"/>
        </w:rPr>
      </w:pPr>
      <w:r w:rsidRPr="007C099B">
        <w:rPr>
          <w:rFonts w:ascii="Comic Sans MS" w:hAnsi="Comic Sans MS"/>
          <w:sz w:val="32"/>
          <w:szCs w:val="32"/>
        </w:rPr>
        <w:lastRenderedPageBreak/>
        <w:t>Appendix 2 – Record of medicine administration</w:t>
      </w:r>
    </w:p>
    <w:p w14:paraId="3F5785AF" w14:textId="77777777" w:rsidR="007C099B" w:rsidRPr="007C099B" w:rsidRDefault="007C099B" w:rsidP="007C099B">
      <w:pPr>
        <w:spacing w:line="200" w:lineRule="exact"/>
        <w:rPr>
          <w:sz w:val="20"/>
          <w:szCs w:val="20"/>
        </w:rPr>
      </w:pPr>
    </w:p>
    <w:p w14:paraId="1BB0502F" w14:textId="77777777" w:rsidR="007C099B" w:rsidRPr="007C099B" w:rsidRDefault="007C099B" w:rsidP="007C099B">
      <w:pPr>
        <w:spacing w:line="200" w:lineRule="exact"/>
        <w:rPr>
          <w:sz w:val="20"/>
          <w:szCs w:val="20"/>
        </w:rPr>
      </w:pPr>
    </w:p>
    <w:tbl>
      <w:tblPr>
        <w:tblW w:w="9781" w:type="dxa"/>
        <w:tblInd w:w="-5" w:type="dxa"/>
        <w:tblLayout w:type="fixed"/>
        <w:tblCellMar>
          <w:left w:w="0" w:type="dxa"/>
          <w:right w:w="0" w:type="dxa"/>
        </w:tblCellMar>
        <w:tblLook w:val="01E0" w:firstRow="1" w:lastRow="1" w:firstColumn="1" w:lastColumn="1" w:noHBand="0" w:noVBand="0"/>
      </w:tblPr>
      <w:tblGrid>
        <w:gridCol w:w="851"/>
        <w:gridCol w:w="1559"/>
        <w:gridCol w:w="709"/>
        <w:gridCol w:w="1754"/>
        <w:gridCol w:w="1081"/>
        <w:gridCol w:w="1276"/>
        <w:gridCol w:w="1417"/>
        <w:gridCol w:w="1134"/>
      </w:tblGrid>
      <w:tr w:rsidR="007C099B" w:rsidRPr="007C099B" w14:paraId="3E5F6B29" w14:textId="77777777" w:rsidTr="00802FED">
        <w:trPr>
          <w:trHeight w:hRule="exact" w:val="821"/>
        </w:trPr>
        <w:tc>
          <w:tcPr>
            <w:tcW w:w="851" w:type="dxa"/>
            <w:tcBorders>
              <w:top w:val="single" w:sz="4" w:space="0" w:color="0099D8"/>
              <w:left w:val="single" w:sz="4" w:space="0" w:color="0099D8"/>
              <w:bottom w:val="single" w:sz="4" w:space="0" w:color="0099D8"/>
              <w:right w:val="single" w:sz="4" w:space="0" w:color="0099D8"/>
            </w:tcBorders>
          </w:tcPr>
          <w:p w14:paraId="5600EB19" w14:textId="77777777" w:rsidR="007C099B" w:rsidRPr="007C099B" w:rsidRDefault="007C099B" w:rsidP="00802FED">
            <w:pPr>
              <w:spacing w:before="42"/>
              <w:ind w:left="75" w:right="-20"/>
              <w:rPr>
                <w:sz w:val="18"/>
                <w:szCs w:val="18"/>
              </w:rPr>
            </w:pPr>
            <w:r w:rsidRPr="007C099B">
              <w:rPr>
                <w:color w:val="414042"/>
                <w:w w:val="106"/>
                <w:sz w:val="18"/>
                <w:szCs w:val="18"/>
              </w:rPr>
              <w:t>Date</w:t>
            </w:r>
          </w:p>
        </w:tc>
        <w:tc>
          <w:tcPr>
            <w:tcW w:w="1559" w:type="dxa"/>
            <w:tcBorders>
              <w:top w:val="single" w:sz="4" w:space="0" w:color="0099D8"/>
              <w:left w:val="single" w:sz="4" w:space="0" w:color="0099D8"/>
              <w:bottom w:val="single" w:sz="4" w:space="0" w:color="0099D8"/>
              <w:right w:val="single" w:sz="4" w:space="0" w:color="0099D8"/>
            </w:tcBorders>
          </w:tcPr>
          <w:p w14:paraId="7C47F79E" w14:textId="77777777" w:rsidR="007C099B" w:rsidRPr="007C099B" w:rsidRDefault="007C099B" w:rsidP="00802FED">
            <w:pPr>
              <w:spacing w:before="42"/>
              <w:ind w:left="75" w:right="-20"/>
              <w:rPr>
                <w:sz w:val="18"/>
                <w:szCs w:val="18"/>
              </w:rPr>
            </w:pPr>
            <w:r w:rsidRPr="007C099B">
              <w:rPr>
                <w:color w:val="414042"/>
                <w:sz w:val="18"/>
                <w:szCs w:val="18"/>
              </w:rPr>
              <w:t>Child</w:t>
            </w:r>
            <w:r w:rsidRPr="007C099B">
              <w:rPr>
                <w:color w:val="414042"/>
                <w:spacing w:val="-20"/>
                <w:sz w:val="18"/>
                <w:szCs w:val="18"/>
              </w:rPr>
              <w:t>’</w:t>
            </w:r>
            <w:r w:rsidRPr="007C099B">
              <w:rPr>
                <w:color w:val="414042"/>
                <w:sz w:val="18"/>
                <w:szCs w:val="18"/>
              </w:rPr>
              <w:t>s</w:t>
            </w:r>
            <w:r w:rsidRPr="007C099B">
              <w:rPr>
                <w:color w:val="414042"/>
                <w:spacing w:val="-9"/>
                <w:sz w:val="18"/>
                <w:szCs w:val="18"/>
              </w:rPr>
              <w:t xml:space="preserve"> </w:t>
            </w:r>
            <w:r w:rsidRPr="007C099B">
              <w:rPr>
                <w:color w:val="414042"/>
                <w:w w:val="110"/>
                <w:sz w:val="18"/>
                <w:szCs w:val="18"/>
              </w:rPr>
              <w:t>name</w:t>
            </w:r>
          </w:p>
        </w:tc>
        <w:tc>
          <w:tcPr>
            <w:tcW w:w="709" w:type="dxa"/>
            <w:tcBorders>
              <w:top w:val="single" w:sz="4" w:space="0" w:color="0099D8"/>
              <w:left w:val="single" w:sz="4" w:space="0" w:color="0099D8"/>
              <w:bottom w:val="single" w:sz="4" w:space="0" w:color="0099D8"/>
              <w:right w:val="single" w:sz="4" w:space="0" w:color="0099D8"/>
            </w:tcBorders>
          </w:tcPr>
          <w:p w14:paraId="6FF36AEC" w14:textId="77777777" w:rsidR="007C099B" w:rsidRPr="007C099B" w:rsidRDefault="007C099B" w:rsidP="00802FED">
            <w:pPr>
              <w:spacing w:before="42"/>
              <w:ind w:left="75" w:right="-20"/>
              <w:rPr>
                <w:sz w:val="18"/>
                <w:szCs w:val="18"/>
              </w:rPr>
            </w:pPr>
            <w:r w:rsidRPr="007C099B">
              <w:rPr>
                <w:color w:val="414042"/>
                <w:spacing w:val="4"/>
                <w:w w:val="81"/>
                <w:sz w:val="18"/>
                <w:szCs w:val="18"/>
              </w:rPr>
              <w:t>T</w:t>
            </w:r>
            <w:r w:rsidRPr="007C099B">
              <w:rPr>
                <w:color w:val="414042"/>
                <w:w w:val="103"/>
                <w:sz w:val="18"/>
                <w:szCs w:val="18"/>
              </w:rPr>
              <w:t>ime</w:t>
            </w:r>
          </w:p>
        </w:tc>
        <w:tc>
          <w:tcPr>
            <w:tcW w:w="1754" w:type="dxa"/>
            <w:tcBorders>
              <w:top w:val="single" w:sz="4" w:space="0" w:color="0099D8"/>
              <w:left w:val="single" w:sz="4" w:space="0" w:color="0099D8"/>
              <w:bottom w:val="single" w:sz="4" w:space="0" w:color="0099D8"/>
              <w:right w:val="single" w:sz="4" w:space="0" w:color="0099D8"/>
            </w:tcBorders>
          </w:tcPr>
          <w:p w14:paraId="6859C9C1" w14:textId="77777777" w:rsidR="007C099B" w:rsidRPr="007C099B" w:rsidRDefault="007C099B" w:rsidP="00802FED">
            <w:pPr>
              <w:spacing w:before="42" w:line="250" w:lineRule="auto"/>
              <w:ind w:left="75" w:right="490"/>
              <w:rPr>
                <w:sz w:val="18"/>
                <w:szCs w:val="18"/>
              </w:rPr>
            </w:pPr>
            <w:r w:rsidRPr="007C099B">
              <w:rPr>
                <w:color w:val="414042"/>
                <w:sz w:val="18"/>
                <w:szCs w:val="18"/>
              </w:rPr>
              <w:t>Name</w:t>
            </w:r>
            <w:r w:rsidRPr="007C099B">
              <w:rPr>
                <w:color w:val="414042"/>
                <w:spacing w:val="22"/>
                <w:sz w:val="18"/>
                <w:szCs w:val="18"/>
              </w:rPr>
              <w:t xml:space="preserve"> </w:t>
            </w:r>
            <w:r w:rsidRPr="007C099B">
              <w:rPr>
                <w:color w:val="414042"/>
                <w:w w:val="106"/>
                <w:sz w:val="18"/>
                <w:szCs w:val="18"/>
              </w:rPr>
              <w:t xml:space="preserve">of </w:t>
            </w:r>
            <w:r w:rsidRPr="007C099B">
              <w:rPr>
                <w:color w:val="414042"/>
                <w:w w:val="104"/>
                <w:sz w:val="18"/>
                <w:szCs w:val="18"/>
              </w:rPr>
              <w:t>medicine</w:t>
            </w:r>
          </w:p>
        </w:tc>
        <w:tc>
          <w:tcPr>
            <w:tcW w:w="1081" w:type="dxa"/>
            <w:tcBorders>
              <w:top w:val="single" w:sz="4" w:space="0" w:color="0099D8"/>
              <w:left w:val="single" w:sz="4" w:space="0" w:color="0099D8"/>
              <w:bottom w:val="single" w:sz="4" w:space="0" w:color="0099D8"/>
              <w:right w:val="single" w:sz="4" w:space="0" w:color="0099D8"/>
            </w:tcBorders>
          </w:tcPr>
          <w:p w14:paraId="579DF237" w14:textId="77777777" w:rsidR="007C099B" w:rsidRPr="007C099B" w:rsidRDefault="007C099B" w:rsidP="00802FED">
            <w:pPr>
              <w:spacing w:before="42"/>
              <w:ind w:left="75" w:right="-20"/>
              <w:rPr>
                <w:color w:val="414042"/>
                <w:w w:val="102"/>
                <w:sz w:val="18"/>
                <w:szCs w:val="18"/>
              </w:rPr>
            </w:pPr>
            <w:r w:rsidRPr="007C099B">
              <w:rPr>
                <w:color w:val="414042"/>
                <w:sz w:val="18"/>
                <w:szCs w:val="18"/>
              </w:rPr>
              <w:t>Dose</w:t>
            </w:r>
            <w:r w:rsidRPr="007C099B">
              <w:rPr>
                <w:color w:val="414042"/>
                <w:spacing w:val="12"/>
                <w:sz w:val="18"/>
                <w:szCs w:val="18"/>
              </w:rPr>
              <w:t xml:space="preserve"> </w:t>
            </w:r>
            <w:r w:rsidRPr="007C099B">
              <w:rPr>
                <w:color w:val="414042"/>
                <w:w w:val="102"/>
                <w:sz w:val="18"/>
                <w:szCs w:val="18"/>
              </w:rPr>
              <w:t>given</w:t>
            </w:r>
          </w:p>
          <w:p w14:paraId="6162008B" w14:textId="77777777" w:rsidR="007C099B" w:rsidRPr="007C099B" w:rsidRDefault="007C099B" w:rsidP="00802FED">
            <w:pPr>
              <w:spacing w:before="42"/>
              <w:ind w:left="75" w:right="-20"/>
              <w:rPr>
                <w:sz w:val="18"/>
                <w:szCs w:val="18"/>
              </w:rPr>
            </w:pPr>
            <w:r w:rsidRPr="007C099B">
              <w:rPr>
                <w:color w:val="414042"/>
                <w:sz w:val="18"/>
                <w:szCs w:val="18"/>
              </w:rPr>
              <w:t>(no of puffs)</w:t>
            </w:r>
          </w:p>
        </w:tc>
        <w:tc>
          <w:tcPr>
            <w:tcW w:w="1276" w:type="dxa"/>
            <w:tcBorders>
              <w:top w:val="single" w:sz="4" w:space="0" w:color="0099D8"/>
              <w:left w:val="single" w:sz="4" w:space="0" w:color="0099D8"/>
              <w:bottom w:val="single" w:sz="4" w:space="0" w:color="0099D8"/>
              <w:right w:val="single" w:sz="4" w:space="0" w:color="0099D8"/>
            </w:tcBorders>
          </w:tcPr>
          <w:p w14:paraId="07BBC92A" w14:textId="77777777" w:rsidR="007C099B" w:rsidRPr="007C099B" w:rsidRDefault="007C099B" w:rsidP="00802FED">
            <w:pPr>
              <w:spacing w:before="42"/>
              <w:ind w:left="75" w:right="-20"/>
              <w:rPr>
                <w:color w:val="414042"/>
                <w:w w:val="107"/>
                <w:sz w:val="18"/>
                <w:szCs w:val="18"/>
              </w:rPr>
            </w:pPr>
            <w:r w:rsidRPr="007C099B">
              <w:rPr>
                <w:color w:val="414042"/>
                <w:sz w:val="18"/>
                <w:szCs w:val="18"/>
              </w:rPr>
              <w:t>Spacer</w:t>
            </w:r>
            <w:r w:rsidRPr="007C099B">
              <w:rPr>
                <w:color w:val="414042"/>
                <w:spacing w:val="25"/>
                <w:sz w:val="18"/>
                <w:szCs w:val="18"/>
              </w:rPr>
              <w:t xml:space="preserve"> </w:t>
            </w:r>
            <w:r w:rsidRPr="007C099B">
              <w:rPr>
                <w:color w:val="414042"/>
                <w:w w:val="107"/>
                <w:sz w:val="18"/>
                <w:szCs w:val="18"/>
              </w:rPr>
              <w:t>cleaned</w:t>
            </w:r>
          </w:p>
          <w:p w14:paraId="4A20FC9D" w14:textId="77777777" w:rsidR="007C099B" w:rsidRPr="007C099B" w:rsidRDefault="007C099B" w:rsidP="00802FED">
            <w:pPr>
              <w:spacing w:before="42"/>
              <w:ind w:left="75" w:right="-20"/>
              <w:rPr>
                <w:sz w:val="18"/>
                <w:szCs w:val="18"/>
              </w:rPr>
            </w:pPr>
            <w:r w:rsidRPr="007C099B">
              <w:rPr>
                <w:color w:val="414042"/>
                <w:sz w:val="18"/>
                <w:szCs w:val="18"/>
              </w:rPr>
              <w:t>(tick)</w:t>
            </w:r>
          </w:p>
        </w:tc>
        <w:tc>
          <w:tcPr>
            <w:tcW w:w="1417" w:type="dxa"/>
            <w:tcBorders>
              <w:top w:val="single" w:sz="4" w:space="0" w:color="0099D8"/>
              <w:left w:val="single" w:sz="4" w:space="0" w:color="0099D8"/>
              <w:bottom w:val="single" w:sz="4" w:space="0" w:color="0099D8"/>
              <w:right w:val="single" w:sz="4" w:space="0" w:color="0099D8"/>
            </w:tcBorders>
          </w:tcPr>
          <w:p w14:paraId="6E880141" w14:textId="77777777" w:rsidR="007C099B" w:rsidRPr="007C099B" w:rsidRDefault="007C099B" w:rsidP="00802FED">
            <w:pPr>
              <w:spacing w:before="42" w:line="250" w:lineRule="auto"/>
              <w:ind w:left="75" w:right="243"/>
              <w:rPr>
                <w:sz w:val="18"/>
                <w:szCs w:val="18"/>
              </w:rPr>
            </w:pPr>
            <w:r w:rsidRPr="007C099B">
              <w:rPr>
                <w:color w:val="414042"/>
                <w:sz w:val="18"/>
                <w:szCs w:val="18"/>
              </w:rPr>
              <w:t>Staff Signatu</w:t>
            </w:r>
            <w:r w:rsidRPr="007C099B">
              <w:rPr>
                <w:color w:val="414042"/>
                <w:spacing w:val="-3"/>
                <w:sz w:val="18"/>
                <w:szCs w:val="18"/>
              </w:rPr>
              <w:t>r</w:t>
            </w:r>
            <w:r w:rsidRPr="007C099B">
              <w:rPr>
                <w:color w:val="414042"/>
                <w:sz w:val="18"/>
                <w:szCs w:val="18"/>
              </w:rPr>
              <w:t>e</w:t>
            </w:r>
          </w:p>
        </w:tc>
        <w:tc>
          <w:tcPr>
            <w:tcW w:w="1134" w:type="dxa"/>
            <w:tcBorders>
              <w:top w:val="single" w:sz="4" w:space="0" w:color="0099D8"/>
              <w:left w:val="single" w:sz="4" w:space="0" w:color="0099D8"/>
              <w:bottom w:val="single" w:sz="4" w:space="0" w:color="0099D8"/>
              <w:right w:val="single" w:sz="4" w:space="0" w:color="0099D8"/>
            </w:tcBorders>
          </w:tcPr>
          <w:p w14:paraId="72A4FBDE" w14:textId="77777777" w:rsidR="007C099B" w:rsidRPr="007C099B" w:rsidRDefault="007C099B" w:rsidP="00802FED">
            <w:pPr>
              <w:spacing w:before="42"/>
              <w:ind w:left="75" w:right="-20"/>
              <w:rPr>
                <w:sz w:val="18"/>
                <w:szCs w:val="18"/>
              </w:rPr>
            </w:pPr>
            <w:r w:rsidRPr="007C099B">
              <w:rPr>
                <w:color w:val="414042"/>
                <w:sz w:val="18"/>
                <w:szCs w:val="18"/>
              </w:rPr>
              <w:t xml:space="preserve">Staff </w:t>
            </w:r>
            <w:r w:rsidRPr="007C099B">
              <w:rPr>
                <w:color w:val="414042"/>
                <w:w w:val="110"/>
                <w:sz w:val="18"/>
                <w:szCs w:val="18"/>
              </w:rPr>
              <w:t>name (print in full)</w:t>
            </w:r>
          </w:p>
        </w:tc>
      </w:tr>
      <w:tr w:rsidR="007C099B" w:rsidRPr="007C099B" w14:paraId="7C6FCC89"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D9ED2F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010F5999"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44ECE161"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4E8F12D1"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61D1B34A"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44D81625"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30D65160"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28FC91BD" w14:textId="77777777" w:rsidR="007C099B" w:rsidRPr="007C099B" w:rsidRDefault="007C099B" w:rsidP="00802FED"/>
        </w:tc>
      </w:tr>
      <w:tr w:rsidR="007C099B" w:rsidRPr="007C099B" w14:paraId="61E606DA"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8068B8B"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5E24435D"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303927E5"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1BBC3F41"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1FD369E5"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0C924266"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209EC1D"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31B4030E" w14:textId="77777777" w:rsidR="007C099B" w:rsidRPr="007C099B" w:rsidRDefault="007C099B" w:rsidP="00802FED"/>
        </w:tc>
      </w:tr>
      <w:tr w:rsidR="007C099B" w:rsidRPr="007C099B" w14:paraId="7A5D761B"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50A1C012"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68525B70"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3A8ABCEB"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777E460E"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42527A40"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7128CA21"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44DF4EDF"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45E196A8" w14:textId="77777777" w:rsidR="007C099B" w:rsidRPr="007C099B" w:rsidRDefault="007C099B" w:rsidP="00802FED"/>
        </w:tc>
      </w:tr>
      <w:tr w:rsidR="007C099B" w:rsidRPr="007C099B" w14:paraId="18146B3B"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E88EA29"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158C0695"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37E533F5"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6F070FD3"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7CF6F8FA"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29BA7B3E"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7216CD11"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6FC5F351" w14:textId="77777777" w:rsidR="007C099B" w:rsidRPr="007C099B" w:rsidRDefault="007C099B" w:rsidP="00802FED"/>
        </w:tc>
      </w:tr>
      <w:tr w:rsidR="007C099B" w:rsidRPr="007C099B" w14:paraId="75B289CB"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2627333"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75EA5147"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393D0442"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74D92E5E"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4AD4B68C"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5D6BF000"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10E3135C"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726A5E5A" w14:textId="77777777" w:rsidR="007C099B" w:rsidRPr="007C099B" w:rsidRDefault="007C099B" w:rsidP="00802FED"/>
        </w:tc>
      </w:tr>
      <w:tr w:rsidR="007C099B" w:rsidRPr="007C099B" w14:paraId="7E826002"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5D5D2E8D"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5ACFB029"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6CA60609"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38426BC0"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672C6E8D"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2E9A1434"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805E7D4"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459BA128" w14:textId="77777777" w:rsidR="007C099B" w:rsidRPr="007C099B" w:rsidRDefault="007C099B" w:rsidP="00802FED"/>
        </w:tc>
      </w:tr>
      <w:tr w:rsidR="007C099B" w:rsidRPr="007C099B" w14:paraId="156AA3F0"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AAA1CD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1B2073F1"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470C9B40"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49ACB0A7"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0101DEAC"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3FC82475"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7C2B6A47"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28991FEE" w14:textId="77777777" w:rsidR="007C099B" w:rsidRPr="007C099B" w:rsidRDefault="007C099B" w:rsidP="00802FED"/>
        </w:tc>
      </w:tr>
      <w:tr w:rsidR="007C099B" w:rsidRPr="007C099B" w14:paraId="2209141F"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371FE3B0"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5D6EA4F0"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78BA6865"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2243E966"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225DA787"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7DF0A5BB"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1412DFE9"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3324B38E" w14:textId="77777777" w:rsidR="007C099B" w:rsidRPr="007C099B" w:rsidRDefault="007C099B" w:rsidP="00802FED"/>
        </w:tc>
      </w:tr>
      <w:tr w:rsidR="007C099B" w:rsidRPr="007C099B" w14:paraId="1A596091"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5155B25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5FA6AB16"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17FE46C8"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10EE2DB1"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1C5B9A46"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013A2109"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2E121330"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0676E5C5" w14:textId="77777777" w:rsidR="007C099B" w:rsidRPr="007C099B" w:rsidRDefault="007C099B" w:rsidP="00802FED"/>
        </w:tc>
      </w:tr>
      <w:tr w:rsidR="007C099B" w:rsidRPr="007C099B" w14:paraId="6CF93A23"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71DA5A06"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60BC9B57"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3EA04447"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2568324F"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295EC45C"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339FD816"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16319598"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07449448" w14:textId="77777777" w:rsidR="007C099B" w:rsidRPr="007C099B" w:rsidRDefault="007C099B" w:rsidP="00802FED"/>
        </w:tc>
      </w:tr>
      <w:tr w:rsidR="007C099B" w:rsidRPr="007C099B" w14:paraId="255190E6"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30384275"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795A5226"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190E7F3B"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5C33C4FC"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4918ED7C"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5C5B8423"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3DE9279A"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34A12692" w14:textId="77777777" w:rsidR="007C099B" w:rsidRPr="007C099B" w:rsidRDefault="007C099B" w:rsidP="00802FED"/>
        </w:tc>
      </w:tr>
      <w:tr w:rsidR="007C099B" w:rsidRPr="007C099B" w14:paraId="2D67AAB7"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45308392"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713464D5"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020D35B2"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4FD199F2"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370BC02B"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58D807A3"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72A9E622"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7AEE9218" w14:textId="77777777" w:rsidR="007C099B" w:rsidRPr="007C099B" w:rsidRDefault="007C099B" w:rsidP="00802FED"/>
        </w:tc>
      </w:tr>
      <w:tr w:rsidR="007C099B" w:rsidRPr="007C099B" w14:paraId="76172641"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7D0CFC07"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762D98AB"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4E46C956"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0CA6D3C5"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7716D2C7"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41A10E8F"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5AB85DF0"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6DF89FCB" w14:textId="77777777" w:rsidR="007C099B" w:rsidRPr="007C099B" w:rsidRDefault="007C099B" w:rsidP="00802FED"/>
        </w:tc>
      </w:tr>
      <w:tr w:rsidR="007C099B" w:rsidRPr="007C099B" w14:paraId="4D2F8242"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71238106"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7A19B54B"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474CF0A9"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6DB96B51"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7D570027"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0DADD095"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02793B5"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695A6DB4" w14:textId="77777777" w:rsidR="007C099B" w:rsidRPr="007C099B" w:rsidRDefault="007C099B" w:rsidP="00802FED"/>
        </w:tc>
      </w:tr>
      <w:tr w:rsidR="007C099B" w:rsidRPr="007C099B" w14:paraId="79FC8B80"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32A4FF16"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7EDAB20D"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26ED8C5E"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022EBE81"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564F11DC"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326D0B34"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1C53920D"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4D16AD20" w14:textId="77777777" w:rsidR="007C099B" w:rsidRPr="007C099B" w:rsidRDefault="007C099B" w:rsidP="00802FED"/>
        </w:tc>
      </w:tr>
      <w:tr w:rsidR="007C099B" w:rsidRPr="007C099B" w14:paraId="0EB493CF"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8809666"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2816AC49"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08DC2F36"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020BD10F"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1A5FE6E5"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6C29ACBE"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15D4E5CB"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23805E76" w14:textId="77777777" w:rsidR="007C099B" w:rsidRPr="007C099B" w:rsidRDefault="007C099B" w:rsidP="00802FED"/>
        </w:tc>
      </w:tr>
      <w:tr w:rsidR="007C099B" w:rsidRPr="007C099B" w14:paraId="315E5C62"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409735DB"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03F9DB3E"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235C9458"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31B3BE00"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578CCB28"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4F5AB078"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530DDDC"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1EBC1AD7" w14:textId="77777777" w:rsidR="007C099B" w:rsidRPr="007C099B" w:rsidRDefault="007C099B" w:rsidP="00802FED"/>
        </w:tc>
      </w:tr>
      <w:tr w:rsidR="007C099B" w:rsidRPr="007C099B" w14:paraId="7F19DE64"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0C0AF0E0"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1AC7699D"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6F2B7443"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71183270"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4853D585"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53331945"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A5D509E"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18EAB476" w14:textId="77777777" w:rsidR="007C099B" w:rsidRPr="007C099B" w:rsidRDefault="007C099B" w:rsidP="00802FED"/>
        </w:tc>
      </w:tr>
      <w:tr w:rsidR="007C099B" w:rsidRPr="007C099B" w14:paraId="2CEB7F2D"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1E75A62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227306F3"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31DE4C47"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38211BE1"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693769A4"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0DDCAFCB"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650B1D8"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40C3A707" w14:textId="77777777" w:rsidR="007C099B" w:rsidRPr="007C099B" w:rsidRDefault="007C099B" w:rsidP="00802FED"/>
        </w:tc>
      </w:tr>
      <w:tr w:rsidR="007C099B" w:rsidRPr="007C099B" w14:paraId="69163DC8"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17AADB3"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3A668963"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0AB1813F"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56B7FF0A"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6BC00277"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402B7548"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5E3F3447"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39C581ED" w14:textId="77777777" w:rsidR="007C099B" w:rsidRPr="007C099B" w:rsidRDefault="007C099B" w:rsidP="00802FED"/>
        </w:tc>
      </w:tr>
      <w:tr w:rsidR="007C099B" w:rsidRPr="007C099B" w14:paraId="2FE7F5EE"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154D15F3"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494FBB28"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12CBC9FF"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2F10F4A9"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3886B3A3"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22A64F8E"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146BE2B"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71FA71AD" w14:textId="77777777" w:rsidR="007C099B" w:rsidRPr="007C099B" w:rsidRDefault="007C099B" w:rsidP="00802FED"/>
        </w:tc>
      </w:tr>
      <w:tr w:rsidR="007C099B" w:rsidRPr="007C099B" w14:paraId="3756DE1E"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70D27D8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5625BA18"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00610ADB"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25EA28C2"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232A72F8"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2E8969D0"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68AD229B"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5515908A" w14:textId="77777777" w:rsidR="007C099B" w:rsidRPr="007C099B" w:rsidRDefault="007C099B" w:rsidP="00802FED"/>
        </w:tc>
      </w:tr>
      <w:tr w:rsidR="007C099B" w:rsidRPr="007C099B" w14:paraId="6CD8472C"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1A93F287"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38CBDF6A"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0046AC18"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3244CC3E"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145C30DB"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2FCB0A9D"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1B6306B3"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4104B674" w14:textId="77777777" w:rsidR="007C099B" w:rsidRPr="007C099B" w:rsidRDefault="007C099B" w:rsidP="00802FED"/>
        </w:tc>
      </w:tr>
      <w:tr w:rsidR="007C099B" w:rsidRPr="007C099B" w14:paraId="27D96D89"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402F445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705CAF77"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2EC4527B"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3C9D020A"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6E640CCD"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0F4C0624"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72945BAE"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408E22CA" w14:textId="77777777" w:rsidR="007C099B" w:rsidRPr="007C099B" w:rsidRDefault="007C099B" w:rsidP="00802FED"/>
        </w:tc>
      </w:tr>
      <w:tr w:rsidR="007C099B" w:rsidRPr="007C099B" w14:paraId="3A8AC358"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5B4BE58D"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09B248B0"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179B4216"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3A42F7AC"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3624455F"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288616B8"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3B225614"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2F4D10D0" w14:textId="77777777" w:rsidR="007C099B" w:rsidRPr="007C099B" w:rsidRDefault="007C099B" w:rsidP="00802FED"/>
        </w:tc>
      </w:tr>
      <w:tr w:rsidR="007C099B" w:rsidRPr="007C099B" w14:paraId="185F3166"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7874E14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36F27619"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0EA95DC0"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127E38DD"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0F582CE9"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44BFAA14"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07ECAD64"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1DC48CED" w14:textId="77777777" w:rsidR="007C099B" w:rsidRPr="007C099B" w:rsidRDefault="007C099B" w:rsidP="00802FED"/>
        </w:tc>
      </w:tr>
      <w:tr w:rsidR="007C099B" w:rsidRPr="007C099B" w14:paraId="76BC5A6D"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16F6CC9B"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151412C7"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3E21262C"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18C24393"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6FA70CDB"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76A51F12"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37A5FCEF"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75E53F5A" w14:textId="77777777" w:rsidR="007C099B" w:rsidRPr="007C099B" w:rsidRDefault="007C099B" w:rsidP="00802FED"/>
        </w:tc>
      </w:tr>
      <w:tr w:rsidR="007C099B" w:rsidRPr="007C099B" w14:paraId="048DA18A"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32E5F5D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3B143442"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11259FF2"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6B75C3D4"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1FE68FB5"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6B23D79C"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5913791A"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5B19B6FB" w14:textId="77777777" w:rsidR="007C099B" w:rsidRPr="007C099B" w:rsidRDefault="007C099B" w:rsidP="00802FED"/>
        </w:tc>
      </w:tr>
      <w:tr w:rsidR="007C099B" w:rsidRPr="007C099B" w14:paraId="5DE00BFF"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487AE341"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2D6D1054"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4C182694"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558CE138"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18A8F8F0"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2562CFA1"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5AC40F0E"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2E827570" w14:textId="77777777" w:rsidR="007C099B" w:rsidRPr="007C099B" w:rsidRDefault="007C099B" w:rsidP="00802FED"/>
        </w:tc>
      </w:tr>
      <w:tr w:rsidR="007C099B" w:rsidRPr="007C099B" w14:paraId="5430C878"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77392C52"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67663B33"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57FA05A4"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2DB756EC"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6D8E5640"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088FD023"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10307DFF"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2F5E6AB7" w14:textId="77777777" w:rsidR="007C099B" w:rsidRPr="007C099B" w:rsidRDefault="007C099B" w:rsidP="00802FED"/>
        </w:tc>
      </w:tr>
      <w:tr w:rsidR="007C099B" w:rsidRPr="007C099B" w14:paraId="21FF7E06"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E878333"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5FC13309"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11CFD5AF"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6D456640"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1A7090A0"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6B6908D6"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3784FB38"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03A66864" w14:textId="77777777" w:rsidR="007C099B" w:rsidRPr="007C099B" w:rsidRDefault="007C099B" w:rsidP="00802FED"/>
        </w:tc>
      </w:tr>
      <w:tr w:rsidR="007C099B" w:rsidRPr="007C099B" w14:paraId="340C6C28" w14:textId="77777777" w:rsidTr="00802FED">
        <w:trPr>
          <w:trHeight w:hRule="exact" w:val="310"/>
        </w:trPr>
        <w:tc>
          <w:tcPr>
            <w:tcW w:w="851" w:type="dxa"/>
            <w:tcBorders>
              <w:top w:val="single" w:sz="4" w:space="0" w:color="0099D8"/>
              <w:left w:val="single" w:sz="4" w:space="0" w:color="0099D8"/>
              <w:bottom w:val="single" w:sz="4" w:space="0" w:color="0099D8"/>
              <w:right w:val="single" w:sz="4" w:space="0" w:color="0099D8"/>
            </w:tcBorders>
          </w:tcPr>
          <w:p w14:paraId="619280C6" w14:textId="77777777" w:rsidR="007C099B" w:rsidRPr="007C099B" w:rsidRDefault="007C099B" w:rsidP="00802FED"/>
        </w:tc>
        <w:tc>
          <w:tcPr>
            <w:tcW w:w="1559" w:type="dxa"/>
            <w:tcBorders>
              <w:top w:val="single" w:sz="4" w:space="0" w:color="0099D8"/>
              <w:left w:val="single" w:sz="4" w:space="0" w:color="0099D8"/>
              <w:bottom w:val="single" w:sz="4" w:space="0" w:color="0099D8"/>
              <w:right w:val="single" w:sz="4" w:space="0" w:color="0099D8"/>
            </w:tcBorders>
          </w:tcPr>
          <w:p w14:paraId="4C63088A" w14:textId="77777777" w:rsidR="007C099B" w:rsidRPr="007C099B" w:rsidRDefault="007C099B" w:rsidP="00802FED"/>
        </w:tc>
        <w:tc>
          <w:tcPr>
            <w:tcW w:w="709" w:type="dxa"/>
            <w:tcBorders>
              <w:top w:val="single" w:sz="4" w:space="0" w:color="0099D8"/>
              <w:left w:val="single" w:sz="4" w:space="0" w:color="0099D8"/>
              <w:bottom w:val="single" w:sz="4" w:space="0" w:color="0099D8"/>
              <w:right w:val="single" w:sz="4" w:space="0" w:color="0099D8"/>
            </w:tcBorders>
          </w:tcPr>
          <w:p w14:paraId="0E4B8375" w14:textId="77777777" w:rsidR="007C099B" w:rsidRPr="007C099B" w:rsidRDefault="007C099B" w:rsidP="00802FED"/>
        </w:tc>
        <w:tc>
          <w:tcPr>
            <w:tcW w:w="1754" w:type="dxa"/>
            <w:tcBorders>
              <w:top w:val="single" w:sz="4" w:space="0" w:color="0099D8"/>
              <w:left w:val="single" w:sz="4" w:space="0" w:color="0099D8"/>
              <w:bottom w:val="single" w:sz="4" w:space="0" w:color="0099D8"/>
              <w:right w:val="single" w:sz="4" w:space="0" w:color="0099D8"/>
            </w:tcBorders>
          </w:tcPr>
          <w:p w14:paraId="01FED382" w14:textId="77777777" w:rsidR="007C099B" w:rsidRPr="007C099B" w:rsidRDefault="007C099B" w:rsidP="00802FED"/>
        </w:tc>
        <w:tc>
          <w:tcPr>
            <w:tcW w:w="1081" w:type="dxa"/>
            <w:tcBorders>
              <w:top w:val="single" w:sz="4" w:space="0" w:color="0099D8"/>
              <w:left w:val="single" w:sz="4" w:space="0" w:color="0099D8"/>
              <w:bottom w:val="single" w:sz="4" w:space="0" w:color="0099D8"/>
              <w:right w:val="single" w:sz="4" w:space="0" w:color="0099D8"/>
            </w:tcBorders>
          </w:tcPr>
          <w:p w14:paraId="2804D7F4" w14:textId="77777777" w:rsidR="007C099B" w:rsidRPr="007C099B" w:rsidRDefault="007C099B" w:rsidP="00802FED"/>
        </w:tc>
        <w:tc>
          <w:tcPr>
            <w:tcW w:w="1276" w:type="dxa"/>
            <w:tcBorders>
              <w:top w:val="single" w:sz="4" w:space="0" w:color="0099D8"/>
              <w:left w:val="single" w:sz="4" w:space="0" w:color="0099D8"/>
              <w:bottom w:val="single" w:sz="4" w:space="0" w:color="0099D8"/>
              <w:right w:val="single" w:sz="4" w:space="0" w:color="0099D8"/>
            </w:tcBorders>
          </w:tcPr>
          <w:p w14:paraId="5CDD682F" w14:textId="77777777" w:rsidR="007C099B" w:rsidRPr="007C099B" w:rsidRDefault="007C099B" w:rsidP="00802FED"/>
        </w:tc>
        <w:tc>
          <w:tcPr>
            <w:tcW w:w="1417" w:type="dxa"/>
            <w:tcBorders>
              <w:top w:val="single" w:sz="4" w:space="0" w:color="0099D8"/>
              <w:left w:val="single" w:sz="4" w:space="0" w:color="0099D8"/>
              <w:bottom w:val="single" w:sz="4" w:space="0" w:color="0099D8"/>
              <w:right w:val="single" w:sz="4" w:space="0" w:color="0099D8"/>
            </w:tcBorders>
          </w:tcPr>
          <w:p w14:paraId="34F2BAED" w14:textId="77777777" w:rsidR="007C099B" w:rsidRPr="007C099B" w:rsidRDefault="007C099B" w:rsidP="00802FED"/>
        </w:tc>
        <w:tc>
          <w:tcPr>
            <w:tcW w:w="1134" w:type="dxa"/>
            <w:tcBorders>
              <w:top w:val="single" w:sz="4" w:space="0" w:color="0099D8"/>
              <w:left w:val="single" w:sz="4" w:space="0" w:color="0099D8"/>
              <w:bottom w:val="single" w:sz="4" w:space="0" w:color="0099D8"/>
              <w:right w:val="single" w:sz="4" w:space="0" w:color="0099D8"/>
            </w:tcBorders>
          </w:tcPr>
          <w:p w14:paraId="5EF9E67F" w14:textId="77777777" w:rsidR="007C099B" w:rsidRPr="007C099B" w:rsidRDefault="007C099B" w:rsidP="00802FED"/>
        </w:tc>
      </w:tr>
    </w:tbl>
    <w:p w14:paraId="5B9E0216" w14:textId="77777777" w:rsidR="007C099B" w:rsidRPr="007C099B" w:rsidRDefault="007C099B" w:rsidP="007C099B">
      <w:pPr>
        <w:spacing w:before="6" w:line="150" w:lineRule="exact"/>
        <w:rPr>
          <w:sz w:val="15"/>
          <w:szCs w:val="15"/>
        </w:rPr>
      </w:pPr>
    </w:p>
    <w:p w14:paraId="57C2F1BD" w14:textId="77777777" w:rsidR="007C099B" w:rsidRPr="007C099B" w:rsidRDefault="007C099B" w:rsidP="007C099B">
      <w:pPr>
        <w:spacing w:line="200" w:lineRule="exact"/>
        <w:rPr>
          <w:sz w:val="20"/>
          <w:szCs w:val="20"/>
        </w:rPr>
      </w:pPr>
    </w:p>
    <w:p w14:paraId="39BE67FB" w14:textId="3C3F3017" w:rsidR="007C099B" w:rsidRPr="007C099B" w:rsidRDefault="007C099B" w:rsidP="007C099B">
      <w:pPr>
        <w:spacing w:before="27" w:line="250" w:lineRule="auto"/>
        <w:ind w:right="83"/>
        <w:jc w:val="both"/>
      </w:pPr>
      <w:r w:rsidRPr="007C099B">
        <w:rPr>
          <w:color w:val="414042"/>
        </w:rPr>
        <w:t>Both the pa</w:t>
      </w:r>
      <w:r w:rsidRPr="007C099B">
        <w:rPr>
          <w:color w:val="414042"/>
          <w:spacing w:val="-4"/>
        </w:rPr>
        <w:t>r</w:t>
      </w:r>
      <w:r w:rsidRPr="007C099B">
        <w:rPr>
          <w:color w:val="414042"/>
        </w:rPr>
        <w:t>ents AND the school asthma lead</w:t>
      </w:r>
      <w:r w:rsidRPr="007C099B">
        <w:rPr>
          <w:color w:val="414042"/>
          <w:spacing w:val="41"/>
        </w:rPr>
        <w:t xml:space="preserve"> </w:t>
      </w:r>
      <w:r w:rsidRPr="007C099B">
        <w:rPr>
          <w:color w:val="414042"/>
        </w:rPr>
        <w:t>should</w:t>
      </w:r>
      <w:r w:rsidRPr="007C099B">
        <w:rPr>
          <w:color w:val="414042"/>
          <w:spacing w:val="41"/>
        </w:rPr>
        <w:t xml:space="preserve"> </w:t>
      </w:r>
      <w:r w:rsidRPr="007C099B">
        <w:rPr>
          <w:color w:val="414042"/>
        </w:rPr>
        <w:t>be</w:t>
      </w:r>
      <w:r w:rsidRPr="007C099B">
        <w:rPr>
          <w:color w:val="414042"/>
          <w:spacing w:val="29"/>
        </w:rPr>
        <w:t xml:space="preserve"> </w:t>
      </w:r>
      <w:r w:rsidRPr="007C099B">
        <w:rPr>
          <w:color w:val="414042"/>
        </w:rPr>
        <w:t>notified</w:t>
      </w:r>
      <w:r w:rsidRPr="007C099B">
        <w:rPr>
          <w:color w:val="414042"/>
          <w:spacing w:val="40"/>
        </w:rPr>
        <w:t xml:space="preserve"> </w:t>
      </w:r>
      <w:r w:rsidRPr="007C099B">
        <w:rPr>
          <w:color w:val="414042"/>
        </w:rPr>
        <w:t>if</w:t>
      </w:r>
      <w:r w:rsidRPr="007C099B">
        <w:rPr>
          <w:color w:val="414042"/>
          <w:spacing w:val="-7"/>
        </w:rPr>
        <w:t xml:space="preserve"> </w:t>
      </w:r>
      <w:r w:rsidRPr="007C099B">
        <w:rPr>
          <w:color w:val="414042"/>
        </w:rPr>
        <w:t>a</w:t>
      </w:r>
      <w:r w:rsidRPr="007C099B">
        <w:rPr>
          <w:color w:val="414042"/>
          <w:spacing w:val="18"/>
        </w:rPr>
        <w:t xml:space="preserve"> </w:t>
      </w:r>
      <w:r w:rsidRPr="007C099B">
        <w:rPr>
          <w:color w:val="414042"/>
          <w:w w:val="111"/>
        </w:rPr>
        <w:t xml:space="preserve">student </w:t>
      </w:r>
      <w:r w:rsidRPr="007C099B">
        <w:rPr>
          <w:color w:val="414042"/>
        </w:rPr>
        <w:t>is</w:t>
      </w:r>
      <w:r w:rsidRPr="007C099B">
        <w:rPr>
          <w:color w:val="414042"/>
          <w:spacing w:val="-7"/>
        </w:rPr>
        <w:t xml:space="preserve"> </w:t>
      </w:r>
      <w:r w:rsidRPr="007C099B">
        <w:rPr>
          <w:color w:val="414042"/>
        </w:rPr>
        <w:t>using</w:t>
      </w:r>
      <w:r w:rsidRPr="007C099B">
        <w:rPr>
          <w:color w:val="414042"/>
          <w:spacing w:val="30"/>
        </w:rPr>
        <w:t xml:space="preserve"> </w:t>
      </w:r>
      <w:r w:rsidRPr="007C099B">
        <w:rPr>
          <w:color w:val="414042"/>
        </w:rPr>
        <w:t>their</w:t>
      </w:r>
      <w:r w:rsidRPr="007C099B">
        <w:rPr>
          <w:color w:val="414042"/>
          <w:spacing w:val="30"/>
        </w:rPr>
        <w:t xml:space="preserve"> reliever </w:t>
      </w:r>
      <w:r w:rsidRPr="007C099B">
        <w:rPr>
          <w:color w:val="414042"/>
        </w:rPr>
        <w:t>inhaler</w:t>
      </w:r>
      <w:r w:rsidRPr="007C099B">
        <w:rPr>
          <w:color w:val="414042"/>
          <w:spacing w:val="16"/>
        </w:rPr>
        <w:t xml:space="preserve"> </w:t>
      </w:r>
      <w:r w:rsidRPr="007C099B">
        <w:rPr>
          <w:color w:val="414042"/>
        </w:rPr>
        <w:t>mo</w:t>
      </w:r>
      <w:r w:rsidRPr="007C099B">
        <w:rPr>
          <w:color w:val="414042"/>
          <w:spacing w:val="-4"/>
        </w:rPr>
        <w:t>r</w:t>
      </w:r>
      <w:r w:rsidRPr="007C099B">
        <w:rPr>
          <w:color w:val="414042"/>
        </w:rPr>
        <w:t>e</w:t>
      </w:r>
      <w:r w:rsidRPr="007C099B">
        <w:rPr>
          <w:color w:val="414042"/>
          <w:spacing w:val="39"/>
        </w:rPr>
        <w:t xml:space="preserve"> </w:t>
      </w:r>
      <w:r w:rsidRPr="007C099B">
        <w:rPr>
          <w:color w:val="414042"/>
        </w:rPr>
        <w:t>than twice</w:t>
      </w:r>
      <w:r w:rsidRPr="007C099B">
        <w:rPr>
          <w:color w:val="414042"/>
          <w:spacing w:val="54"/>
        </w:rPr>
        <w:t xml:space="preserve"> </w:t>
      </w:r>
      <w:r w:rsidRPr="007C099B">
        <w:rPr>
          <w:color w:val="414042"/>
        </w:rPr>
        <w:t>per</w:t>
      </w:r>
      <w:r w:rsidRPr="007C099B">
        <w:rPr>
          <w:color w:val="414042"/>
          <w:spacing w:val="28"/>
        </w:rPr>
        <w:t xml:space="preserve"> </w:t>
      </w:r>
      <w:r w:rsidRPr="007C099B">
        <w:rPr>
          <w:color w:val="414042"/>
        </w:rPr>
        <w:t>week at school. (Not including prophylactic doses as</w:t>
      </w:r>
      <w:r w:rsidRPr="007C099B">
        <w:rPr>
          <w:color w:val="414042"/>
          <w:spacing w:val="43"/>
        </w:rPr>
        <w:t xml:space="preserve"> </w:t>
      </w:r>
      <w:r w:rsidRPr="007C099B">
        <w:rPr>
          <w:color w:val="414042"/>
        </w:rPr>
        <w:t>stated on</w:t>
      </w:r>
      <w:r w:rsidRPr="007C099B">
        <w:rPr>
          <w:color w:val="414042"/>
          <w:spacing w:val="30"/>
        </w:rPr>
        <w:t xml:space="preserve"> </w:t>
      </w:r>
      <w:r w:rsidRPr="007C099B">
        <w:rPr>
          <w:color w:val="414042"/>
        </w:rPr>
        <w:t>their</w:t>
      </w:r>
      <w:r w:rsidRPr="007C099B">
        <w:rPr>
          <w:color w:val="414042"/>
          <w:spacing w:val="30"/>
        </w:rPr>
        <w:t xml:space="preserve"> </w:t>
      </w:r>
      <w:r w:rsidRPr="007C099B">
        <w:rPr>
          <w:color w:val="414042"/>
        </w:rPr>
        <w:t>ca</w:t>
      </w:r>
      <w:r w:rsidRPr="007C099B">
        <w:rPr>
          <w:color w:val="414042"/>
          <w:spacing w:val="-4"/>
        </w:rPr>
        <w:t>r</w:t>
      </w:r>
      <w:r w:rsidRPr="007C099B">
        <w:rPr>
          <w:color w:val="414042"/>
        </w:rPr>
        <w:t>e</w:t>
      </w:r>
      <w:r w:rsidRPr="007C099B">
        <w:rPr>
          <w:color w:val="414042"/>
          <w:spacing w:val="28"/>
        </w:rPr>
        <w:t xml:space="preserve"> </w:t>
      </w:r>
      <w:r w:rsidRPr="007C099B">
        <w:rPr>
          <w:color w:val="414042"/>
        </w:rPr>
        <w:t>plan.</w:t>
      </w:r>
      <w:r w:rsidRPr="007C099B">
        <w:rPr>
          <w:color w:val="414042"/>
          <w:spacing w:val="36"/>
        </w:rPr>
        <w:t xml:space="preserve"> </w:t>
      </w:r>
      <w:r w:rsidRPr="007C099B">
        <w:rPr>
          <w:color w:val="414042"/>
        </w:rPr>
        <w:t>For</w:t>
      </w:r>
      <w:r w:rsidRPr="007C099B">
        <w:rPr>
          <w:color w:val="414042"/>
          <w:spacing w:val="-9"/>
        </w:rPr>
        <w:t xml:space="preserve"> </w:t>
      </w:r>
      <w:r w:rsidRPr="007C099B">
        <w:rPr>
          <w:color w:val="414042"/>
        </w:rPr>
        <w:t>example,</w:t>
      </w:r>
      <w:r w:rsidRPr="007C099B">
        <w:rPr>
          <w:color w:val="414042"/>
          <w:spacing w:val="46"/>
        </w:rPr>
        <w:t xml:space="preserve"> </w:t>
      </w:r>
      <w:r w:rsidRPr="007C099B">
        <w:rPr>
          <w:color w:val="414042"/>
        </w:rPr>
        <w:t>some</w:t>
      </w:r>
      <w:r w:rsidRPr="007C099B">
        <w:rPr>
          <w:color w:val="414042"/>
          <w:spacing w:val="43"/>
        </w:rPr>
        <w:t xml:space="preserve"> </w:t>
      </w:r>
      <w:r w:rsidRPr="007C099B">
        <w:rPr>
          <w:color w:val="414042"/>
          <w:w w:val="110"/>
        </w:rPr>
        <w:t xml:space="preserve">students </w:t>
      </w:r>
      <w:r w:rsidRPr="007C099B">
        <w:rPr>
          <w:color w:val="414042"/>
        </w:rPr>
        <w:t>will</w:t>
      </w:r>
      <w:r w:rsidRPr="007C099B">
        <w:rPr>
          <w:color w:val="414042"/>
          <w:spacing w:val="-21"/>
        </w:rPr>
        <w:t xml:space="preserve"> </w:t>
      </w:r>
      <w:r w:rsidRPr="007C099B">
        <w:rPr>
          <w:color w:val="414042"/>
        </w:rPr>
        <w:t>use</w:t>
      </w:r>
      <w:r w:rsidRPr="007C099B">
        <w:rPr>
          <w:color w:val="414042"/>
          <w:spacing w:val="29"/>
        </w:rPr>
        <w:t xml:space="preserve"> </w:t>
      </w:r>
      <w:r w:rsidRPr="007C099B">
        <w:rPr>
          <w:color w:val="414042"/>
        </w:rPr>
        <w:t>their</w:t>
      </w:r>
      <w:r w:rsidRPr="007C099B">
        <w:rPr>
          <w:color w:val="414042"/>
          <w:spacing w:val="30"/>
        </w:rPr>
        <w:t xml:space="preserve"> </w:t>
      </w:r>
      <w:r w:rsidRPr="007C099B">
        <w:rPr>
          <w:color w:val="414042"/>
        </w:rPr>
        <w:t>inhaler</w:t>
      </w:r>
      <w:r w:rsidRPr="007C099B">
        <w:rPr>
          <w:color w:val="414042"/>
          <w:spacing w:val="30"/>
        </w:rPr>
        <w:t xml:space="preserve"> </w:t>
      </w:r>
      <w:r w:rsidRPr="007C099B">
        <w:rPr>
          <w:color w:val="414042"/>
          <w:spacing w:val="-4"/>
        </w:rPr>
        <w:t>r</w:t>
      </w:r>
      <w:r w:rsidRPr="007C099B">
        <w:rPr>
          <w:color w:val="414042"/>
        </w:rPr>
        <w:t>outinely</w:t>
      </w:r>
      <w:r w:rsidRPr="007C099B">
        <w:rPr>
          <w:color w:val="414042"/>
          <w:spacing w:val="28"/>
        </w:rPr>
        <w:t xml:space="preserve"> </w:t>
      </w:r>
      <w:r w:rsidRPr="007C099B">
        <w:rPr>
          <w:color w:val="414042"/>
        </w:rPr>
        <w:t>befo</w:t>
      </w:r>
      <w:r w:rsidRPr="007C099B">
        <w:rPr>
          <w:color w:val="414042"/>
          <w:spacing w:val="-4"/>
        </w:rPr>
        <w:t>r</w:t>
      </w:r>
      <w:r w:rsidRPr="007C099B">
        <w:rPr>
          <w:color w:val="414042"/>
        </w:rPr>
        <w:t>e</w:t>
      </w:r>
      <w:r w:rsidRPr="007C099B">
        <w:rPr>
          <w:color w:val="414042"/>
          <w:spacing w:val="55"/>
        </w:rPr>
        <w:t xml:space="preserve"> </w:t>
      </w:r>
      <w:r w:rsidRPr="007C099B">
        <w:rPr>
          <w:color w:val="414042"/>
        </w:rPr>
        <w:t>PE.)</w:t>
      </w:r>
    </w:p>
    <w:p w14:paraId="58A7E338" w14:textId="77777777" w:rsidR="007C099B" w:rsidRPr="007C099B" w:rsidRDefault="007C099B" w:rsidP="007C099B">
      <w:pPr>
        <w:spacing w:before="7" w:line="220" w:lineRule="exact"/>
      </w:pPr>
    </w:p>
    <w:p w14:paraId="3BC4CFC8" w14:textId="77777777" w:rsidR="007C099B" w:rsidRPr="007C099B" w:rsidRDefault="007C099B" w:rsidP="007C099B">
      <w:pPr>
        <w:ind w:right="-20"/>
        <w:rPr>
          <w:b/>
          <w:bCs/>
          <w:color w:val="00A0DB"/>
          <w:w w:val="111"/>
        </w:rPr>
      </w:pPr>
      <w:r w:rsidRPr="007C099B">
        <w:rPr>
          <w:b/>
          <w:bCs/>
          <w:color w:val="00A0DB"/>
        </w:rPr>
        <w:t>Please be</w:t>
      </w:r>
      <w:r w:rsidRPr="007C099B">
        <w:rPr>
          <w:b/>
          <w:bCs/>
          <w:color w:val="00A0DB"/>
          <w:spacing w:val="41"/>
        </w:rPr>
        <w:t xml:space="preserve"> </w:t>
      </w:r>
      <w:r w:rsidRPr="007C099B">
        <w:rPr>
          <w:b/>
          <w:bCs/>
          <w:color w:val="00A0DB"/>
          <w:w w:val="112"/>
        </w:rPr>
        <w:t>awa</w:t>
      </w:r>
      <w:r w:rsidRPr="007C099B">
        <w:rPr>
          <w:b/>
          <w:bCs/>
          <w:color w:val="00A0DB"/>
          <w:spacing w:val="-4"/>
          <w:w w:val="112"/>
        </w:rPr>
        <w:t>r</w:t>
      </w:r>
      <w:r w:rsidRPr="007C099B">
        <w:rPr>
          <w:b/>
          <w:bCs/>
          <w:color w:val="00A0DB"/>
          <w:w w:val="112"/>
        </w:rPr>
        <w:t>e</w:t>
      </w:r>
      <w:r w:rsidRPr="007C099B">
        <w:rPr>
          <w:b/>
          <w:bCs/>
          <w:color w:val="00A0DB"/>
          <w:spacing w:val="3"/>
          <w:w w:val="112"/>
        </w:rPr>
        <w:t xml:space="preserve"> </w:t>
      </w:r>
      <w:r w:rsidRPr="007C099B">
        <w:rPr>
          <w:b/>
          <w:bCs/>
          <w:color w:val="00A0DB"/>
        </w:rPr>
        <w:t>of</w:t>
      </w:r>
      <w:r w:rsidRPr="007C099B">
        <w:rPr>
          <w:b/>
          <w:bCs/>
          <w:color w:val="00A0DB"/>
          <w:spacing w:val="43"/>
        </w:rPr>
        <w:t xml:space="preserve"> </w:t>
      </w:r>
      <w:r w:rsidRPr="007C099B">
        <w:rPr>
          <w:b/>
          <w:bCs/>
          <w:color w:val="00A0DB"/>
          <w:w w:val="116"/>
        </w:rPr>
        <w:t>those</w:t>
      </w:r>
      <w:r w:rsidRPr="007C099B">
        <w:rPr>
          <w:b/>
          <w:bCs/>
          <w:color w:val="00A0DB"/>
          <w:spacing w:val="2"/>
          <w:w w:val="116"/>
        </w:rPr>
        <w:t xml:space="preserve"> </w:t>
      </w:r>
      <w:r w:rsidRPr="007C099B">
        <w:rPr>
          <w:b/>
          <w:bCs/>
          <w:color w:val="00A0DB"/>
          <w:w w:val="116"/>
        </w:rPr>
        <w:t>students</w:t>
      </w:r>
      <w:r w:rsidRPr="007C099B">
        <w:rPr>
          <w:b/>
          <w:bCs/>
          <w:color w:val="00A0DB"/>
          <w:spacing w:val="-18"/>
          <w:w w:val="116"/>
        </w:rPr>
        <w:t xml:space="preserve"> </w:t>
      </w:r>
      <w:r w:rsidRPr="007C099B">
        <w:rPr>
          <w:b/>
          <w:bCs/>
          <w:color w:val="00A0DB"/>
          <w:w w:val="116"/>
        </w:rPr>
        <w:t>who</w:t>
      </w:r>
      <w:r w:rsidRPr="007C099B">
        <w:rPr>
          <w:b/>
          <w:bCs/>
          <w:color w:val="00A0DB"/>
          <w:spacing w:val="5"/>
          <w:w w:val="116"/>
        </w:rPr>
        <w:t xml:space="preserve"> </w:t>
      </w:r>
      <w:r w:rsidRPr="007C099B">
        <w:rPr>
          <w:b/>
          <w:bCs/>
          <w:color w:val="00A0DB"/>
        </w:rPr>
        <w:t>carry</w:t>
      </w:r>
      <w:r w:rsidRPr="007C099B">
        <w:rPr>
          <w:b/>
          <w:bCs/>
          <w:color w:val="00A0DB"/>
          <w:spacing w:val="6"/>
        </w:rPr>
        <w:t xml:space="preserve"> </w:t>
      </w:r>
      <w:r w:rsidRPr="007C099B">
        <w:rPr>
          <w:b/>
          <w:bCs/>
          <w:color w:val="00A0DB"/>
        </w:rPr>
        <w:t>their</w:t>
      </w:r>
      <w:r w:rsidRPr="007C099B">
        <w:rPr>
          <w:b/>
          <w:bCs/>
          <w:color w:val="00A0DB"/>
          <w:spacing w:val="42"/>
        </w:rPr>
        <w:t xml:space="preserve"> </w:t>
      </w:r>
      <w:r w:rsidRPr="007C099B">
        <w:rPr>
          <w:b/>
          <w:bCs/>
          <w:color w:val="00A0DB"/>
          <w:w w:val="118"/>
        </w:rPr>
        <w:t>own</w:t>
      </w:r>
      <w:r w:rsidRPr="007C099B">
        <w:rPr>
          <w:b/>
          <w:bCs/>
          <w:color w:val="00A0DB"/>
          <w:spacing w:val="-4"/>
          <w:w w:val="118"/>
        </w:rPr>
        <w:t xml:space="preserve"> </w:t>
      </w:r>
      <w:r w:rsidRPr="007C099B">
        <w:rPr>
          <w:b/>
          <w:bCs/>
          <w:color w:val="00A0DB"/>
        </w:rPr>
        <w:t>inhaler</w:t>
      </w:r>
      <w:r w:rsidRPr="007C099B">
        <w:rPr>
          <w:b/>
          <w:bCs/>
          <w:color w:val="00A0DB"/>
          <w:spacing w:val="53"/>
        </w:rPr>
        <w:t xml:space="preserve"> </w:t>
      </w:r>
      <w:r w:rsidRPr="007C099B">
        <w:rPr>
          <w:b/>
          <w:bCs/>
          <w:color w:val="00A0DB"/>
        </w:rPr>
        <w:t>and</w:t>
      </w:r>
      <w:r w:rsidRPr="007C099B">
        <w:rPr>
          <w:b/>
          <w:bCs/>
          <w:color w:val="00A0DB"/>
          <w:spacing w:val="41"/>
        </w:rPr>
        <w:t xml:space="preserve"> </w:t>
      </w:r>
      <w:r w:rsidRPr="007C099B">
        <w:rPr>
          <w:b/>
          <w:bCs/>
          <w:color w:val="00A0DB"/>
        </w:rPr>
        <w:t>self</w:t>
      </w:r>
      <w:r w:rsidRPr="007C099B">
        <w:rPr>
          <w:b/>
          <w:bCs/>
          <w:color w:val="00A0DB"/>
          <w:spacing w:val="54"/>
        </w:rPr>
        <w:t>-</w:t>
      </w:r>
      <w:r w:rsidRPr="007C099B">
        <w:rPr>
          <w:b/>
          <w:bCs/>
          <w:color w:val="00A0DB"/>
          <w:w w:val="111"/>
        </w:rPr>
        <w:t>medicate.</w:t>
      </w:r>
      <w:r w:rsidRPr="007C099B">
        <w:rPr>
          <w:b/>
          <w:bCs/>
          <w:color w:val="00A0DB"/>
          <w:w w:val="111"/>
        </w:rPr>
        <w:br w:type="page"/>
      </w:r>
    </w:p>
    <w:p w14:paraId="08640FD7"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 xml:space="preserve">Appendix 3 - GP letter template for asthma and allergy </w:t>
      </w:r>
    </w:p>
    <w:p w14:paraId="01C058F7" w14:textId="77777777" w:rsidR="007C099B" w:rsidRPr="007C099B" w:rsidRDefault="007C099B" w:rsidP="007C099B">
      <w:pPr>
        <w:pStyle w:val="Title"/>
        <w:jc w:val="center"/>
        <w:rPr>
          <w:rFonts w:ascii="Comic Sans MS" w:hAnsi="Comic Sans MS"/>
          <w:i/>
          <w:sz w:val="24"/>
          <w:szCs w:val="24"/>
        </w:rPr>
      </w:pPr>
      <w:r w:rsidRPr="007C099B">
        <w:rPr>
          <w:rFonts w:ascii="Comic Sans MS" w:hAnsi="Comic Sans MS"/>
          <w:i/>
          <w:sz w:val="24"/>
          <w:szCs w:val="24"/>
        </w:rPr>
        <w:t>tick what sections you are wanting from the GP</w:t>
      </w:r>
    </w:p>
    <w:p w14:paraId="4B21B580" w14:textId="77777777" w:rsidR="007C099B" w:rsidRPr="007C099B" w:rsidRDefault="007C099B" w:rsidP="007C099B">
      <w:pPr>
        <w:contextualSpacing/>
        <w:jc w:val="right"/>
        <w:rPr>
          <w:b/>
          <w:bCs/>
          <w:noProof/>
          <w:sz w:val="16"/>
          <w:szCs w:val="16"/>
        </w:rPr>
      </w:pPr>
    </w:p>
    <w:p w14:paraId="673CCB10" w14:textId="77777777" w:rsidR="007C099B" w:rsidRPr="007C099B" w:rsidRDefault="007C099B" w:rsidP="007C099B">
      <w:pPr>
        <w:contextualSpacing/>
        <w:jc w:val="right"/>
        <w:rPr>
          <w:b/>
          <w:bCs/>
          <w:noProof/>
          <w:sz w:val="16"/>
          <w:szCs w:val="16"/>
        </w:rPr>
      </w:pPr>
      <w:r w:rsidRPr="007C099B">
        <w:rPr>
          <w:b/>
          <w:bCs/>
          <w:noProof/>
          <w:sz w:val="16"/>
          <w:szCs w:val="16"/>
        </w:rPr>
        <w:drawing>
          <wp:inline distT="0" distB="0" distL="0" distR="0" wp14:anchorId="3D186468" wp14:editId="5A40A2D1">
            <wp:extent cx="967237" cy="599200"/>
            <wp:effectExtent l="0" t="0" r="0" b="0"/>
            <wp:docPr id="1118" name="Picture 11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Bartshealth logo.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86837" cy="611342"/>
                    </a:xfrm>
                    <a:prstGeom prst="rect">
                      <a:avLst/>
                    </a:prstGeom>
                  </pic:spPr>
                </pic:pic>
              </a:graphicData>
            </a:graphic>
          </wp:inline>
        </w:drawing>
      </w:r>
      <w:r w:rsidRPr="007C099B">
        <w:rPr>
          <w:b/>
          <w:bCs/>
          <w:noProof/>
          <w:sz w:val="16"/>
          <w:szCs w:val="16"/>
        </w:rPr>
        <w:drawing>
          <wp:inline distT="0" distB="0" distL="0" distR="0" wp14:anchorId="402A5C3F" wp14:editId="3421C69D">
            <wp:extent cx="542691" cy="466679"/>
            <wp:effectExtent l="0" t="0" r="0" b="0"/>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Tower Hamlets Together logo.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0695" cy="516559"/>
                    </a:xfrm>
                    <a:prstGeom prst="rect">
                      <a:avLst/>
                    </a:prstGeom>
                  </pic:spPr>
                </pic:pic>
              </a:graphicData>
            </a:graphic>
          </wp:inline>
        </w:drawing>
      </w:r>
    </w:p>
    <w:p w14:paraId="2247144F" w14:textId="77777777" w:rsidR="007C099B" w:rsidRPr="007C099B" w:rsidRDefault="007C099B" w:rsidP="007C099B">
      <w:pPr>
        <w:contextualSpacing/>
        <w:jc w:val="right"/>
        <w:rPr>
          <w:b/>
          <w:bCs/>
          <w:noProof/>
          <w:sz w:val="16"/>
          <w:szCs w:val="16"/>
        </w:rPr>
      </w:pPr>
      <w:r w:rsidRPr="007C099B">
        <w:rPr>
          <w:b/>
          <w:bCs/>
          <w:noProof/>
          <w:sz w:val="16"/>
          <w:szCs w:val="16"/>
        </w:rPr>
        <w:t>Royal London Hospital Paediatric Respiratory Service &amp;</w:t>
      </w:r>
    </w:p>
    <w:p w14:paraId="1BE2D8F8" w14:textId="77777777" w:rsidR="007C099B" w:rsidRPr="007C099B" w:rsidRDefault="007C099B" w:rsidP="007C099B">
      <w:pPr>
        <w:contextualSpacing/>
        <w:jc w:val="right"/>
        <w:rPr>
          <w:b/>
          <w:bCs/>
          <w:noProof/>
          <w:sz w:val="16"/>
          <w:szCs w:val="16"/>
        </w:rPr>
      </w:pPr>
      <w:r w:rsidRPr="007C099B">
        <w:rPr>
          <w:b/>
          <w:bCs/>
          <w:noProof/>
          <w:sz w:val="16"/>
          <w:szCs w:val="16"/>
        </w:rPr>
        <w:t>Tower Hamlets Children’s Community Nursing Team</w:t>
      </w:r>
    </w:p>
    <w:p w14:paraId="68AA5365" w14:textId="77777777" w:rsidR="007C099B" w:rsidRPr="007C099B" w:rsidRDefault="007C099B" w:rsidP="007C099B">
      <w:pPr>
        <w:contextualSpacing/>
        <w:jc w:val="right"/>
        <w:rPr>
          <w:noProof/>
          <w:sz w:val="16"/>
          <w:szCs w:val="16"/>
        </w:rPr>
      </w:pPr>
      <w:r w:rsidRPr="007C099B">
        <w:rPr>
          <w:noProof/>
          <w:sz w:val="16"/>
          <w:szCs w:val="16"/>
        </w:rPr>
        <w:t>Gerry Bennett Ward</w:t>
      </w:r>
    </w:p>
    <w:p w14:paraId="694E3776" w14:textId="77777777" w:rsidR="007C099B" w:rsidRPr="007C099B" w:rsidRDefault="007C099B" w:rsidP="007C099B">
      <w:pPr>
        <w:contextualSpacing/>
        <w:jc w:val="right"/>
        <w:rPr>
          <w:noProof/>
          <w:sz w:val="16"/>
          <w:szCs w:val="16"/>
        </w:rPr>
      </w:pPr>
      <w:r w:rsidRPr="007C099B">
        <w:rPr>
          <w:noProof/>
          <w:sz w:val="16"/>
          <w:szCs w:val="16"/>
        </w:rPr>
        <w:t>Mile End Hospital</w:t>
      </w:r>
    </w:p>
    <w:p w14:paraId="78B287AD" w14:textId="77777777" w:rsidR="007C099B" w:rsidRPr="007C099B" w:rsidRDefault="007C099B" w:rsidP="007C099B">
      <w:pPr>
        <w:contextualSpacing/>
        <w:jc w:val="right"/>
        <w:rPr>
          <w:noProof/>
          <w:sz w:val="16"/>
          <w:szCs w:val="16"/>
        </w:rPr>
      </w:pPr>
      <w:r w:rsidRPr="007C099B">
        <w:rPr>
          <w:noProof/>
          <w:sz w:val="16"/>
          <w:szCs w:val="16"/>
        </w:rPr>
        <w:t>Bncroft Road</w:t>
      </w:r>
    </w:p>
    <w:p w14:paraId="740BE192" w14:textId="77777777" w:rsidR="007C099B" w:rsidRPr="007C099B" w:rsidRDefault="007C099B" w:rsidP="007C099B">
      <w:pPr>
        <w:contextualSpacing/>
        <w:jc w:val="right"/>
        <w:rPr>
          <w:noProof/>
          <w:sz w:val="16"/>
          <w:szCs w:val="16"/>
        </w:rPr>
      </w:pPr>
      <w:r w:rsidRPr="007C099B">
        <w:rPr>
          <w:noProof/>
          <w:sz w:val="16"/>
          <w:szCs w:val="16"/>
        </w:rPr>
        <w:t>London, E1 4DG</w:t>
      </w:r>
    </w:p>
    <w:p w14:paraId="06D98345" w14:textId="77777777" w:rsidR="007C099B" w:rsidRPr="007C099B" w:rsidRDefault="007C099B" w:rsidP="007C099B">
      <w:pPr>
        <w:contextualSpacing/>
        <w:jc w:val="right"/>
        <w:rPr>
          <w:noProof/>
          <w:sz w:val="16"/>
          <w:szCs w:val="16"/>
        </w:rPr>
      </w:pPr>
      <w:r w:rsidRPr="007C099B">
        <w:rPr>
          <w:noProof/>
          <w:sz w:val="16"/>
          <w:szCs w:val="16"/>
        </w:rPr>
        <w:t xml:space="preserve">Th.paedasthmanurse@nhs.net </w:t>
      </w:r>
    </w:p>
    <w:p w14:paraId="618DB0D3" w14:textId="77777777" w:rsidR="007C099B" w:rsidRPr="007C099B" w:rsidRDefault="007C099B" w:rsidP="007C099B">
      <w:pPr>
        <w:contextualSpacing/>
      </w:pPr>
      <w:r w:rsidRPr="007C099B">
        <w:rPr>
          <w:sz w:val="20"/>
          <w:szCs w:val="20"/>
        </w:rPr>
        <w:t>Dear Dr</w:t>
      </w:r>
    </w:p>
    <w:p w14:paraId="13C588CA" w14:textId="77777777" w:rsidR="007C099B" w:rsidRPr="007C099B" w:rsidRDefault="007C099B" w:rsidP="007C099B">
      <w:pPr>
        <w:contextualSpacing/>
        <w:rPr>
          <w:sz w:val="20"/>
          <w:szCs w:val="20"/>
        </w:rPr>
      </w:pPr>
      <w:r w:rsidRPr="007C099B">
        <w:rPr>
          <w:sz w:val="20"/>
          <w:szCs w:val="20"/>
        </w:rPr>
        <w:t xml:space="preserve">Name:                                                                        </w:t>
      </w:r>
      <w:r w:rsidRPr="007C099B">
        <w:rPr>
          <w:sz w:val="20"/>
          <w:szCs w:val="20"/>
        </w:rPr>
        <w:tab/>
        <w:t>DOB:</w:t>
      </w:r>
      <w:r w:rsidRPr="007C099B">
        <w:rPr>
          <w:sz w:val="20"/>
          <w:szCs w:val="20"/>
        </w:rPr>
        <w:tab/>
      </w:r>
      <w:r w:rsidRPr="007C099B">
        <w:rPr>
          <w:sz w:val="20"/>
          <w:szCs w:val="20"/>
        </w:rPr>
        <w:tab/>
        <w:t xml:space="preserve">NHS Number:                                                                                  </w:t>
      </w:r>
    </w:p>
    <w:p w14:paraId="1C1D63B5" w14:textId="77777777" w:rsidR="007C099B" w:rsidRPr="007C099B" w:rsidRDefault="007C099B" w:rsidP="007C099B">
      <w:pPr>
        <w:contextualSpacing/>
        <w:rPr>
          <w:sz w:val="20"/>
          <w:szCs w:val="20"/>
        </w:rPr>
      </w:pPr>
      <w:r w:rsidRPr="007C099B">
        <w:rPr>
          <w:sz w:val="20"/>
          <w:szCs w:val="20"/>
        </w:rPr>
        <w:t>School:</w:t>
      </w:r>
    </w:p>
    <w:p w14:paraId="2E86E4AE" w14:textId="77777777" w:rsidR="007C099B" w:rsidRPr="007C099B" w:rsidRDefault="007C099B" w:rsidP="007C099B">
      <w:pPr>
        <w:contextualSpacing/>
        <w:rPr>
          <w:sz w:val="20"/>
          <w:szCs w:val="20"/>
        </w:rPr>
      </w:pPr>
      <w:r w:rsidRPr="007C099B">
        <w:rPr>
          <w:sz w:val="20"/>
          <w:szCs w:val="20"/>
        </w:rPr>
        <w:t>The above child has been reviewed at school for their recurrent wheeze/asthma. The following concerns have been identified:</w:t>
      </w:r>
    </w:p>
    <w:p w14:paraId="07FFBD75" w14:textId="77777777" w:rsidR="007C099B" w:rsidRPr="007C099B" w:rsidRDefault="007C099B" w:rsidP="007C099B">
      <w:pPr>
        <w:pStyle w:val="ListParagraph"/>
        <w:numPr>
          <w:ilvl w:val="0"/>
          <w:numId w:val="20"/>
        </w:numPr>
        <w:spacing w:line="240" w:lineRule="auto"/>
        <w:rPr>
          <w:rFonts w:ascii="Comic Sans MS" w:hAnsi="Comic Sans MS"/>
          <w:sz w:val="20"/>
          <w:szCs w:val="20"/>
        </w:rPr>
      </w:pPr>
      <w:r w:rsidRPr="007C099B">
        <w:rPr>
          <w:rFonts w:ascii="Comic Sans MS" w:hAnsi="Comic Sans MS"/>
          <w:b/>
          <w:bCs/>
          <w:sz w:val="20"/>
          <w:szCs w:val="20"/>
        </w:rPr>
        <w:t>They have poor wheeze / asthma control:</w:t>
      </w:r>
    </w:p>
    <w:p w14:paraId="7913E799" w14:textId="77777777" w:rsidR="007C099B" w:rsidRPr="007C099B" w:rsidRDefault="007C099B" w:rsidP="007C099B">
      <w:pPr>
        <w:numPr>
          <w:ilvl w:val="0"/>
          <w:numId w:val="21"/>
        </w:numPr>
        <w:spacing w:after="200"/>
        <w:contextualSpacing/>
        <w:rPr>
          <w:sz w:val="20"/>
          <w:szCs w:val="20"/>
        </w:rPr>
      </w:pPr>
      <w:r w:rsidRPr="007C099B">
        <w:rPr>
          <w:sz w:val="20"/>
          <w:szCs w:val="20"/>
        </w:rPr>
        <w:t xml:space="preserve">They use salbutamol more than 2 times a week at school (not including prior to PE/Sports). </w:t>
      </w:r>
    </w:p>
    <w:p w14:paraId="0BA8DE55" w14:textId="77777777" w:rsidR="007C099B" w:rsidRPr="007C099B" w:rsidRDefault="007C099B" w:rsidP="007C099B">
      <w:pPr>
        <w:numPr>
          <w:ilvl w:val="0"/>
          <w:numId w:val="21"/>
        </w:numPr>
        <w:spacing w:after="200"/>
        <w:contextualSpacing/>
        <w:rPr>
          <w:sz w:val="20"/>
          <w:szCs w:val="20"/>
        </w:rPr>
      </w:pPr>
      <w:r w:rsidRPr="007C099B">
        <w:rPr>
          <w:sz w:val="20"/>
          <w:szCs w:val="20"/>
        </w:rPr>
        <w:t>They have significant reduced school attendance due to wheeze (&lt;90% attendance).</w:t>
      </w:r>
    </w:p>
    <w:p w14:paraId="68661F32" w14:textId="77777777" w:rsidR="007C099B" w:rsidRPr="007C099B" w:rsidRDefault="007C099B" w:rsidP="007C099B">
      <w:pPr>
        <w:numPr>
          <w:ilvl w:val="0"/>
          <w:numId w:val="21"/>
        </w:numPr>
        <w:spacing w:after="200"/>
        <w:contextualSpacing/>
        <w:rPr>
          <w:sz w:val="20"/>
          <w:szCs w:val="20"/>
        </w:rPr>
      </w:pPr>
      <w:r w:rsidRPr="007C099B">
        <w:rPr>
          <w:sz w:val="20"/>
          <w:szCs w:val="20"/>
        </w:rPr>
        <w:t>They experience disturbed sleep and/or exercise limitation due to wheeze/cough/chest tightness.</w:t>
      </w:r>
    </w:p>
    <w:p w14:paraId="30C7A379" w14:textId="77777777" w:rsidR="007C099B" w:rsidRPr="007C099B" w:rsidRDefault="007C099B" w:rsidP="007C099B">
      <w:pPr>
        <w:numPr>
          <w:ilvl w:val="0"/>
          <w:numId w:val="21"/>
        </w:numPr>
        <w:spacing w:after="200"/>
        <w:contextualSpacing/>
        <w:rPr>
          <w:sz w:val="20"/>
          <w:szCs w:val="20"/>
        </w:rPr>
      </w:pPr>
      <w:r w:rsidRPr="007C099B">
        <w:rPr>
          <w:sz w:val="20"/>
          <w:szCs w:val="20"/>
        </w:rPr>
        <w:t>Other___________________________________________________________________________________________________</w:t>
      </w:r>
    </w:p>
    <w:p w14:paraId="75D7186B" w14:textId="77777777" w:rsidR="007C099B" w:rsidRPr="007C099B" w:rsidRDefault="007C099B" w:rsidP="007C099B">
      <w:pPr>
        <w:pStyle w:val="ListParagraph"/>
        <w:numPr>
          <w:ilvl w:val="0"/>
          <w:numId w:val="20"/>
        </w:numPr>
        <w:spacing w:line="240" w:lineRule="auto"/>
        <w:rPr>
          <w:rFonts w:ascii="Comic Sans MS" w:hAnsi="Comic Sans MS"/>
          <w:b/>
          <w:bCs/>
          <w:sz w:val="20"/>
          <w:szCs w:val="20"/>
        </w:rPr>
      </w:pPr>
      <w:r w:rsidRPr="007C099B">
        <w:rPr>
          <w:rFonts w:ascii="Comic Sans MS" w:hAnsi="Comic Sans MS"/>
          <w:b/>
          <w:bCs/>
          <w:sz w:val="20"/>
          <w:szCs w:val="20"/>
        </w:rPr>
        <w:t>Their medication requires an update to allow for optimal drug delivery for their age. They will need:</w:t>
      </w:r>
    </w:p>
    <w:p w14:paraId="57D0BB4E" w14:textId="77777777" w:rsidR="007C099B" w:rsidRPr="007C099B" w:rsidRDefault="007C099B" w:rsidP="007C099B">
      <w:pPr>
        <w:numPr>
          <w:ilvl w:val="0"/>
          <w:numId w:val="22"/>
        </w:numPr>
        <w:spacing w:after="200"/>
        <w:ind w:left="1440"/>
        <w:contextualSpacing/>
        <w:rPr>
          <w:sz w:val="20"/>
          <w:szCs w:val="20"/>
        </w:rPr>
      </w:pPr>
      <w:r w:rsidRPr="007C099B">
        <w:rPr>
          <w:sz w:val="20"/>
          <w:szCs w:val="20"/>
        </w:rPr>
        <w:t>A new Salbutamol MDI inhaler</w:t>
      </w:r>
    </w:p>
    <w:p w14:paraId="7DAE71AE" w14:textId="77777777" w:rsidR="007C099B" w:rsidRPr="007C099B" w:rsidRDefault="007C099B" w:rsidP="007C099B">
      <w:pPr>
        <w:numPr>
          <w:ilvl w:val="0"/>
          <w:numId w:val="22"/>
        </w:numPr>
        <w:spacing w:after="200"/>
        <w:ind w:left="1440"/>
        <w:contextualSpacing/>
        <w:rPr>
          <w:sz w:val="20"/>
          <w:szCs w:val="20"/>
        </w:rPr>
      </w:pPr>
      <w:r w:rsidRPr="007C099B">
        <w:rPr>
          <w:sz w:val="20"/>
          <w:szCs w:val="20"/>
        </w:rPr>
        <w:t xml:space="preserve">A new </w:t>
      </w:r>
      <w:r w:rsidRPr="007C099B">
        <w:rPr>
          <w:sz w:val="20"/>
          <w:szCs w:val="20"/>
          <w:u w:val="single"/>
        </w:rPr>
        <w:t>spacer with mouthpiece</w:t>
      </w:r>
      <w:r w:rsidRPr="007C099B">
        <w:rPr>
          <w:sz w:val="20"/>
          <w:szCs w:val="20"/>
        </w:rPr>
        <w:t xml:space="preserve">. Example of </w:t>
      </w:r>
      <w:r w:rsidRPr="007C099B">
        <w:rPr>
          <w:rFonts w:cs="Arial"/>
          <w:sz w:val="20"/>
          <w:szCs w:val="20"/>
        </w:rPr>
        <w:t>appropriate spacers for age 5 years and above are:</w:t>
      </w:r>
    </w:p>
    <w:p w14:paraId="284C11F4" w14:textId="77777777" w:rsidR="007C099B" w:rsidRPr="007C099B" w:rsidRDefault="007C099B" w:rsidP="007C099B">
      <w:pPr>
        <w:pStyle w:val="Heading1"/>
        <w:keepLines w:val="0"/>
        <w:numPr>
          <w:ilvl w:val="0"/>
          <w:numId w:val="18"/>
        </w:numPr>
        <w:spacing w:before="0" w:line="240" w:lineRule="auto"/>
        <w:ind w:left="1440"/>
        <w:rPr>
          <w:rFonts w:ascii="Comic Sans MS" w:hAnsi="Comic Sans MS" w:cs="Calibri"/>
          <w:color w:val="000000" w:themeColor="text1"/>
          <w:sz w:val="20"/>
          <w:szCs w:val="20"/>
          <w:lang w:eastAsia="en-US"/>
        </w:rPr>
      </w:pPr>
      <w:bookmarkStart w:id="36" w:name="_Toc16620945"/>
      <w:bookmarkStart w:id="37" w:name="_Toc16626654"/>
      <w:r w:rsidRPr="007C099B">
        <w:rPr>
          <w:rFonts w:ascii="Comic Sans MS" w:hAnsi="Comic Sans MS" w:cs="Calibri"/>
          <w:color w:val="000000" w:themeColor="text1"/>
          <w:sz w:val="20"/>
          <w:szCs w:val="20"/>
        </w:rPr>
        <w:t>AeroChamber Plus Flow-Vu Anti-Static youth 5+ years (Trudell Medical UK Ltd)</w:t>
      </w:r>
      <w:bookmarkEnd w:id="36"/>
      <w:bookmarkEnd w:id="37"/>
    </w:p>
    <w:p w14:paraId="09598D4B" w14:textId="77777777" w:rsidR="007C099B" w:rsidRPr="007C099B" w:rsidRDefault="007C099B" w:rsidP="007C099B">
      <w:pPr>
        <w:pStyle w:val="Heading1"/>
        <w:keepLines w:val="0"/>
        <w:numPr>
          <w:ilvl w:val="0"/>
          <w:numId w:val="18"/>
        </w:numPr>
        <w:spacing w:before="0" w:line="240" w:lineRule="auto"/>
        <w:ind w:left="1440"/>
        <w:rPr>
          <w:rStyle w:val="apple-converted-space"/>
          <w:rFonts w:ascii="Comic Sans MS" w:hAnsi="Comic Sans MS" w:cs="Calibri"/>
          <w:color w:val="000000" w:themeColor="text1"/>
          <w:sz w:val="20"/>
          <w:szCs w:val="20"/>
          <w:lang w:eastAsia="en-US"/>
        </w:rPr>
      </w:pPr>
      <w:bookmarkStart w:id="38" w:name="_Toc16620946"/>
      <w:bookmarkStart w:id="39" w:name="_Toc16626655"/>
      <w:r w:rsidRPr="007C099B">
        <w:rPr>
          <w:rFonts w:ascii="Comic Sans MS" w:hAnsi="Comic Sans MS" w:cs="Calibri"/>
          <w:color w:val="000000" w:themeColor="text1"/>
          <w:sz w:val="20"/>
          <w:szCs w:val="20"/>
        </w:rPr>
        <w:t>Able 2 Spacer (Clement Clarke International Ltd)</w:t>
      </w:r>
      <w:bookmarkEnd w:id="38"/>
      <w:bookmarkEnd w:id="39"/>
      <w:r w:rsidRPr="007C099B">
        <w:rPr>
          <w:rStyle w:val="apple-converted-space"/>
          <w:rFonts w:ascii="Comic Sans MS" w:hAnsi="Comic Sans MS" w:cs="Calibri"/>
          <w:color w:val="000000" w:themeColor="text1"/>
          <w:sz w:val="20"/>
          <w:szCs w:val="20"/>
        </w:rPr>
        <w:t xml:space="preserve">  </w:t>
      </w:r>
    </w:p>
    <w:p w14:paraId="4B8E2CF2" w14:textId="77777777" w:rsidR="007C099B" w:rsidRPr="007C099B" w:rsidRDefault="007C099B" w:rsidP="007C099B">
      <w:pPr>
        <w:pStyle w:val="Heading1"/>
        <w:keepLines w:val="0"/>
        <w:numPr>
          <w:ilvl w:val="0"/>
          <w:numId w:val="18"/>
        </w:numPr>
        <w:spacing w:before="0" w:line="240" w:lineRule="auto"/>
        <w:ind w:left="1440"/>
        <w:rPr>
          <w:rFonts w:ascii="Comic Sans MS" w:hAnsi="Comic Sans MS" w:cs="Calibri"/>
          <w:color w:val="000000" w:themeColor="text1"/>
          <w:sz w:val="20"/>
          <w:szCs w:val="20"/>
        </w:rPr>
      </w:pPr>
      <w:bookmarkStart w:id="40" w:name="_Toc16620947"/>
      <w:bookmarkStart w:id="41" w:name="_Toc16626656"/>
      <w:r w:rsidRPr="007C099B">
        <w:rPr>
          <w:rFonts w:ascii="Comic Sans MS" w:hAnsi="Comic Sans MS" w:cs="Calibri"/>
          <w:color w:val="000000" w:themeColor="text1"/>
          <w:sz w:val="20"/>
          <w:szCs w:val="20"/>
        </w:rPr>
        <w:t>Volumatic Spacer (GlaxoSmithKline UK Ltd)</w:t>
      </w:r>
      <w:bookmarkEnd w:id="40"/>
      <w:bookmarkEnd w:id="41"/>
    </w:p>
    <w:p w14:paraId="285F0A52" w14:textId="77777777" w:rsidR="007C099B" w:rsidRPr="007C099B" w:rsidRDefault="007C099B" w:rsidP="007C099B">
      <w:pPr>
        <w:pStyle w:val="Heading1"/>
        <w:keepLines w:val="0"/>
        <w:numPr>
          <w:ilvl w:val="0"/>
          <w:numId w:val="18"/>
        </w:numPr>
        <w:spacing w:before="0" w:line="240" w:lineRule="auto"/>
        <w:ind w:left="1440"/>
        <w:rPr>
          <w:rStyle w:val="apple-converted-space"/>
          <w:rFonts w:ascii="Comic Sans MS" w:hAnsi="Comic Sans MS" w:cs="Calibri"/>
          <w:color w:val="000000" w:themeColor="text1"/>
          <w:sz w:val="20"/>
          <w:szCs w:val="20"/>
        </w:rPr>
      </w:pPr>
      <w:r w:rsidRPr="007C099B">
        <w:rPr>
          <w:rFonts w:ascii="Comic Sans MS" w:hAnsi="Comic Sans MS" w:cs="Calibri"/>
          <w:color w:val="000000" w:themeColor="text1"/>
          <w:sz w:val="20"/>
          <w:szCs w:val="20"/>
        </w:rPr>
        <w:t>Other spacer___________________________________________</w:t>
      </w:r>
      <w:r w:rsidRPr="007C099B">
        <w:rPr>
          <w:rStyle w:val="apple-converted-space"/>
          <w:rFonts w:ascii="Comic Sans MS" w:hAnsi="Comic Sans MS" w:cs="Calibri"/>
          <w:color w:val="000000" w:themeColor="text1"/>
          <w:sz w:val="20"/>
          <w:szCs w:val="20"/>
        </w:rPr>
        <w:t> </w:t>
      </w:r>
    </w:p>
    <w:p w14:paraId="611BAD6D" w14:textId="77777777" w:rsidR="007C099B" w:rsidRPr="007C099B" w:rsidRDefault="007C099B" w:rsidP="007C099B"/>
    <w:p w14:paraId="7DD90CEE" w14:textId="77777777" w:rsidR="007C099B" w:rsidRPr="007C099B" w:rsidRDefault="007C099B" w:rsidP="007C099B">
      <w:pPr>
        <w:pStyle w:val="ListParagraph"/>
        <w:numPr>
          <w:ilvl w:val="0"/>
          <w:numId w:val="20"/>
        </w:numPr>
        <w:spacing w:line="240" w:lineRule="auto"/>
        <w:rPr>
          <w:rFonts w:ascii="Comic Sans MS" w:hAnsi="Comic Sans MS"/>
          <w:b/>
          <w:bCs/>
          <w:sz w:val="20"/>
          <w:szCs w:val="20"/>
        </w:rPr>
      </w:pPr>
      <w:r w:rsidRPr="007C099B">
        <w:rPr>
          <w:rFonts w:ascii="Comic Sans MS" w:hAnsi="Comic Sans MS"/>
          <w:b/>
          <w:bCs/>
          <w:sz w:val="20"/>
          <w:szCs w:val="20"/>
        </w:rPr>
        <w:t xml:space="preserve">There is no up to date personalised wheeze / asthma action plan </w:t>
      </w:r>
    </w:p>
    <w:p w14:paraId="0AD1FA9A" w14:textId="77777777" w:rsidR="007C099B" w:rsidRPr="007C099B" w:rsidRDefault="007C099B" w:rsidP="007C099B">
      <w:pPr>
        <w:pStyle w:val="ListParagraph"/>
        <w:numPr>
          <w:ilvl w:val="0"/>
          <w:numId w:val="20"/>
        </w:numPr>
        <w:spacing w:line="240" w:lineRule="auto"/>
        <w:rPr>
          <w:rFonts w:ascii="Comic Sans MS" w:hAnsi="Comic Sans MS"/>
          <w:b/>
          <w:bCs/>
          <w:sz w:val="20"/>
          <w:szCs w:val="20"/>
        </w:rPr>
      </w:pPr>
      <w:r w:rsidRPr="007C099B">
        <w:rPr>
          <w:rFonts w:ascii="Comic Sans MS" w:hAnsi="Comic Sans MS"/>
          <w:b/>
          <w:bCs/>
          <w:sz w:val="20"/>
          <w:szCs w:val="20"/>
        </w:rPr>
        <w:t>There is no up to date personalised wheeze / asthma action plan could you please complete and give to the family to bring back to school</w:t>
      </w:r>
    </w:p>
    <w:p w14:paraId="3487AE67" w14:textId="77777777" w:rsidR="007C099B" w:rsidRPr="007C099B" w:rsidRDefault="007C099B" w:rsidP="007C099B">
      <w:pPr>
        <w:pStyle w:val="ListParagraph"/>
        <w:numPr>
          <w:ilvl w:val="0"/>
          <w:numId w:val="20"/>
        </w:numPr>
        <w:spacing w:line="240" w:lineRule="auto"/>
        <w:rPr>
          <w:rFonts w:ascii="Comic Sans MS" w:hAnsi="Comic Sans MS"/>
          <w:b/>
          <w:bCs/>
          <w:sz w:val="20"/>
          <w:szCs w:val="20"/>
        </w:rPr>
      </w:pPr>
      <w:r w:rsidRPr="007C099B">
        <w:rPr>
          <w:rFonts w:ascii="Comic Sans MS" w:hAnsi="Comic Sans MS"/>
          <w:b/>
          <w:bCs/>
          <w:sz w:val="20"/>
          <w:szCs w:val="20"/>
        </w:rPr>
        <w:t>There is no Allergy Action Plan could you please complete and give to the family to bring back to school</w:t>
      </w:r>
    </w:p>
    <w:p w14:paraId="543A71B2" w14:textId="77777777" w:rsidR="007C099B" w:rsidRPr="007C099B" w:rsidRDefault="007C099B" w:rsidP="007C099B">
      <w:pPr>
        <w:pStyle w:val="ListParagraph"/>
        <w:numPr>
          <w:ilvl w:val="0"/>
          <w:numId w:val="20"/>
        </w:numPr>
        <w:spacing w:line="240" w:lineRule="auto"/>
        <w:rPr>
          <w:rFonts w:ascii="Comic Sans MS" w:hAnsi="Comic Sans MS"/>
          <w:b/>
          <w:bCs/>
          <w:sz w:val="20"/>
          <w:szCs w:val="20"/>
        </w:rPr>
      </w:pPr>
      <w:r w:rsidRPr="007C099B">
        <w:rPr>
          <w:rFonts w:ascii="Comic Sans MS" w:hAnsi="Comic Sans MS"/>
          <w:b/>
          <w:bCs/>
          <w:sz w:val="20"/>
          <w:szCs w:val="20"/>
        </w:rPr>
        <w:t xml:space="preserve">They need 2 auto injector pens at school </w:t>
      </w:r>
    </w:p>
    <w:p w14:paraId="6128900E" w14:textId="77777777" w:rsidR="007C099B" w:rsidRPr="007C099B" w:rsidRDefault="007C099B" w:rsidP="007C099B">
      <w:pPr>
        <w:pStyle w:val="ListParagraph"/>
        <w:numPr>
          <w:ilvl w:val="0"/>
          <w:numId w:val="20"/>
        </w:numPr>
        <w:spacing w:line="240" w:lineRule="auto"/>
        <w:rPr>
          <w:rFonts w:ascii="Comic Sans MS" w:hAnsi="Comic Sans MS"/>
          <w:b/>
          <w:bCs/>
          <w:sz w:val="20"/>
          <w:szCs w:val="20"/>
        </w:rPr>
      </w:pPr>
      <w:r w:rsidRPr="007C099B">
        <w:rPr>
          <w:rFonts w:ascii="Comic Sans MS" w:hAnsi="Comic Sans MS"/>
          <w:b/>
          <w:bCs/>
          <w:sz w:val="20"/>
          <w:szCs w:val="20"/>
        </w:rPr>
        <w:t xml:space="preserve">They need to have emergency antihistamine </w:t>
      </w:r>
    </w:p>
    <w:p w14:paraId="6C2B537B" w14:textId="77777777" w:rsidR="007C099B" w:rsidRPr="007C099B" w:rsidRDefault="007C099B" w:rsidP="007C099B">
      <w:pPr>
        <w:contextualSpacing/>
        <w:rPr>
          <w:b/>
          <w:sz w:val="20"/>
          <w:szCs w:val="20"/>
        </w:rPr>
      </w:pPr>
      <w:r w:rsidRPr="007C099B">
        <w:rPr>
          <w:b/>
          <w:sz w:val="20"/>
          <w:szCs w:val="20"/>
        </w:rPr>
        <w:t>Actions Required from GP:</w:t>
      </w:r>
    </w:p>
    <w:p w14:paraId="552E9330" w14:textId="77777777" w:rsidR="007C099B" w:rsidRPr="007C099B" w:rsidRDefault="007C099B" w:rsidP="007C099B">
      <w:pPr>
        <w:numPr>
          <w:ilvl w:val="0"/>
          <w:numId w:val="19"/>
        </w:numPr>
        <w:tabs>
          <w:tab w:val="num" w:pos="1440"/>
        </w:tabs>
        <w:spacing w:after="200"/>
        <w:ind w:left="357" w:hanging="357"/>
        <w:contextualSpacing/>
        <w:rPr>
          <w:sz w:val="20"/>
          <w:szCs w:val="20"/>
        </w:rPr>
      </w:pPr>
      <w:r w:rsidRPr="007C099B">
        <w:rPr>
          <w:sz w:val="20"/>
          <w:szCs w:val="20"/>
        </w:rPr>
        <w:t xml:space="preserve">This child’s parents have been advised to make an asthma review appointment at their GP practice within a month of the date of this letter. Would you please follow this up? </w:t>
      </w:r>
    </w:p>
    <w:p w14:paraId="76D17BDD" w14:textId="77777777" w:rsidR="007C099B" w:rsidRPr="007C099B" w:rsidRDefault="007C099B" w:rsidP="007C099B">
      <w:pPr>
        <w:numPr>
          <w:ilvl w:val="0"/>
          <w:numId w:val="19"/>
        </w:numPr>
        <w:tabs>
          <w:tab w:val="num" w:pos="1440"/>
        </w:tabs>
        <w:spacing w:after="200"/>
        <w:ind w:left="357" w:hanging="357"/>
        <w:contextualSpacing/>
        <w:rPr>
          <w:sz w:val="20"/>
          <w:szCs w:val="20"/>
        </w:rPr>
      </w:pPr>
      <w:r w:rsidRPr="007C099B">
        <w:rPr>
          <w:sz w:val="20"/>
          <w:szCs w:val="20"/>
        </w:rPr>
        <w:t xml:space="preserve">Would you kindly prescribe the medications / spacer as suggested above?  </w:t>
      </w:r>
    </w:p>
    <w:p w14:paraId="5D89CEE9" w14:textId="77777777" w:rsidR="007C099B" w:rsidRPr="007C099B" w:rsidRDefault="007C099B" w:rsidP="007C099B">
      <w:pPr>
        <w:numPr>
          <w:ilvl w:val="0"/>
          <w:numId w:val="19"/>
        </w:numPr>
        <w:tabs>
          <w:tab w:val="num" w:pos="1440"/>
        </w:tabs>
        <w:spacing w:after="200"/>
        <w:ind w:left="357" w:hanging="357"/>
        <w:contextualSpacing/>
        <w:rPr>
          <w:sz w:val="20"/>
          <w:szCs w:val="20"/>
        </w:rPr>
      </w:pPr>
      <w:r w:rsidRPr="007C099B">
        <w:rPr>
          <w:sz w:val="20"/>
          <w:szCs w:val="20"/>
        </w:rPr>
        <w:t xml:space="preserve">This child has been referred to the </w:t>
      </w:r>
      <w:r w:rsidRPr="007C099B">
        <w:rPr>
          <w:b/>
          <w:bCs/>
          <w:sz w:val="20"/>
          <w:szCs w:val="20"/>
        </w:rPr>
        <w:t xml:space="preserve">High Risk Community Wheeze and Asthma clinic in Tower Hamlets </w:t>
      </w:r>
      <w:r w:rsidRPr="007C099B">
        <w:rPr>
          <w:sz w:val="20"/>
          <w:szCs w:val="20"/>
        </w:rPr>
        <w:t>because of concerns about poor asthma control as detailed above</w:t>
      </w:r>
      <w:r w:rsidRPr="007C099B">
        <w:rPr>
          <w:b/>
          <w:bCs/>
          <w:sz w:val="20"/>
          <w:szCs w:val="20"/>
        </w:rPr>
        <w:t xml:space="preserve">. If you have any </w:t>
      </w:r>
      <w:r w:rsidRPr="007C099B">
        <w:rPr>
          <w:b/>
          <w:bCs/>
          <w:sz w:val="20"/>
          <w:szCs w:val="20"/>
        </w:rPr>
        <w:lastRenderedPageBreak/>
        <w:t>further details about this child that might assist with controlling their asthma, please get in touch.</w:t>
      </w:r>
    </w:p>
    <w:p w14:paraId="0AD3A3C7" w14:textId="77777777" w:rsidR="007C099B" w:rsidRPr="007C099B" w:rsidRDefault="007C099B" w:rsidP="007C099B">
      <w:pPr>
        <w:pStyle w:val="ListParagraph"/>
        <w:spacing w:line="240" w:lineRule="auto"/>
        <w:ind w:left="360"/>
        <w:rPr>
          <w:rFonts w:ascii="Comic Sans MS" w:hAnsi="Comic Sans MS"/>
          <w:sz w:val="20"/>
          <w:szCs w:val="20"/>
        </w:rPr>
      </w:pPr>
      <w:r w:rsidRPr="007C099B">
        <w:rPr>
          <w:rFonts w:ascii="Comic Sans MS" w:hAnsi="Comic Sans MS"/>
          <w:sz w:val="20"/>
          <w:szCs w:val="20"/>
        </w:rPr>
        <w:t>Yours sincerely</w:t>
      </w:r>
    </w:p>
    <w:p w14:paraId="743EC8AE" w14:textId="77777777" w:rsidR="007C099B" w:rsidRPr="007C099B" w:rsidRDefault="007C099B" w:rsidP="007C099B">
      <w:pPr>
        <w:pStyle w:val="ListParagraph"/>
        <w:spacing w:line="240" w:lineRule="auto"/>
        <w:ind w:left="360"/>
        <w:rPr>
          <w:rFonts w:ascii="Comic Sans MS" w:hAnsi="Comic Sans MS"/>
          <w:sz w:val="20"/>
          <w:szCs w:val="20"/>
        </w:rPr>
      </w:pPr>
      <w:r w:rsidRPr="007C099B">
        <w:rPr>
          <w:rFonts w:ascii="Comic Sans MS" w:hAnsi="Comic Sans MS"/>
          <w:sz w:val="20"/>
          <w:szCs w:val="20"/>
        </w:rPr>
        <w:t>Person completing letter:</w:t>
      </w:r>
    </w:p>
    <w:p w14:paraId="27A5AEAD" w14:textId="77777777" w:rsidR="007C099B" w:rsidRPr="007C099B" w:rsidRDefault="007C099B" w:rsidP="007C099B">
      <w:pPr>
        <w:pStyle w:val="ListParagraph"/>
        <w:spacing w:line="240" w:lineRule="auto"/>
        <w:ind w:left="360"/>
        <w:rPr>
          <w:rFonts w:ascii="Comic Sans MS" w:hAnsi="Comic Sans MS"/>
          <w:sz w:val="20"/>
          <w:szCs w:val="20"/>
        </w:rPr>
      </w:pPr>
      <w:r w:rsidRPr="007C099B">
        <w:rPr>
          <w:rFonts w:ascii="Comic Sans MS" w:hAnsi="Comic Sans MS"/>
          <w:sz w:val="20"/>
          <w:szCs w:val="20"/>
        </w:rPr>
        <w:t>Supported by Tori Hadaway Community Specialist Asthma Nurse</w:t>
      </w:r>
    </w:p>
    <w:p w14:paraId="1A2AF93E" w14:textId="77777777" w:rsidR="007C099B" w:rsidRPr="007C099B" w:rsidRDefault="007C099B" w:rsidP="007C099B">
      <w:pPr>
        <w:pStyle w:val="Title"/>
        <w:rPr>
          <w:rFonts w:ascii="Comic Sans MS" w:hAnsi="Comic Sans MS"/>
          <w:sz w:val="32"/>
          <w:szCs w:val="32"/>
        </w:rPr>
      </w:pPr>
    </w:p>
    <w:p w14:paraId="7DA8838E" w14:textId="65D01D49" w:rsidR="007C099B" w:rsidRDefault="007C099B" w:rsidP="007C099B">
      <w:pPr>
        <w:pStyle w:val="Title"/>
        <w:rPr>
          <w:rFonts w:ascii="Comic Sans MS" w:hAnsi="Comic Sans MS"/>
          <w:sz w:val="32"/>
          <w:szCs w:val="32"/>
        </w:rPr>
      </w:pPr>
    </w:p>
    <w:p w14:paraId="7C006424" w14:textId="1697C1A7" w:rsidR="00C644AA" w:rsidRDefault="00C644AA" w:rsidP="00C644AA"/>
    <w:p w14:paraId="56ECDF62" w14:textId="5A2C9513" w:rsidR="00C644AA" w:rsidRDefault="00C644AA" w:rsidP="00C644AA"/>
    <w:p w14:paraId="7B5FED83" w14:textId="2AE01229" w:rsidR="00C644AA" w:rsidRDefault="00C644AA" w:rsidP="00C644AA"/>
    <w:p w14:paraId="712583EF" w14:textId="084C36C3" w:rsidR="00C644AA" w:rsidRDefault="00C644AA" w:rsidP="00C644AA"/>
    <w:p w14:paraId="6EDD8D76" w14:textId="0E4E5789" w:rsidR="00C644AA" w:rsidRDefault="00C644AA" w:rsidP="00C644AA"/>
    <w:p w14:paraId="6E80C862" w14:textId="15A66A96" w:rsidR="00C644AA" w:rsidRDefault="00C644AA" w:rsidP="00C644AA"/>
    <w:p w14:paraId="2C53CCBE" w14:textId="7B0F3E09" w:rsidR="00C644AA" w:rsidRDefault="00C644AA" w:rsidP="00C644AA"/>
    <w:p w14:paraId="12CBE0AC" w14:textId="46BD1B10" w:rsidR="00C644AA" w:rsidRDefault="00C644AA" w:rsidP="00C644AA"/>
    <w:p w14:paraId="5FC413BF" w14:textId="4AB12308" w:rsidR="00C644AA" w:rsidRDefault="00C644AA" w:rsidP="00C644AA"/>
    <w:p w14:paraId="0899D7D4" w14:textId="45DF60CB" w:rsidR="00C644AA" w:rsidRDefault="00C644AA" w:rsidP="00C644AA"/>
    <w:p w14:paraId="25911CAC" w14:textId="43C806C7" w:rsidR="00C644AA" w:rsidRDefault="00C644AA" w:rsidP="00C644AA"/>
    <w:p w14:paraId="6BB8CF7D" w14:textId="3BFB86CA" w:rsidR="00C644AA" w:rsidRDefault="00C644AA" w:rsidP="00C644AA"/>
    <w:p w14:paraId="3B6ED756" w14:textId="59DC4305" w:rsidR="00C644AA" w:rsidRDefault="00C644AA" w:rsidP="00C644AA"/>
    <w:p w14:paraId="720408A1" w14:textId="0715634D" w:rsidR="00C644AA" w:rsidRDefault="00C644AA" w:rsidP="00C644AA"/>
    <w:p w14:paraId="5A8F27EF" w14:textId="27F7890E" w:rsidR="00C644AA" w:rsidRDefault="00C644AA" w:rsidP="00C644AA"/>
    <w:p w14:paraId="5E5197EE" w14:textId="782A3BBB" w:rsidR="00C644AA" w:rsidRDefault="00C644AA" w:rsidP="00C644AA"/>
    <w:p w14:paraId="07426614" w14:textId="63042F54" w:rsidR="00C644AA" w:rsidRDefault="00C644AA" w:rsidP="00C644AA"/>
    <w:p w14:paraId="329896FD" w14:textId="562E8DC8" w:rsidR="00C644AA" w:rsidRDefault="00C644AA" w:rsidP="00C644AA"/>
    <w:p w14:paraId="53020400" w14:textId="163CDC28" w:rsidR="00C644AA" w:rsidRDefault="00C644AA" w:rsidP="00C644AA"/>
    <w:p w14:paraId="37D69624" w14:textId="74497BF0" w:rsidR="00C644AA" w:rsidRDefault="00C644AA" w:rsidP="00C644AA"/>
    <w:p w14:paraId="422495C2" w14:textId="56EA458A" w:rsidR="00C644AA" w:rsidRDefault="00C644AA" w:rsidP="00C644AA"/>
    <w:p w14:paraId="747AA542" w14:textId="056A1AB8" w:rsidR="00C644AA" w:rsidRDefault="00C644AA" w:rsidP="00C644AA"/>
    <w:p w14:paraId="528FC282" w14:textId="31B6826F" w:rsidR="00C644AA" w:rsidRDefault="00C644AA" w:rsidP="00C644AA"/>
    <w:p w14:paraId="41B6B32B" w14:textId="7D1D8389" w:rsidR="00C644AA" w:rsidRDefault="00C644AA" w:rsidP="00C644AA"/>
    <w:p w14:paraId="704C15D4" w14:textId="58E4F44B" w:rsidR="00C644AA" w:rsidRDefault="00C644AA" w:rsidP="00C644AA"/>
    <w:p w14:paraId="627CC1E7" w14:textId="26893E51" w:rsidR="00C644AA" w:rsidRDefault="00C644AA" w:rsidP="00C644AA"/>
    <w:p w14:paraId="7A2871E1" w14:textId="711DD693" w:rsidR="00C644AA" w:rsidRDefault="00C644AA" w:rsidP="00C644AA"/>
    <w:p w14:paraId="20BDCBFA" w14:textId="54BBE765" w:rsidR="00C644AA" w:rsidRDefault="00C644AA" w:rsidP="00C644AA"/>
    <w:p w14:paraId="47A8F04C" w14:textId="276B08C5" w:rsidR="00C644AA" w:rsidRDefault="00C644AA" w:rsidP="00C644AA"/>
    <w:p w14:paraId="503C3965" w14:textId="4375465D" w:rsidR="00C644AA" w:rsidRDefault="00C644AA" w:rsidP="00C644AA"/>
    <w:p w14:paraId="051941D1" w14:textId="507FAF49" w:rsidR="00C644AA" w:rsidRDefault="00C644AA" w:rsidP="00C644AA"/>
    <w:p w14:paraId="111813B4" w14:textId="77777777" w:rsidR="00C5370A" w:rsidRDefault="00C5370A" w:rsidP="00C644AA"/>
    <w:p w14:paraId="3EE1B138" w14:textId="77777777" w:rsidR="00C5370A" w:rsidRDefault="00C5370A" w:rsidP="00C644AA"/>
    <w:p w14:paraId="28EE6415" w14:textId="77777777" w:rsidR="00C5370A" w:rsidRDefault="00C5370A" w:rsidP="00C644AA"/>
    <w:p w14:paraId="4D7457F7" w14:textId="77777777" w:rsidR="00C644AA" w:rsidRPr="00C644AA" w:rsidRDefault="00C644AA" w:rsidP="00C644AA"/>
    <w:p w14:paraId="44CBDC17" w14:textId="77777777" w:rsidR="007C099B" w:rsidRPr="007C099B" w:rsidRDefault="007C099B" w:rsidP="007C099B">
      <w:pPr>
        <w:pStyle w:val="Title"/>
        <w:rPr>
          <w:rFonts w:ascii="Comic Sans MS" w:hAnsi="Comic Sans MS"/>
          <w:w w:val="105"/>
          <w:sz w:val="32"/>
          <w:szCs w:val="32"/>
        </w:rPr>
      </w:pPr>
      <w:r w:rsidRPr="007C099B">
        <w:rPr>
          <w:rFonts w:ascii="Comic Sans MS" w:hAnsi="Comic Sans MS"/>
          <w:sz w:val="32"/>
          <w:szCs w:val="32"/>
        </w:rPr>
        <w:lastRenderedPageBreak/>
        <w:t>Appendix 4 - O</w:t>
      </w:r>
      <w:r w:rsidRPr="007C099B">
        <w:rPr>
          <w:rFonts w:ascii="Comic Sans MS" w:hAnsi="Comic Sans MS"/>
          <w:w w:val="105"/>
          <w:sz w:val="32"/>
          <w:szCs w:val="32"/>
        </w:rPr>
        <w:t>pt-in consent for use of emergency kit</w:t>
      </w:r>
      <w:r w:rsidRPr="007C099B">
        <w:rPr>
          <w:rFonts w:ascii="Comic Sans MS" w:hAnsi="Comic Sans MS"/>
          <w:spacing w:val="-7"/>
          <w:sz w:val="32"/>
          <w:szCs w:val="32"/>
        </w:rPr>
        <w:t xml:space="preserve"> </w:t>
      </w:r>
    </w:p>
    <w:p w14:paraId="5BC741C9" w14:textId="77777777" w:rsidR="007C099B" w:rsidRPr="007C099B" w:rsidRDefault="007C099B" w:rsidP="007C099B">
      <w:pPr>
        <w:tabs>
          <w:tab w:val="left" w:pos="1600"/>
          <w:tab w:val="left" w:pos="6040"/>
        </w:tabs>
        <w:spacing w:line="465" w:lineRule="auto"/>
        <w:ind w:left="107" w:right="4888"/>
        <w:rPr>
          <w:color w:val="000000" w:themeColor="text1"/>
        </w:rPr>
      </w:pPr>
      <w:r w:rsidRPr="007C099B">
        <w:rPr>
          <w:color w:val="000000" w:themeColor="text1"/>
        </w:rPr>
        <w:t>Child’s</w:t>
      </w:r>
      <w:r w:rsidRPr="007C099B">
        <w:rPr>
          <w:color w:val="000000" w:themeColor="text1"/>
          <w:spacing w:val="18"/>
        </w:rPr>
        <w:t xml:space="preserve"> </w:t>
      </w:r>
      <w:r w:rsidRPr="007C099B">
        <w:rPr>
          <w:color w:val="000000" w:themeColor="text1"/>
          <w:w w:val="109"/>
        </w:rPr>
        <w:t>Name:</w:t>
      </w:r>
      <w:r w:rsidRPr="007C099B">
        <w:rPr>
          <w:color w:val="000000" w:themeColor="text1"/>
        </w:rPr>
        <w:t>…………………………………………………..…</w:t>
      </w:r>
    </w:p>
    <w:p w14:paraId="06339749" w14:textId="77777777" w:rsidR="007C099B" w:rsidRPr="007C099B" w:rsidRDefault="007C099B" w:rsidP="007C099B">
      <w:pPr>
        <w:tabs>
          <w:tab w:val="left" w:pos="1600"/>
          <w:tab w:val="left" w:pos="6040"/>
        </w:tabs>
        <w:spacing w:line="465" w:lineRule="auto"/>
        <w:ind w:left="107" w:right="4888"/>
        <w:rPr>
          <w:color w:val="000000" w:themeColor="text1"/>
        </w:rPr>
      </w:pPr>
      <w:r w:rsidRPr="007C099B">
        <w:rPr>
          <w:color w:val="000000" w:themeColor="text1"/>
        </w:rPr>
        <w:t>Child’s Class:…………………………………………………….…</w:t>
      </w:r>
    </w:p>
    <w:p w14:paraId="043F8824" w14:textId="77777777" w:rsidR="007C099B" w:rsidRPr="007C099B" w:rsidRDefault="007C099B" w:rsidP="007C099B">
      <w:pPr>
        <w:tabs>
          <w:tab w:val="left" w:pos="1600"/>
          <w:tab w:val="left" w:pos="6040"/>
        </w:tabs>
        <w:spacing w:line="465" w:lineRule="auto"/>
        <w:ind w:left="107" w:right="4888"/>
        <w:rPr>
          <w:color w:val="000000" w:themeColor="text1"/>
        </w:rPr>
      </w:pPr>
      <w:r w:rsidRPr="007C099B">
        <w:rPr>
          <w:color w:val="000000" w:themeColor="text1"/>
        </w:rPr>
        <w:t>Child’s DOB:………………………………………………………..</w:t>
      </w:r>
    </w:p>
    <w:p w14:paraId="5540FCC0" w14:textId="3FF4737C" w:rsidR="007C099B" w:rsidRPr="00C644AA" w:rsidRDefault="007C099B" w:rsidP="00C644AA">
      <w:pPr>
        <w:tabs>
          <w:tab w:val="left" w:pos="1600"/>
          <w:tab w:val="left" w:pos="6040"/>
        </w:tabs>
        <w:spacing w:line="465" w:lineRule="auto"/>
        <w:ind w:left="107" w:right="4888"/>
        <w:rPr>
          <w:color w:val="000000" w:themeColor="text1"/>
        </w:rPr>
      </w:pPr>
      <w:r w:rsidRPr="007C099B">
        <w:rPr>
          <w:color w:val="000000" w:themeColor="text1"/>
        </w:rPr>
        <w:t>Date:…………………………………………………………………</w:t>
      </w:r>
    </w:p>
    <w:p w14:paraId="392D2752" w14:textId="77777777" w:rsidR="007C099B" w:rsidRPr="007C099B" w:rsidRDefault="007C099B" w:rsidP="007C099B">
      <w:pPr>
        <w:tabs>
          <w:tab w:val="left" w:pos="1600"/>
          <w:tab w:val="left" w:pos="6040"/>
        </w:tabs>
        <w:spacing w:line="465" w:lineRule="auto"/>
        <w:ind w:left="107" w:right="4888"/>
        <w:rPr>
          <w:color w:val="000000" w:themeColor="text1"/>
          <w:sz w:val="4"/>
          <w:szCs w:val="4"/>
        </w:rPr>
      </w:pPr>
    </w:p>
    <w:p w14:paraId="144A38E7" w14:textId="77777777" w:rsidR="007C099B" w:rsidRPr="007C099B" w:rsidRDefault="007C099B" w:rsidP="007C099B">
      <w:pPr>
        <w:tabs>
          <w:tab w:val="left" w:pos="1600"/>
          <w:tab w:val="left" w:pos="6040"/>
        </w:tabs>
        <w:spacing w:line="465" w:lineRule="auto"/>
        <w:ind w:left="107" w:right="4888"/>
        <w:rPr>
          <w:b/>
          <w:bCs/>
          <w:color w:val="000000" w:themeColor="text1"/>
        </w:rPr>
      </w:pPr>
      <w:r w:rsidRPr="007C099B">
        <w:rPr>
          <w:b/>
          <w:bCs/>
          <w:color w:val="000000" w:themeColor="text1"/>
        </w:rPr>
        <w:t>Wheeze/Asthma:</w:t>
      </w:r>
    </w:p>
    <w:p w14:paraId="7E75ADA9" w14:textId="77777777" w:rsidR="007C099B" w:rsidRPr="007C099B" w:rsidRDefault="007C099B" w:rsidP="007C099B">
      <w:pPr>
        <w:tabs>
          <w:tab w:val="left" w:pos="820"/>
        </w:tabs>
        <w:spacing w:line="480" w:lineRule="auto"/>
        <w:ind w:left="107" w:right="-20" w:firstLine="713"/>
        <w:rPr>
          <w:color w:val="000000" w:themeColor="text1"/>
        </w:rPr>
      </w:pPr>
      <w:r w:rsidRPr="007C099B">
        <w:rPr>
          <w:noProof/>
          <w:color w:val="000000" w:themeColor="text1"/>
        </w:rPr>
        <mc:AlternateContent>
          <mc:Choice Requires="wpg">
            <w:drawing>
              <wp:anchor distT="0" distB="0" distL="114300" distR="114300" simplePos="0" relativeHeight="251660288" behindDoc="1" locked="0" layoutInCell="1" allowOverlap="1" wp14:anchorId="0ECD33D4" wp14:editId="714A07BB">
                <wp:simplePos x="0" y="0"/>
                <wp:positionH relativeFrom="page">
                  <wp:posOffset>776393</wp:posOffset>
                </wp:positionH>
                <wp:positionV relativeFrom="paragraph">
                  <wp:posOffset>320252</wp:posOffset>
                </wp:positionV>
                <wp:extent cx="191770" cy="191770"/>
                <wp:effectExtent l="0" t="0" r="0" b="0"/>
                <wp:wrapNone/>
                <wp:docPr id="34" name="Group 9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10196" y="51"/>
                          <a:chExt cx="302" cy="302"/>
                        </a:xfrm>
                      </wpg:grpSpPr>
                      <wps:wsp>
                        <wps:cNvPr id="35" name="Freeform 942"/>
                        <wps:cNvSpPr>
                          <a:spLocks/>
                        </wps:cNvSpPr>
                        <wps:spPr bwMode="auto">
                          <a:xfrm>
                            <a:off x="10196" y="51"/>
                            <a:ext cx="302" cy="302"/>
                          </a:xfrm>
                          <a:custGeom>
                            <a:avLst/>
                            <a:gdLst>
                              <a:gd name="T0" fmla="+- 0 10196 10196"/>
                              <a:gd name="T1" fmla="*/ T0 w 302"/>
                              <a:gd name="T2" fmla="+- 0 353 51"/>
                              <a:gd name="T3" fmla="*/ 353 h 302"/>
                              <a:gd name="T4" fmla="+- 0 10498 10196"/>
                              <a:gd name="T5" fmla="*/ T4 w 302"/>
                              <a:gd name="T6" fmla="+- 0 353 51"/>
                              <a:gd name="T7" fmla="*/ 353 h 302"/>
                              <a:gd name="T8" fmla="+- 0 10498 10196"/>
                              <a:gd name="T9" fmla="*/ T8 w 302"/>
                              <a:gd name="T10" fmla="+- 0 51 51"/>
                              <a:gd name="T11" fmla="*/ 51 h 302"/>
                              <a:gd name="T12" fmla="+- 0 10196 10196"/>
                              <a:gd name="T13" fmla="*/ T12 w 302"/>
                              <a:gd name="T14" fmla="+- 0 51 51"/>
                              <a:gd name="T15" fmla="*/ 51 h 302"/>
                              <a:gd name="T16" fmla="+- 0 10196 10196"/>
                              <a:gd name="T17" fmla="*/ T16 w 302"/>
                              <a:gd name="T18" fmla="+- 0 353 51"/>
                              <a:gd name="T19" fmla="*/ 353 h 302"/>
                            </a:gdLst>
                            <a:ahLst/>
                            <a:cxnLst>
                              <a:cxn ang="0">
                                <a:pos x="T1" y="T3"/>
                              </a:cxn>
                              <a:cxn ang="0">
                                <a:pos x="T5" y="T7"/>
                              </a:cxn>
                              <a:cxn ang="0">
                                <a:pos x="T9" y="T11"/>
                              </a:cxn>
                              <a:cxn ang="0">
                                <a:pos x="T13" y="T15"/>
                              </a:cxn>
                              <a:cxn ang="0">
                                <a:pos x="T17" y="T19"/>
                              </a:cxn>
                            </a:cxnLst>
                            <a:rect l="0" t="0" r="r" b="b"/>
                            <a:pathLst>
                              <a:path w="302" h="302">
                                <a:moveTo>
                                  <a:pt x="0" y="302"/>
                                </a:moveTo>
                                <a:lnTo>
                                  <a:pt x="302" y="302"/>
                                </a:lnTo>
                                <a:lnTo>
                                  <a:pt x="302" y="0"/>
                                </a:lnTo>
                                <a:lnTo>
                                  <a:pt x="0" y="0"/>
                                </a:lnTo>
                                <a:lnTo>
                                  <a:pt x="0" y="302"/>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5A8CA6" id="Group 941" o:spid="_x0000_s1026" style="position:absolute;margin-left:61.15pt;margin-top:25.2pt;width:15.1pt;height:15.1pt;z-index:-251656192;mso-position-horizontal-relative:page" coordorigin="10196,51"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">
                <v:shape id="Freeform 942" o:spid="_x0000_s1027" style="position:absolute;left:10196;top:51;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" path="m,302r302,l302,,,,,302xe" filled="f" strokeweight="1pt">
                  <v:path arrowok="t" o:connecttype="custom" o:connectlocs="0,353;302,353;302,51;0,51;0,353" o:connectangles="0,0,0,0,0"/>
                </v:shape>
                <w10:wrap anchorx="page"/>
              </v:group>
            </w:pict>
          </mc:Fallback>
        </mc:AlternateContent>
      </w:r>
      <w:r w:rsidRPr="007C099B">
        <w:rPr>
          <w:noProof/>
          <w:color w:val="000000" w:themeColor="text1"/>
        </w:rPr>
        <mc:AlternateContent>
          <mc:Choice Requires="wpg">
            <w:drawing>
              <wp:anchor distT="0" distB="0" distL="114300" distR="114300" simplePos="0" relativeHeight="251662336" behindDoc="1" locked="0" layoutInCell="1" allowOverlap="1" wp14:anchorId="40178838" wp14:editId="61D1ACC6">
                <wp:simplePos x="0" y="0"/>
                <wp:positionH relativeFrom="page">
                  <wp:posOffset>779145</wp:posOffset>
                </wp:positionH>
                <wp:positionV relativeFrom="paragraph">
                  <wp:posOffset>33655</wp:posOffset>
                </wp:positionV>
                <wp:extent cx="191770" cy="191770"/>
                <wp:effectExtent l="0" t="0" r="11430" b="11430"/>
                <wp:wrapNone/>
                <wp:docPr id="36" name="Group 9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343" y="-942"/>
                          <a:chExt cx="302" cy="302"/>
                        </a:xfrm>
                      </wpg:grpSpPr>
                      <wps:wsp>
                        <wps:cNvPr id="37" name="Freeform 938"/>
                        <wps:cNvSpPr>
                          <a:spLocks/>
                        </wps:cNvSpPr>
                        <wps:spPr bwMode="auto">
                          <a:xfrm>
                            <a:off x="343" y="-942"/>
                            <a:ext cx="302" cy="302"/>
                          </a:xfrm>
                          <a:custGeom>
                            <a:avLst/>
                            <a:gdLst>
                              <a:gd name="T0" fmla="+- 0 10196 10196"/>
                              <a:gd name="T1" fmla="*/ T0 w 302"/>
                              <a:gd name="T2" fmla="+- 0 373 71"/>
                              <a:gd name="T3" fmla="*/ 373 h 302"/>
                              <a:gd name="T4" fmla="+- 0 10498 10196"/>
                              <a:gd name="T5" fmla="*/ T4 w 302"/>
                              <a:gd name="T6" fmla="+- 0 373 71"/>
                              <a:gd name="T7" fmla="*/ 373 h 302"/>
                              <a:gd name="T8" fmla="+- 0 10498 10196"/>
                              <a:gd name="T9" fmla="*/ T8 w 302"/>
                              <a:gd name="T10" fmla="+- 0 71 71"/>
                              <a:gd name="T11" fmla="*/ 71 h 302"/>
                              <a:gd name="T12" fmla="+- 0 10196 10196"/>
                              <a:gd name="T13" fmla="*/ T12 w 302"/>
                              <a:gd name="T14" fmla="+- 0 71 71"/>
                              <a:gd name="T15" fmla="*/ 71 h 302"/>
                              <a:gd name="T16" fmla="+- 0 10196 10196"/>
                              <a:gd name="T17" fmla="*/ T16 w 302"/>
                              <a:gd name="T18" fmla="+- 0 373 71"/>
                              <a:gd name="T19" fmla="*/ 373 h 302"/>
                            </a:gdLst>
                            <a:ahLst/>
                            <a:cxnLst>
                              <a:cxn ang="0">
                                <a:pos x="T1" y="T3"/>
                              </a:cxn>
                              <a:cxn ang="0">
                                <a:pos x="T5" y="T7"/>
                              </a:cxn>
                              <a:cxn ang="0">
                                <a:pos x="T9" y="T11"/>
                              </a:cxn>
                              <a:cxn ang="0">
                                <a:pos x="T13" y="T15"/>
                              </a:cxn>
                              <a:cxn ang="0">
                                <a:pos x="T17" y="T19"/>
                              </a:cxn>
                            </a:cxnLst>
                            <a:rect l="0" t="0" r="r" b="b"/>
                            <a:pathLst>
                              <a:path w="302" h="302">
                                <a:moveTo>
                                  <a:pt x="0" y="302"/>
                                </a:moveTo>
                                <a:lnTo>
                                  <a:pt x="302" y="302"/>
                                </a:lnTo>
                                <a:lnTo>
                                  <a:pt x="302" y="0"/>
                                </a:lnTo>
                                <a:lnTo>
                                  <a:pt x="0" y="0"/>
                                </a:lnTo>
                                <a:lnTo>
                                  <a:pt x="0" y="302"/>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4606E1" id="Group 937" o:spid="_x0000_s1026" style="position:absolute;margin-left:61.35pt;margin-top:2.65pt;width:15.1pt;height:15.1pt;z-index:-251654144;mso-position-horizontal-relative:page" coordorigin="343,-942"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">
                <v:shape id="Freeform 938" o:spid="_x0000_s1027" style="position:absolute;left:343;top:-942;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" path="m,302r302,l302,,,,,302xe" filled="f" strokeweight="1pt">
                  <v:path arrowok="t" o:connecttype="custom" o:connectlocs="0,373;302,373;302,71;0,71;0,373" o:connectangles="0,0,0,0,0"/>
                </v:shape>
                <w10:wrap anchorx="page"/>
              </v:group>
            </w:pict>
          </mc:Fallback>
        </mc:AlternateContent>
      </w:r>
      <w:r w:rsidRPr="007C099B">
        <w:rPr>
          <w:color w:val="000000" w:themeColor="text1"/>
          <w:spacing w:val="6"/>
        </w:rPr>
        <w:t xml:space="preserve">My child </w:t>
      </w:r>
      <w:r w:rsidRPr="007C099B">
        <w:rPr>
          <w:color w:val="000000" w:themeColor="text1"/>
        </w:rPr>
        <w:t>has</w:t>
      </w:r>
      <w:r w:rsidRPr="007C099B">
        <w:rPr>
          <w:color w:val="000000" w:themeColor="text1"/>
          <w:spacing w:val="29"/>
        </w:rPr>
        <w:t xml:space="preserve"> </w:t>
      </w:r>
      <w:r w:rsidRPr="007C099B">
        <w:rPr>
          <w:color w:val="000000" w:themeColor="text1"/>
        </w:rPr>
        <w:t>been</w:t>
      </w:r>
      <w:r w:rsidRPr="007C099B">
        <w:rPr>
          <w:color w:val="000000" w:themeColor="text1"/>
          <w:spacing w:val="52"/>
        </w:rPr>
        <w:t xml:space="preserve"> </w:t>
      </w:r>
      <w:r w:rsidRPr="007C099B">
        <w:rPr>
          <w:color w:val="000000" w:themeColor="text1"/>
          <w:w w:val="108"/>
        </w:rPr>
        <w:t>diagnosed</w:t>
      </w:r>
      <w:r w:rsidRPr="007C099B">
        <w:rPr>
          <w:color w:val="000000" w:themeColor="text1"/>
          <w:spacing w:val="2"/>
          <w:w w:val="108"/>
        </w:rPr>
        <w:t xml:space="preserve"> </w:t>
      </w:r>
      <w:r w:rsidRPr="007C099B">
        <w:rPr>
          <w:color w:val="000000" w:themeColor="text1"/>
        </w:rPr>
        <w:t>with viral wheeze</w:t>
      </w:r>
      <w:r w:rsidRPr="007C099B">
        <w:rPr>
          <w:color w:val="000000" w:themeColor="text1"/>
          <w:spacing w:val="29"/>
        </w:rPr>
        <w:t xml:space="preserve"> or </w:t>
      </w:r>
      <w:r w:rsidRPr="007C099B">
        <w:rPr>
          <w:color w:val="000000" w:themeColor="text1"/>
          <w:w w:val="109"/>
        </w:rPr>
        <w:t>asthma</w:t>
      </w:r>
    </w:p>
    <w:p w14:paraId="039431FF" w14:textId="77777777" w:rsidR="007C099B" w:rsidRPr="007C099B" w:rsidRDefault="007C099B" w:rsidP="007C099B">
      <w:pPr>
        <w:tabs>
          <w:tab w:val="left" w:pos="820"/>
        </w:tabs>
        <w:spacing w:line="480" w:lineRule="auto"/>
        <w:ind w:left="107" w:right="-20" w:firstLine="713"/>
        <w:rPr>
          <w:color w:val="000000" w:themeColor="text1"/>
          <w:w w:val="104"/>
        </w:rPr>
      </w:pPr>
      <w:r w:rsidRPr="007C099B">
        <w:rPr>
          <w:noProof/>
          <w:color w:val="000000" w:themeColor="text1"/>
        </w:rPr>
        <mc:AlternateContent>
          <mc:Choice Requires="wpg">
            <w:drawing>
              <wp:anchor distT="0" distB="0" distL="114300" distR="114300" simplePos="0" relativeHeight="251661312" behindDoc="1" locked="0" layoutInCell="1" allowOverlap="1" wp14:anchorId="43DE1F5E" wp14:editId="3B662128">
                <wp:simplePos x="0" y="0"/>
                <wp:positionH relativeFrom="page">
                  <wp:posOffset>776393</wp:posOffset>
                </wp:positionH>
                <wp:positionV relativeFrom="paragraph">
                  <wp:posOffset>292735</wp:posOffset>
                </wp:positionV>
                <wp:extent cx="191770" cy="191770"/>
                <wp:effectExtent l="0" t="0" r="0" b="0"/>
                <wp:wrapNone/>
                <wp:docPr id="38" name="Group 9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10196" y="61"/>
                          <a:chExt cx="302" cy="302"/>
                        </a:xfrm>
                      </wpg:grpSpPr>
                      <wps:wsp>
                        <wps:cNvPr id="39" name="Freeform 940"/>
                        <wps:cNvSpPr>
                          <a:spLocks/>
                        </wps:cNvSpPr>
                        <wps:spPr bwMode="auto">
                          <a:xfrm>
                            <a:off x="10196" y="61"/>
                            <a:ext cx="302" cy="302"/>
                          </a:xfrm>
                          <a:custGeom>
                            <a:avLst/>
                            <a:gdLst>
                              <a:gd name="T0" fmla="+- 0 10196 10196"/>
                              <a:gd name="T1" fmla="*/ T0 w 302"/>
                              <a:gd name="T2" fmla="+- 0 363 61"/>
                              <a:gd name="T3" fmla="*/ 363 h 302"/>
                              <a:gd name="T4" fmla="+- 0 10498 10196"/>
                              <a:gd name="T5" fmla="*/ T4 w 302"/>
                              <a:gd name="T6" fmla="+- 0 363 61"/>
                              <a:gd name="T7" fmla="*/ 363 h 302"/>
                              <a:gd name="T8" fmla="+- 0 10498 10196"/>
                              <a:gd name="T9" fmla="*/ T8 w 302"/>
                              <a:gd name="T10" fmla="+- 0 61 61"/>
                              <a:gd name="T11" fmla="*/ 61 h 302"/>
                              <a:gd name="T12" fmla="+- 0 10196 10196"/>
                              <a:gd name="T13" fmla="*/ T12 w 302"/>
                              <a:gd name="T14" fmla="+- 0 61 61"/>
                              <a:gd name="T15" fmla="*/ 61 h 302"/>
                              <a:gd name="T16" fmla="+- 0 10196 10196"/>
                              <a:gd name="T17" fmla="*/ T16 w 302"/>
                              <a:gd name="T18" fmla="+- 0 363 61"/>
                              <a:gd name="T19" fmla="*/ 363 h 302"/>
                            </a:gdLst>
                            <a:ahLst/>
                            <a:cxnLst>
                              <a:cxn ang="0">
                                <a:pos x="T1" y="T3"/>
                              </a:cxn>
                              <a:cxn ang="0">
                                <a:pos x="T5" y="T7"/>
                              </a:cxn>
                              <a:cxn ang="0">
                                <a:pos x="T9" y="T11"/>
                              </a:cxn>
                              <a:cxn ang="0">
                                <a:pos x="T13" y="T15"/>
                              </a:cxn>
                              <a:cxn ang="0">
                                <a:pos x="T17" y="T19"/>
                              </a:cxn>
                            </a:cxnLst>
                            <a:rect l="0" t="0" r="r" b="b"/>
                            <a:pathLst>
                              <a:path w="302" h="302">
                                <a:moveTo>
                                  <a:pt x="0" y="302"/>
                                </a:moveTo>
                                <a:lnTo>
                                  <a:pt x="302" y="302"/>
                                </a:lnTo>
                                <a:lnTo>
                                  <a:pt x="302" y="0"/>
                                </a:lnTo>
                                <a:lnTo>
                                  <a:pt x="0" y="0"/>
                                </a:lnTo>
                                <a:lnTo>
                                  <a:pt x="0" y="302"/>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CF1123" id="Group 939" o:spid="_x0000_s1026" style="position:absolute;margin-left:61.15pt;margin-top:23.05pt;width:15.1pt;height:15.1pt;z-index:-251655168;mso-position-horizontal-relative:page" coordorigin="10196,61"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">
                <v:shape id="Freeform 940" o:spid="_x0000_s1027" style="position:absolute;left:10196;top:61;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" path="m,302r302,l302,,,,,302xe" filled="f" strokeweight="1pt">
                  <v:path arrowok="t" o:connecttype="custom" o:connectlocs="0,363;302,363;302,61;0,61;0,363" o:connectangles="0,0,0,0,0"/>
                </v:shape>
                <w10:wrap anchorx="page"/>
              </v:group>
            </w:pict>
          </mc:Fallback>
        </mc:AlternateContent>
      </w:r>
      <w:r w:rsidRPr="007C099B">
        <w:rPr>
          <w:color w:val="000000" w:themeColor="text1"/>
          <w:spacing w:val="6"/>
        </w:rPr>
        <w:t xml:space="preserve">My child </w:t>
      </w:r>
      <w:r w:rsidRPr="007C099B">
        <w:rPr>
          <w:color w:val="000000" w:themeColor="text1"/>
        </w:rPr>
        <w:t>has</w:t>
      </w:r>
      <w:r w:rsidRPr="007C099B">
        <w:rPr>
          <w:color w:val="000000" w:themeColor="text1"/>
          <w:spacing w:val="29"/>
        </w:rPr>
        <w:t xml:space="preserve"> </w:t>
      </w:r>
      <w:r w:rsidRPr="007C099B">
        <w:rPr>
          <w:color w:val="000000" w:themeColor="text1"/>
        </w:rPr>
        <w:t>been</w:t>
      </w:r>
      <w:r w:rsidRPr="007C099B">
        <w:rPr>
          <w:color w:val="000000" w:themeColor="text1"/>
          <w:spacing w:val="52"/>
        </w:rPr>
        <w:t xml:space="preserve"> </w:t>
      </w:r>
      <w:r w:rsidRPr="007C099B">
        <w:rPr>
          <w:color w:val="000000" w:themeColor="text1"/>
        </w:rPr>
        <w:t>p</w:t>
      </w:r>
      <w:r w:rsidRPr="007C099B">
        <w:rPr>
          <w:color w:val="000000" w:themeColor="text1"/>
          <w:spacing w:val="-4"/>
        </w:rPr>
        <w:t>r</w:t>
      </w:r>
      <w:r w:rsidRPr="007C099B">
        <w:rPr>
          <w:color w:val="000000" w:themeColor="text1"/>
        </w:rPr>
        <w:t>escribed</w:t>
      </w:r>
      <w:r w:rsidRPr="007C099B">
        <w:rPr>
          <w:color w:val="000000" w:themeColor="text1"/>
          <w:spacing w:val="54"/>
        </w:rPr>
        <w:t xml:space="preserve"> </w:t>
      </w:r>
      <w:r w:rsidRPr="007C099B">
        <w:rPr>
          <w:color w:val="000000" w:themeColor="text1"/>
        </w:rPr>
        <w:t xml:space="preserve">a reliever </w:t>
      </w:r>
      <w:r w:rsidRPr="007C099B">
        <w:rPr>
          <w:color w:val="000000" w:themeColor="text1"/>
          <w:w w:val="104"/>
        </w:rPr>
        <w:t>inhaler (usually Salbutamol, blue inhaler)</w:t>
      </w:r>
    </w:p>
    <w:p w14:paraId="674EB204" w14:textId="77777777" w:rsidR="007C099B" w:rsidRPr="007C099B" w:rsidRDefault="007C099B" w:rsidP="007C099B">
      <w:pPr>
        <w:tabs>
          <w:tab w:val="left" w:pos="820"/>
        </w:tabs>
        <w:ind w:left="820" w:right="-20"/>
        <w:rPr>
          <w:color w:val="000000" w:themeColor="text1"/>
          <w:w w:val="104"/>
        </w:rPr>
      </w:pPr>
      <w:r w:rsidRPr="007C099B">
        <w:rPr>
          <w:color w:val="000000" w:themeColor="text1"/>
          <w:w w:val="104"/>
        </w:rPr>
        <w:t>My child has an in-date inhaler and spacer, clearly labelled with their name, which they will  bring to school at the start of each new school year.</w:t>
      </w:r>
    </w:p>
    <w:p w14:paraId="51102E00" w14:textId="77777777" w:rsidR="007C099B" w:rsidRPr="007C099B" w:rsidRDefault="007C099B" w:rsidP="007C099B">
      <w:pPr>
        <w:tabs>
          <w:tab w:val="left" w:pos="820"/>
        </w:tabs>
        <w:ind w:left="820" w:right="-20"/>
        <w:rPr>
          <w:color w:val="000000" w:themeColor="text1"/>
          <w:w w:val="104"/>
        </w:rPr>
      </w:pPr>
    </w:p>
    <w:p w14:paraId="74C19B13"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p>
    <w:p w14:paraId="42672961"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rPr>
          <w:b/>
          <w:bCs/>
        </w:rPr>
      </w:pPr>
      <w:r w:rsidRPr="007C099B">
        <w:t xml:space="preserve">If my child shows symptoms of asthma and their own inhaler is not available or usable, </w:t>
      </w:r>
      <w:r w:rsidRPr="007C099B">
        <w:rPr>
          <w:b/>
          <w:bCs/>
        </w:rPr>
        <w:t>I consent for my child to receive salbutamol from the emergency kit held by school.</w:t>
      </w:r>
    </w:p>
    <w:p w14:paraId="0AAB4349"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p>
    <w:p w14:paraId="67410136"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r w:rsidRPr="007C099B">
        <w:t>Signed:………………………………………………….   Print Name:………………………………………………………………………...</w:t>
      </w:r>
    </w:p>
    <w:p w14:paraId="43D86F93"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p>
    <w:p w14:paraId="613D3703"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r w:rsidRPr="007C099B">
        <w:t>Relationship to child…………………………………………………………………………………………………………………………….</w:t>
      </w:r>
    </w:p>
    <w:p w14:paraId="04745B6A" w14:textId="77777777" w:rsidR="007C099B" w:rsidRPr="007C099B" w:rsidRDefault="007C099B" w:rsidP="007C099B">
      <w:pPr>
        <w:spacing w:before="7" w:line="220" w:lineRule="exact"/>
        <w:rPr>
          <w:sz w:val="12"/>
          <w:szCs w:val="12"/>
        </w:rPr>
      </w:pPr>
    </w:p>
    <w:p w14:paraId="7EE3A581" w14:textId="77777777" w:rsidR="007C099B" w:rsidRPr="007C099B" w:rsidRDefault="007C099B" w:rsidP="007C099B">
      <w:pPr>
        <w:tabs>
          <w:tab w:val="left" w:pos="820"/>
        </w:tabs>
        <w:ind w:right="-20"/>
        <w:rPr>
          <w:color w:val="000000" w:themeColor="text1"/>
          <w:w w:val="104"/>
        </w:rPr>
      </w:pPr>
      <w:r w:rsidRPr="007C099B">
        <w:rPr>
          <w:b/>
          <w:bCs/>
          <w:color w:val="000000" w:themeColor="text1"/>
          <w:w w:val="104"/>
        </w:rPr>
        <w:t>Severe food allergies</w:t>
      </w:r>
      <w:r w:rsidRPr="007C099B">
        <w:rPr>
          <w:color w:val="000000" w:themeColor="text1"/>
          <w:w w:val="104"/>
        </w:rPr>
        <w:t>:</w:t>
      </w:r>
    </w:p>
    <w:p w14:paraId="7E51484F" w14:textId="6A52B349" w:rsidR="007C099B" w:rsidRPr="007C099B" w:rsidRDefault="007C099B" w:rsidP="007C099B">
      <w:pPr>
        <w:tabs>
          <w:tab w:val="left" w:pos="820"/>
        </w:tabs>
        <w:ind w:left="107" w:right="-20"/>
        <w:rPr>
          <w:color w:val="000000" w:themeColor="text1"/>
        </w:rPr>
      </w:pPr>
      <w:r w:rsidRPr="007C099B">
        <w:rPr>
          <w:noProof/>
          <w:color w:val="000000" w:themeColor="text1"/>
        </w:rPr>
        <mc:AlternateContent>
          <mc:Choice Requires="wpg">
            <w:drawing>
              <wp:anchor distT="0" distB="0" distL="114300" distR="114300" simplePos="0" relativeHeight="251664384" behindDoc="1" locked="0" layoutInCell="1" allowOverlap="1" wp14:anchorId="5812C45C" wp14:editId="6303EC8A">
                <wp:simplePos x="0" y="0"/>
                <wp:positionH relativeFrom="page">
                  <wp:posOffset>778933</wp:posOffset>
                </wp:positionH>
                <wp:positionV relativeFrom="paragraph">
                  <wp:posOffset>121497</wp:posOffset>
                </wp:positionV>
                <wp:extent cx="191770" cy="191770"/>
                <wp:effectExtent l="0" t="0" r="0" b="11430"/>
                <wp:wrapNone/>
                <wp:docPr id="40"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10196" y="62"/>
                          <a:chExt cx="302" cy="302"/>
                        </a:xfrm>
                      </wpg:grpSpPr>
                      <wps:wsp>
                        <wps:cNvPr id="41" name="Freeform 936"/>
                        <wps:cNvSpPr>
                          <a:spLocks/>
                        </wps:cNvSpPr>
                        <wps:spPr bwMode="auto">
                          <a:xfrm>
                            <a:off x="10196" y="62"/>
                            <a:ext cx="302" cy="302"/>
                          </a:xfrm>
                          <a:custGeom>
                            <a:avLst/>
                            <a:gdLst>
                              <a:gd name="T0" fmla="+- 0 10196 10196"/>
                              <a:gd name="T1" fmla="*/ T0 w 302"/>
                              <a:gd name="T2" fmla="+- 0 365 62"/>
                              <a:gd name="T3" fmla="*/ 365 h 302"/>
                              <a:gd name="T4" fmla="+- 0 10498 10196"/>
                              <a:gd name="T5" fmla="*/ T4 w 302"/>
                              <a:gd name="T6" fmla="+- 0 365 62"/>
                              <a:gd name="T7" fmla="*/ 365 h 302"/>
                              <a:gd name="T8" fmla="+- 0 10498 10196"/>
                              <a:gd name="T9" fmla="*/ T8 w 302"/>
                              <a:gd name="T10" fmla="+- 0 62 62"/>
                              <a:gd name="T11" fmla="*/ 62 h 302"/>
                              <a:gd name="T12" fmla="+- 0 10196 10196"/>
                              <a:gd name="T13" fmla="*/ T12 w 302"/>
                              <a:gd name="T14" fmla="+- 0 62 62"/>
                              <a:gd name="T15" fmla="*/ 62 h 302"/>
                              <a:gd name="T16" fmla="+- 0 10196 10196"/>
                              <a:gd name="T17" fmla="*/ T16 w 302"/>
                              <a:gd name="T18" fmla="+- 0 365 62"/>
                              <a:gd name="T19" fmla="*/ 365 h 302"/>
                            </a:gdLst>
                            <a:ahLst/>
                            <a:cxnLst>
                              <a:cxn ang="0">
                                <a:pos x="T1" y="T3"/>
                              </a:cxn>
                              <a:cxn ang="0">
                                <a:pos x="T5" y="T7"/>
                              </a:cxn>
                              <a:cxn ang="0">
                                <a:pos x="T9" y="T11"/>
                              </a:cxn>
                              <a:cxn ang="0">
                                <a:pos x="T13" y="T15"/>
                              </a:cxn>
                              <a:cxn ang="0">
                                <a:pos x="T17" y="T19"/>
                              </a:cxn>
                            </a:cxnLst>
                            <a:rect l="0" t="0" r="r" b="b"/>
                            <a:pathLst>
                              <a:path w="302" h="302">
                                <a:moveTo>
                                  <a:pt x="0" y="303"/>
                                </a:moveTo>
                                <a:lnTo>
                                  <a:pt x="302" y="303"/>
                                </a:lnTo>
                                <a:lnTo>
                                  <a:pt x="302" y="0"/>
                                </a:lnTo>
                                <a:lnTo>
                                  <a:pt x="0" y="0"/>
                                </a:lnTo>
                                <a:lnTo>
                                  <a:pt x="0" y="303"/>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8E7767" id="Group 935" o:spid="_x0000_s1026" style="position:absolute;margin-left:61.35pt;margin-top:9.55pt;width:15.1pt;height:15.1pt;z-index:-251652096;mso-position-horizontal-relative:page" coordorigin="10196,62"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">
                <v:shape id="Freeform 936" o:spid="_x0000_s1027" style="position:absolute;left:10196;top:62;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" path="m,303r302,l302,,,,,303xe" filled="f" strokeweight="1pt">
                  <v:path arrowok="t" o:connecttype="custom" o:connectlocs="0,365;302,365;302,62;0,62;0,365" o:connectangles="0,0,0,0,0"/>
                </v:shape>
                <w10:wrap anchorx="page"/>
              </v:group>
            </w:pict>
          </mc:Fallback>
        </mc:AlternateContent>
      </w:r>
    </w:p>
    <w:p w14:paraId="0F50080C" w14:textId="77777777" w:rsidR="007C099B" w:rsidRPr="007C099B" w:rsidRDefault="007C099B" w:rsidP="007C099B">
      <w:pPr>
        <w:tabs>
          <w:tab w:val="left" w:pos="820"/>
        </w:tabs>
        <w:spacing w:line="480" w:lineRule="auto"/>
        <w:ind w:left="107" w:right="-20"/>
        <w:rPr>
          <w:color w:val="000000" w:themeColor="text1"/>
        </w:rPr>
      </w:pPr>
      <w:r w:rsidRPr="007C099B">
        <w:rPr>
          <w:noProof/>
          <w:color w:val="000000" w:themeColor="text1"/>
        </w:rPr>
        <mc:AlternateContent>
          <mc:Choice Requires="wpg">
            <w:drawing>
              <wp:anchor distT="0" distB="0" distL="114300" distR="114300" simplePos="0" relativeHeight="251663360" behindDoc="1" locked="0" layoutInCell="1" allowOverlap="1" wp14:anchorId="28965249" wp14:editId="29DF806E">
                <wp:simplePos x="0" y="0"/>
                <wp:positionH relativeFrom="page">
                  <wp:posOffset>776393</wp:posOffset>
                </wp:positionH>
                <wp:positionV relativeFrom="paragraph">
                  <wp:posOffset>287867</wp:posOffset>
                </wp:positionV>
                <wp:extent cx="191770" cy="191770"/>
                <wp:effectExtent l="0" t="0" r="0" b="11430"/>
                <wp:wrapNone/>
                <wp:docPr id="4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10196" y="62"/>
                          <a:chExt cx="302" cy="302"/>
                        </a:xfrm>
                      </wpg:grpSpPr>
                      <wps:wsp>
                        <wps:cNvPr id="43" name="Freeform 936"/>
                        <wps:cNvSpPr>
                          <a:spLocks/>
                        </wps:cNvSpPr>
                        <wps:spPr bwMode="auto">
                          <a:xfrm>
                            <a:off x="10196" y="62"/>
                            <a:ext cx="302" cy="302"/>
                          </a:xfrm>
                          <a:custGeom>
                            <a:avLst/>
                            <a:gdLst>
                              <a:gd name="T0" fmla="+- 0 10196 10196"/>
                              <a:gd name="T1" fmla="*/ T0 w 302"/>
                              <a:gd name="T2" fmla="+- 0 365 62"/>
                              <a:gd name="T3" fmla="*/ 365 h 302"/>
                              <a:gd name="T4" fmla="+- 0 10498 10196"/>
                              <a:gd name="T5" fmla="*/ T4 w 302"/>
                              <a:gd name="T6" fmla="+- 0 365 62"/>
                              <a:gd name="T7" fmla="*/ 365 h 302"/>
                              <a:gd name="T8" fmla="+- 0 10498 10196"/>
                              <a:gd name="T9" fmla="*/ T8 w 302"/>
                              <a:gd name="T10" fmla="+- 0 62 62"/>
                              <a:gd name="T11" fmla="*/ 62 h 302"/>
                              <a:gd name="T12" fmla="+- 0 10196 10196"/>
                              <a:gd name="T13" fmla="*/ T12 w 302"/>
                              <a:gd name="T14" fmla="+- 0 62 62"/>
                              <a:gd name="T15" fmla="*/ 62 h 302"/>
                              <a:gd name="T16" fmla="+- 0 10196 10196"/>
                              <a:gd name="T17" fmla="*/ T16 w 302"/>
                              <a:gd name="T18" fmla="+- 0 365 62"/>
                              <a:gd name="T19" fmla="*/ 365 h 302"/>
                            </a:gdLst>
                            <a:ahLst/>
                            <a:cxnLst>
                              <a:cxn ang="0">
                                <a:pos x="T1" y="T3"/>
                              </a:cxn>
                              <a:cxn ang="0">
                                <a:pos x="T5" y="T7"/>
                              </a:cxn>
                              <a:cxn ang="0">
                                <a:pos x="T9" y="T11"/>
                              </a:cxn>
                              <a:cxn ang="0">
                                <a:pos x="T13" y="T15"/>
                              </a:cxn>
                              <a:cxn ang="0">
                                <a:pos x="T17" y="T19"/>
                              </a:cxn>
                            </a:cxnLst>
                            <a:rect l="0" t="0" r="r" b="b"/>
                            <a:pathLst>
                              <a:path w="302" h="302">
                                <a:moveTo>
                                  <a:pt x="0" y="303"/>
                                </a:moveTo>
                                <a:lnTo>
                                  <a:pt x="302" y="303"/>
                                </a:lnTo>
                                <a:lnTo>
                                  <a:pt x="302" y="0"/>
                                </a:lnTo>
                                <a:lnTo>
                                  <a:pt x="0" y="0"/>
                                </a:lnTo>
                                <a:lnTo>
                                  <a:pt x="0" y="303"/>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BD6525" id="Group 935" o:spid="_x0000_s1026" style="position:absolute;margin-left:61.15pt;margin-top:22.65pt;width:15.1pt;height:15.1pt;z-index:-251653120;mso-position-horizontal-relative:page" coordorigin="10196,62"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">
                <v:shape id="Freeform 936" o:spid="_x0000_s1027" style="position:absolute;left:10196;top:62;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" path="m,303r302,l302,,,,,303xe" filled="f" strokeweight="1pt">
                  <v:path arrowok="t" o:connecttype="custom" o:connectlocs="0,365;302,365;302,62;0,62;0,365" o:connectangles="0,0,0,0,0"/>
                </v:shape>
                <w10:wrap anchorx="page"/>
              </v:group>
            </w:pict>
          </mc:Fallback>
        </mc:AlternateContent>
      </w:r>
      <w:r w:rsidRPr="007C099B">
        <w:rPr>
          <w:color w:val="000000" w:themeColor="text1"/>
        </w:rPr>
        <w:tab/>
        <w:t>My child has been diagnosed with acute food allergies and has an allergy management plan</w:t>
      </w:r>
    </w:p>
    <w:p w14:paraId="0C5165E4" w14:textId="3BFC2B6B" w:rsidR="007C099B" w:rsidRPr="007C099B" w:rsidRDefault="007C099B" w:rsidP="007C099B">
      <w:pPr>
        <w:tabs>
          <w:tab w:val="left" w:pos="360"/>
          <w:tab w:val="left" w:pos="820"/>
        </w:tabs>
        <w:ind w:left="107" w:right="-20"/>
        <w:rPr>
          <w:color w:val="000000" w:themeColor="text1"/>
          <w:w w:val="104"/>
        </w:rPr>
      </w:pPr>
      <w:r w:rsidRPr="007C099B">
        <w:rPr>
          <w:color w:val="000000" w:themeColor="text1"/>
          <w:w w:val="104"/>
        </w:rPr>
        <w:tab/>
      </w:r>
      <w:r w:rsidRPr="007C099B">
        <w:rPr>
          <w:color w:val="000000" w:themeColor="text1"/>
          <w:w w:val="104"/>
        </w:rPr>
        <w:tab/>
        <w:t xml:space="preserve">My child has been prescribed an adrenaline </w:t>
      </w:r>
      <w:r w:rsidR="00802FED">
        <w:rPr>
          <w:color w:val="000000" w:themeColor="text1"/>
          <w:w w:val="104"/>
        </w:rPr>
        <w:t xml:space="preserve">auto-injector </w:t>
      </w:r>
      <w:r w:rsidRPr="007C099B">
        <w:rPr>
          <w:color w:val="000000" w:themeColor="text1"/>
          <w:w w:val="104"/>
        </w:rPr>
        <w:t>pen (Epipen® / Emerade® / Jext®)</w:t>
      </w:r>
    </w:p>
    <w:p w14:paraId="29BE91C7" w14:textId="77777777" w:rsidR="007C099B" w:rsidRPr="007C099B" w:rsidRDefault="007C099B" w:rsidP="007C099B">
      <w:pPr>
        <w:tabs>
          <w:tab w:val="left" w:pos="360"/>
          <w:tab w:val="left" w:pos="820"/>
        </w:tabs>
        <w:ind w:left="107" w:right="-20"/>
        <w:rPr>
          <w:color w:val="000000" w:themeColor="text1"/>
          <w:w w:val="104"/>
        </w:rPr>
      </w:pPr>
    </w:p>
    <w:p w14:paraId="0EEB50BE" w14:textId="77777777" w:rsidR="007C099B" w:rsidRPr="007C099B" w:rsidRDefault="007C099B" w:rsidP="007C099B">
      <w:pPr>
        <w:tabs>
          <w:tab w:val="left" w:pos="360"/>
          <w:tab w:val="left" w:pos="820"/>
        </w:tabs>
        <w:ind w:left="820" w:right="-20"/>
        <w:rPr>
          <w:color w:val="000000" w:themeColor="text1"/>
          <w:w w:val="104"/>
        </w:rPr>
      </w:pPr>
      <w:r w:rsidRPr="007C099B">
        <w:rPr>
          <w:noProof/>
          <w:color w:val="000000" w:themeColor="text1"/>
        </w:rPr>
        <w:lastRenderedPageBreak/>
        <mc:AlternateContent>
          <mc:Choice Requires="wpg">
            <w:drawing>
              <wp:anchor distT="0" distB="0" distL="114300" distR="114300" simplePos="0" relativeHeight="251665408" behindDoc="1" locked="0" layoutInCell="1" allowOverlap="1" wp14:anchorId="7E4EC17E" wp14:editId="2E61EE31">
                <wp:simplePos x="0" y="0"/>
                <wp:positionH relativeFrom="page">
                  <wp:posOffset>778510</wp:posOffset>
                </wp:positionH>
                <wp:positionV relativeFrom="paragraph">
                  <wp:posOffset>46298</wp:posOffset>
                </wp:positionV>
                <wp:extent cx="191770" cy="191770"/>
                <wp:effectExtent l="0" t="0" r="0" b="11430"/>
                <wp:wrapNone/>
                <wp:docPr id="44"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10196" y="62"/>
                          <a:chExt cx="302" cy="302"/>
                        </a:xfrm>
                      </wpg:grpSpPr>
                      <wps:wsp>
                        <wps:cNvPr id="45" name="Freeform 936"/>
                        <wps:cNvSpPr>
                          <a:spLocks/>
                        </wps:cNvSpPr>
                        <wps:spPr bwMode="auto">
                          <a:xfrm>
                            <a:off x="10196" y="62"/>
                            <a:ext cx="302" cy="302"/>
                          </a:xfrm>
                          <a:custGeom>
                            <a:avLst/>
                            <a:gdLst>
                              <a:gd name="T0" fmla="+- 0 10196 10196"/>
                              <a:gd name="T1" fmla="*/ T0 w 302"/>
                              <a:gd name="T2" fmla="+- 0 365 62"/>
                              <a:gd name="T3" fmla="*/ 365 h 302"/>
                              <a:gd name="T4" fmla="+- 0 10498 10196"/>
                              <a:gd name="T5" fmla="*/ T4 w 302"/>
                              <a:gd name="T6" fmla="+- 0 365 62"/>
                              <a:gd name="T7" fmla="*/ 365 h 302"/>
                              <a:gd name="T8" fmla="+- 0 10498 10196"/>
                              <a:gd name="T9" fmla="*/ T8 w 302"/>
                              <a:gd name="T10" fmla="+- 0 62 62"/>
                              <a:gd name="T11" fmla="*/ 62 h 302"/>
                              <a:gd name="T12" fmla="+- 0 10196 10196"/>
                              <a:gd name="T13" fmla="*/ T12 w 302"/>
                              <a:gd name="T14" fmla="+- 0 62 62"/>
                              <a:gd name="T15" fmla="*/ 62 h 302"/>
                              <a:gd name="T16" fmla="+- 0 10196 10196"/>
                              <a:gd name="T17" fmla="*/ T16 w 302"/>
                              <a:gd name="T18" fmla="+- 0 365 62"/>
                              <a:gd name="T19" fmla="*/ 365 h 302"/>
                            </a:gdLst>
                            <a:ahLst/>
                            <a:cxnLst>
                              <a:cxn ang="0">
                                <a:pos x="T1" y="T3"/>
                              </a:cxn>
                              <a:cxn ang="0">
                                <a:pos x="T5" y="T7"/>
                              </a:cxn>
                              <a:cxn ang="0">
                                <a:pos x="T9" y="T11"/>
                              </a:cxn>
                              <a:cxn ang="0">
                                <a:pos x="T13" y="T15"/>
                              </a:cxn>
                              <a:cxn ang="0">
                                <a:pos x="T17" y="T19"/>
                              </a:cxn>
                            </a:cxnLst>
                            <a:rect l="0" t="0" r="r" b="b"/>
                            <a:pathLst>
                              <a:path w="302" h="302">
                                <a:moveTo>
                                  <a:pt x="0" y="303"/>
                                </a:moveTo>
                                <a:lnTo>
                                  <a:pt x="302" y="303"/>
                                </a:lnTo>
                                <a:lnTo>
                                  <a:pt x="302" y="0"/>
                                </a:lnTo>
                                <a:lnTo>
                                  <a:pt x="0" y="0"/>
                                </a:lnTo>
                                <a:lnTo>
                                  <a:pt x="0" y="303"/>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0E868F" id="Group 935" o:spid="_x0000_s1026" style="position:absolute;margin-left:61.3pt;margin-top:3.65pt;width:15.1pt;height:15.1pt;z-index:-251651072;mso-position-horizontal-relative:page" coordorigin="10196,62"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">
                <v:shape id="Freeform 936" o:spid="_x0000_s1027" style="position:absolute;left:10196;top:62;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" path="m,303r302,l302,,,,,303xe" filled="f" strokeweight="1pt">
                  <v:path arrowok="t" o:connecttype="custom" o:connectlocs="0,365;302,365;302,62;0,62;0,365" o:connectangles="0,0,0,0,0"/>
                </v:shape>
                <w10:wrap anchorx="page"/>
              </v:group>
            </w:pict>
          </mc:Fallback>
        </mc:AlternateContent>
      </w:r>
      <w:r w:rsidRPr="007C099B">
        <w:rPr>
          <w:color w:val="000000" w:themeColor="text1"/>
          <w:w w:val="104"/>
        </w:rPr>
        <w:t xml:space="preserve">My child has an in-date adrenaline pen, clearly labelled with their name, which they will bring to school at the start of each new school year. </w:t>
      </w:r>
    </w:p>
    <w:p w14:paraId="74854D81" w14:textId="77777777" w:rsidR="007C099B" w:rsidRPr="007C099B" w:rsidRDefault="007C099B" w:rsidP="007C099B">
      <w:pPr>
        <w:tabs>
          <w:tab w:val="left" w:pos="360"/>
          <w:tab w:val="left" w:pos="820"/>
        </w:tabs>
        <w:ind w:left="820" w:right="-20"/>
        <w:rPr>
          <w:color w:val="000000" w:themeColor="text1"/>
          <w:w w:val="104"/>
        </w:rPr>
      </w:pPr>
    </w:p>
    <w:p w14:paraId="38FB4ED1" w14:textId="77777777" w:rsidR="007C099B" w:rsidRPr="007C099B" w:rsidRDefault="007C099B" w:rsidP="007C099B">
      <w:pPr>
        <w:tabs>
          <w:tab w:val="left" w:pos="360"/>
          <w:tab w:val="left" w:pos="820"/>
        </w:tabs>
        <w:ind w:left="820" w:right="-20"/>
        <w:rPr>
          <w:color w:val="000000" w:themeColor="text1"/>
          <w:w w:val="104"/>
        </w:rPr>
      </w:pPr>
      <w:r w:rsidRPr="007C099B">
        <w:rPr>
          <w:color w:val="000000" w:themeColor="text1"/>
          <w:w w:val="104"/>
        </w:rPr>
        <w:t>OR</w:t>
      </w:r>
    </w:p>
    <w:p w14:paraId="1C0B72A2" w14:textId="77777777" w:rsidR="007C099B" w:rsidRPr="007C099B" w:rsidRDefault="007C099B" w:rsidP="007C099B">
      <w:pPr>
        <w:tabs>
          <w:tab w:val="left" w:pos="360"/>
          <w:tab w:val="left" w:pos="820"/>
        </w:tabs>
        <w:ind w:left="820" w:right="-20"/>
        <w:rPr>
          <w:color w:val="000000" w:themeColor="text1"/>
          <w:w w:val="104"/>
        </w:rPr>
      </w:pPr>
    </w:p>
    <w:p w14:paraId="7E3967FF" w14:textId="77777777" w:rsidR="007C099B" w:rsidRPr="007C099B" w:rsidRDefault="007C099B" w:rsidP="007C099B">
      <w:pPr>
        <w:tabs>
          <w:tab w:val="left" w:pos="360"/>
          <w:tab w:val="left" w:pos="820"/>
        </w:tabs>
        <w:ind w:left="820" w:right="-20"/>
        <w:rPr>
          <w:color w:val="000000" w:themeColor="text1"/>
          <w:w w:val="104"/>
        </w:rPr>
      </w:pPr>
      <w:r w:rsidRPr="007C099B">
        <w:rPr>
          <w:noProof/>
          <w:color w:val="000000" w:themeColor="text1"/>
        </w:rPr>
        <mc:AlternateContent>
          <mc:Choice Requires="wpg">
            <w:drawing>
              <wp:anchor distT="0" distB="0" distL="114300" distR="114300" simplePos="0" relativeHeight="251666432" behindDoc="1" locked="0" layoutInCell="1" allowOverlap="1" wp14:anchorId="7DFBAB88" wp14:editId="3AF08987">
                <wp:simplePos x="0" y="0"/>
                <wp:positionH relativeFrom="page">
                  <wp:posOffset>779514</wp:posOffset>
                </wp:positionH>
                <wp:positionV relativeFrom="paragraph">
                  <wp:posOffset>54374</wp:posOffset>
                </wp:positionV>
                <wp:extent cx="191770" cy="191770"/>
                <wp:effectExtent l="0" t="0" r="0" b="11430"/>
                <wp:wrapNone/>
                <wp:docPr id="8"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10196" y="62"/>
                          <a:chExt cx="302" cy="302"/>
                        </a:xfrm>
                      </wpg:grpSpPr>
                      <wps:wsp>
                        <wps:cNvPr id="9" name="Freeform 936"/>
                        <wps:cNvSpPr>
                          <a:spLocks/>
                        </wps:cNvSpPr>
                        <wps:spPr bwMode="auto">
                          <a:xfrm>
                            <a:off x="10196" y="62"/>
                            <a:ext cx="302" cy="302"/>
                          </a:xfrm>
                          <a:custGeom>
                            <a:avLst/>
                            <a:gdLst>
                              <a:gd name="T0" fmla="+- 0 10196 10196"/>
                              <a:gd name="T1" fmla="*/ T0 w 302"/>
                              <a:gd name="T2" fmla="+- 0 365 62"/>
                              <a:gd name="T3" fmla="*/ 365 h 302"/>
                              <a:gd name="T4" fmla="+- 0 10498 10196"/>
                              <a:gd name="T5" fmla="*/ T4 w 302"/>
                              <a:gd name="T6" fmla="+- 0 365 62"/>
                              <a:gd name="T7" fmla="*/ 365 h 302"/>
                              <a:gd name="T8" fmla="+- 0 10498 10196"/>
                              <a:gd name="T9" fmla="*/ T8 w 302"/>
                              <a:gd name="T10" fmla="+- 0 62 62"/>
                              <a:gd name="T11" fmla="*/ 62 h 302"/>
                              <a:gd name="T12" fmla="+- 0 10196 10196"/>
                              <a:gd name="T13" fmla="*/ T12 w 302"/>
                              <a:gd name="T14" fmla="+- 0 62 62"/>
                              <a:gd name="T15" fmla="*/ 62 h 302"/>
                              <a:gd name="T16" fmla="+- 0 10196 10196"/>
                              <a:gd name="T17" fmla="*/ T16 w 302"/>
                              <a:gd name="T18" fmla="+- 0 365 62"/>
                              <a:gd name="T19" fmla="*/ 365 h 302"/>
                            </a:gdLst>
                            <a:ahLst/>
                            <a:cxnLst>
                              <a:cxn ang="0">
                                <a:pos x="T1" y="T3"/>
                              </a:cxn>
                              <a:cxn ang="0">
                                <a:pos x="T5" y="T7"/>
                              </a:cxn>
                              <a:cxn ang="0">
                                <a:pos x="T9" y="T11"/>
                              </a:cxn>
                              <a:cxn ang="0">
                                <a:pos x="T13" y="T15"/>
                              </a:cxn>
                              <a:cxn ang="0">
                                <a:pos x="T17" y="T19"/>
                              </a:cxn>
                            </a:cxnLst>
                            <a:rect l="0" t="0" r="r" b="b"/>
                            <a:pathLst>
                              <a:path w="302" h="302">
                                <a:moveTo>
                                  <a:pt x="0" y="303"/>
                                </a:moveTo>
                                <a:lnTo>
                                  <a:pt x="302" y="303"/>
                                </a:lnTo>
                                <a:lnTo>
                                  <a:pt x="302" y="0"/>
                                </a:lnTo>
                                <a:lnTo>
                                  <a:pt x="0" y="0"/>
                                </a:lnTo>
                                <a:lnTo>
                                  <a:pt x="0" y="303"/>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A54854" id="Group 935" o:spid="_x0000_s1026" style="position:absolute;margin-left:61.4pt;margin-top:4.3pt;width:15.1pt;height:15.1pt;z-index:-251650048;mso-position-horizontal-relative:page" coordorigin="10196,62"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">
                <v:shape id="Freeform 936" o:spid="_x0000_s1027" style="position:absolute;left:10196;top:62;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" path="m,303r302,l302,,,,,303xe" filled="f" strokeweight="1pt">
                  <v:path arrowok="t" o:connecttype="custom" o:connectlocs="0,365;302,365;302,62;0,62;0,365" o:connectangles="0,0,0,0,0"/>
                </v:shape>
                <w10:wrap anchorx="page"/>
              </v:group>
            </w:pict>
          </mc:Fallback>
        </mc:AlternateContent>
      </w:r>
      <w:r w:rsidRPr="007C099B">
        <w:rPr>
          <w:color w:val="000000" w:themeColor="text1"/>
          <w:w w:val="104"/>
        </w:rPr>
        <w:t>I have discussed with the school and signed the consent below to permit use of  school supplied “spare” adrenaline devices if needed under care of the school.</w:t>
      </w:r>
    </w:p>
    <w:p w14:paraId="7B5795D9" w14:textId="77777777" w:rsidR="007C099B" w:rsidRPr="007C099B" w:rsidRDefault="007C099B" w:rsidP="007C099B">
      <w:pPr>
        <w:tabs>
          <w:tab w:val="left" w:pos="360"/>
          <w:tab w:val="left" w:pos="820"/>
        </w:tabs>
        <w:ind w:left="820" w:right="-20"/>
        <w:rPr>
          <w:color w:val="000000" w:themeColor="text1"/>
          <w:w w:val="104"/>
        </w:rPr>
      </w:pPr>
    </w:p>
    <w:p w14:paraId="6A1C9B8B" w14:textId="77777777" w:rsidR="007C099B" w:rsidRPr="007C099B" w:rsidRDefault="007C099B" w:rsidP="007C099B">
      <w:pPr>
        <w:tabs>
          <w:tab w:val="left" w:pos="360"/>
          <w:tab w:val="left" w:pos="820"/>
        </w:tabs>
        <w:ind w:left="820" w:right="-20"/>
        <w:rPr>
          <w:color w:val="000000" w:themeColor="text1"/>
          <w:w w:val="104"/>
        </w:rPr>
      </w:pPr>
    </w:p>
    <w:p w14:paraId="66880B1F" w14:textId="77777777" w:rsidR="007C099B" w:rsidRPr="007C099B" w:rsidRDefault="007C099B" w:rsidP="007C099B">
      <w:pPr>
        <w:tabs>
          <w:tab w:val="left" w:pos="820"/>
        </w:tabs>
        <w:ind w:right="-20"/>
        <w:rPr>
          <w:color w:val="000000" w:themeColor="text1"/>
          <w:w w:val="104"/>
        </w:rPr>
      </w:pPr>
      <w:r w:rsidRPr="007C099B">
        <w:rPr>
          <w:b/>
          <w:bCs/>
          <w:color w:val="000000" w:themeColor="text1"/>
          <w:w w:val="104"/>
        </w:rPr>
        <w:t>Mild food allergies</w:t>
      </w:r>
      <w:r w:rsidRPr="007C099B">
        <w:rPr>
          <w:color w:val="000000" w:themeColor="text1"/>
          <w:w w:val="104"/>
        </w:rPr>
        <w:t>:</w:t>
      </w:r>
    </w:p>
    <w:p w14:paraId="0C1F861F" w14:textId="77777777" w:rsidR="007C099B" w:rsidRPr="007C099B" w:rsidRDefault="007C099B" w:rsidP="007C099B">
      <w:pPr>
        <w:tabs>
          <w:tab w:val="left" w:pos="820"/>
        </w:tabs>
        <w:ind w:left="107" w:right="-20"/>
        <w:rPr>
          <w:color w:val="000000" w:themeColor="text1"/>
        </w:rPr>
      </w:pPr>
      <w:r w:rsidRPr="007C099B">
        <w:rPr>
          <w:noProof/>
          <w:color w:val="000000" w:themeColor="text1"/>
        </w:rPr>
        <mc:AlternateContent>
          <mc:Choice Requires="wpg">
            <w:drawing>
              <wp:anchor distT="0" distB="0" distL="114300" distR="114300" simplePos="0" relativeHeight="251667456" behindDoc="1" locked="0" layoutInCell="1" allowOverlap="1" wp14:anchorId="38D8C31B" wp14:editId="6EC1AC16">
                <wp:simplePos x="0" y="0"/>
                <wp:positionH relativeFrom="page">
                  <wp:posOffset>778933</wp:posOffset>
                </wp:positionH>
                <wp:positionV relativeFrom="paragraph">
                  <wp:posOffset>121497</wp:posOffset>
                </wp:positionV>
                <wp:extent cx="191770" cy="191770"/>
                <wp:effectExtent l="0" t="0" r="0" b="11430"/>
                <wp:wrapNone/>
                <wp:docPr id="1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 cy="191770"/>
                          <a:chOff x="10196" y="62"/>
                          <a:chExt cx="302" cy="302"/>
                        </a:xfrm>
                      </wpg:grpSpPr>
                      <wps:wsp>
                        <wps:cNvPr id="13" name="Freeform 936"/>
                        <wps:cNvSpPr>
                          <a:spLocks/>
                        </wps:cNvSpPr>
                        <wps:spPr bwMode="auto">
                          <a:xfrm>
                            <a:off x="10196" y="62"/>
                            <a:ext cx="302" cy="302"/>
                          </a:xfrm>
                          <a:custGeom>
                            <a:avLst/>
                            <a:gdLst>
                              <a:gd name="T0" fmla="+- 0 10196 10196"/>
                              <a:gd name="T1" fmla="*/ T0 w 302"/>
                              <a:gd name="T2" fmla="+- 0 365 62"/>
                              <a:gd name="T3" fmla="*/ 365 h 302"/>
                              <a:gd name="T4" fmla="+- 0 10498 10196"/>
                              <a:gd name="T5" fmla="*/ T4 w 302"/>
                              <a:gd name="T6" fmla="+- 0 365 62"/>
                              <a:gd name="T7" fmla="*/ 365 h 302"/>
                              <a:gd name="T8" fmla="+- 0 10498 10196"/>
                              <a:gd name="T9" fmla="*/ T8 w 302"/>
                              <a:gd name="T10" fmla="+- 0 62 62"/>
                              <a:gd name="T11" fmla="*/ 62 h 302"/>
                              <a:gd name="T12" fmla="+- 0 10196 10196"/>
                              <a:gd name="T13" fmla="*/ T12 w 302"/>
                              <a:gd name="T14" fmla="+- 0 62 62"/>
                              <a:gd name="T15" fmla="*/ 62 h 302"/>
                              <a:gd name="T16" fmla="+- 0 10196 10196"/>
                              <a:gd name="T17" fmla="*/ T16 w 302"/>
                              <a:gd name="T18" fmla="+- 0 365 62"/>
                              <a:gd name="T19" fmla="*/ 365 h 302"/>
                            </a:gdLst>
                            <a:ahLst/>
                            <a:cxnLst>
                              <a:cxn ang="0">
                                <a:pos x="T1" y="T3"/>
                              </a:cxn>
                              <a:cxn ang="0">
                                <a:pos x="T5" y="T7"/>
                              </a:cxn>
                              <a:cxn ang="0">
                                <a:pos x="T9" y="T11"/>
                              </a:cxn>
                              <a:cxn ang="0">
                                <a:pos x="T13" y="T15"/>
                              </a:cxn>
                              <a:cxn ang="0">
                                <a:pos x="T17" y="T19"/>
                              </a:cxn>
                            </a:cxnLst>
                            <a:rect l="0" t="0" r="r" b="b"/>
                            <a:pathLst>
                              <a:path w="302" h="302">
                                <a:moveTo>
                                  <a:pt x="0" y="303"/>
                                </a:moveTo>
                                <a:lnTo>
                                  <a:pt x="302" y="303"/>
                                </a:lnTo>
                                <a:lnTo>
                                  <a:pt x="302" y="0"/>
                                </a:lnTo>
                                <a:lnTo>
                                  <a:pt x="0" y="0"/>
                                </a:lnTo>
                                <a:lnTo>
                                  <a:pt x="0" y="303"/>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5333C4" id="Group 935" o:spid="_x0000_s1026" style="position:absolute;margin-left:61.35pt;margin-top:9.55pt;width:15.1pt;height:15.1pt;z-index:-251649024;mso-position-horizontal-relative:page" coordorigin="10196,62" coordsize="30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">
                <v:shape id="Freeform 936" o:spid="_x0000_s1027" style="position:absolute;left:10196;top:62;width:302;height:302;visibility:visible;mso-wrap-style:square;v-text-anchor:top" coordsize="302,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" path="m,303r302,l302,,,,,303xe" filled="f" strokeweight="1pt">
                  <v:path arrowok="t" o:connecttype="custom" o:connectlocs="0,365;302,365;302,62;0,62;0,365" o:connectangles="0,0,0,0,0"/>
                </v:shape>
                <w10:wrap anchorx="page"/>
              </v:group>
            </w:pict>
          </mc:Fallback>
        </mc:AlternateContent>
      </w:r>
    </w:p>
    <w:p w14:paraId="30690F48" w14:textId="77777777" w:rsidR="007C099B" w:rsidRPr="007C099B" w:rsidRDefault="007C099B" w:rsidP="007C099B">
      <w:pPr>
        <w:tabs>
          <w:tab w:val="left" w:pos="820"/>
        </w:tabs>
        <w:spacing w:line="480" w:lineRule="auto"/>
        <w:ind w:right="-20"/>
        <w:rPr>
          <w:color w:val="000000" w:themeColor="text1"/>
        </w:rPr>
      </w:pPr>
      <w:r w:rsidRPr="007C099B">
        <w:rPr>
          <w:color w:val="000000" w:themeColor="text1"/>
        </w:rPr>
        <w:tab/>
        <w:t>My child has been diagnosed with acute food allergies and has an allergy management plan</w:t>
      </w:r>
    </w:p>
    <w:p w14:paraId="497C0397"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p>
    <w:p w14:paraId="35A287CE" w14:textId="15A1AF4E"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rPr>
          <w:b/>
          <w:bCs/>
        </w:rPr>
      </w:pPr>
      <w:r w:rsidRPr="007C099B">
        <w:t xml:space="preserve">If my child shows symptoms of a severe allergic reaction and their own adrenaline </w:t>
      </w:r>
      <w:r w:rsidR="00802FED">
        <w:t xml:space="preserve">auto-injector </w:t>
      </w:r>
      <w:r w:rsidRPr="007C099B">
        <w:t xml:space="preserve">is not available or usable, </w:t>
      </w:r>
      <w:r w:rsidRPr="007C099B">
        <w:rPr>
          <w:b/>
          <w:bCs/>
        </w:rPr>
        <w:t>I understand that my child may receive the adrenaline pen from the “generic” emergency kit held by school if this is needed in order to save their life.</w:t>
      </w:r>
    </w:p>
    <w:p w14:paraId="3740BC68"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p>
    <w:p w14:paraId="4988C210" w14:textId="77777777" w:rsidR="007C099B" w:rsidRPr="007C099B" w:rsidRDefault="007C099B" w:rsidP="007C099B">
      <w:pPr>
        <w:pBdr>
          <w:top w:val="single" w:sz="4" w:space="1" w:color="auto"/>
          <w:left w:val="single" w:sz="4" w:space="4" w:color="auto"/>
          <w:bottom w:val="single" w:sz="4" w:space="1" w:color="auto"/>
          <w:right w:val="single" w:sz="4" w:space="4" w:color="auto"/>
        </w:pBdr>
        <w:spacing w:before="7" w:line="220" w:lineRule="exact"/>
      </w:pPr>
      <w:r w:rsidRPr="007C099B">
        <w:t>Signed:…………………………………………………….. Print Name:………………………………………………………………………</w:t>
      </w:r>
    </w:p>
    <w:p w14:paraId="1E89C950" w14:textId="77777777" w:rsidR="007C099B" w:rsidRPr="007C099B" w:rsidRDefault="007C099B" w:rsidP="007C099B">
      <w:pPr>
        <w:pStyle w:val="Title"/>
        <w:rPr>
          <w:rFonts w:ascii="Comic Sans MS" w:hAnsi="Comic Sans MS"/>
          <w:sz w:val="32"/>
          <w:szCs w:val="32"/>
        </w:rPr>
      </w:pPr>
    </w:p>
    <w:p w14:paraId="26FCD250" w14:textId="77777777" w:rsidR="007C099B" w:rsidRPr="007C099B" w:rsidRDefault="007C099B" w:rsidP="007C099B">
      <w:pPr>
        <w:pStyle w:val="Title"/>
        <w:rPr>
          <w:rFonts w:ascii="Comic Sans MS" w:hAnsi="Comic Sans MS"/>
          <w:sz w:val="32"/>
          <w:szCs w:val="32"/>
        </w:rPr>
      </w:pPr>
    </w:p>
    <w:p w14:paraId="4C1D0F25" w14:textId="4A43487B" w:rsidR="007C099B" w:rsidRDefault="007C099B" w:rsidP="007C099B">
      <w:pPr>
        <w:pStyle w:val="Title"/>
        <w:rPr>
          <w:rFonts w:ascii="Comic Sans MS" w:hAnsi="Comic Sans MS"/>
          <w:sz w:val="32"/>
          <w:szCs w:val="32"/>
        </w:rPr>
      </w:pPr>
    </w:p>
    <w:p w14:paraId="12406C8E" w14:textId="4027E2C8" w:rsidR="00384FC3" w:rsidRDefault="00384FC3" w:rsidP="00384FC3"/>
    <w:p w14:paraId="5533F4E3" w14:textId="69BD047A" w:rsidR="00384FC3" w:rsidRDefault="00384FC3" w:rsidP="00384FC3"/>
    <w:p w14:paraId="1361B063" w14:textId="4CB1201B" w:rsidR="00384FC3" w:rsidRDefault="00384FC3" w:rsidP="00384FC3"/>
    <w:p w14:paraId="42298BA4" w14:textId="13293631" w:rsidR="00C644AA" w:rsidRDefault="00C644AA" w:rsidP="00384FC3"/>
    <w:p w14:paraId="2F10A39F" w14:textId="2FC1F40C" w:rsidR="00C644AA" w:rsidRDefault="00C644AA" w:rsidP="00384FC3"/>
    <w:p w14:paraId="3EBC4EB2" w14:textId="43EE1C9C" w:rsidR="00C644AA" w:rsidRDefault="00C644AA" w:rsidP="00384FC3"/>
    <w:p w14:paraId="20CC5475" w14:textId="56CAF4A7" w:rsidR="00C644AA" w:rsidRDefault="00C644AA" w:rsidP="00384FC3"/>
    <w:p w14:paraId="43189045" w14:textId="2E479991" w:rsidR="00C644AA" w:rsidRDefault="00C644AA" w:rsidP="00384FC3"/>
    <w:p w14:paraId="0BDB19FD" w14:textId="5EB00E00" w:rsidR="00C644AA" w:rsidRDefault="00C644AA" w:rsidP="00384FC3"/>
    <w:p w14:paraId="2316100F" w14:textId="4C8B2D18" w:rsidR="00C644AA" w:rsidRDefault="00C644AA" w:rsidP="00384FC3"/>
    <w:p w14:paraId="124DCD22" w14:textId="05459DE1" w:rsidR="00C644AA" w:rsidRDefault="00C644AA" w:rsidP="00384FC3"/>
    <w:p w14:paraId="5AC67E1A" w14:textId="76B4130E" w:rsidR="00C644AA" w:rsidRDefault="00C644AA" w:rsidP="00384FC3"/>
    <w:p w14:paraId="754BF5B8" w14:textId="3691C385" w:rsidR="00C644AA" w:rsidRDefault="00C644AA" w:rsidP="00384FC3"/>
    <w:p w14:paraId="1106A18E" w14:textId="77777777" w:rsidR="00C644AA" w:rsidRDefault="00C644AA" w:rsidP="00384FC3"/>
    <w:p w14:paraId="6F62D951" w14:textId="7197A167" w:rsidR="00384FC3" w:rsidRDefault="00384FC3" w:rsidP="00384FC3"/>
    <w:p w14:paraId="0AF1E080" w14:textId="77777777" w:rsidR="00C5370A" w:rsidRDefault="00C5370A" w:rsidP="00384FC3"/>
    <w:p w14:paraId="79E37798" w14:textId="77777777" w:rsidR="00C5370A" w:rsidRDefault="00C5370A" w:rsidP="00384FC3"/>
    <w:p w14:paraId="6117E294" w14:textId="77777777" w:rsidR="00384FC3" w:rsidRPr="00384FC3" w:rsidRDefault="00384FC3" w:rsidP="00384FC3"/>
    <w:p w14:paraId="11DACE3E"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5 - Audit Check-list</w:t>
      </w:r>
    </w:p>
    <w:p w14:paraId="1226E529" w14:textId="77777777" w:rsidR="007C099B" w:rsidRPr="007C099B" w:rsidRDefault="007C099B" w:rsidP="007C099B">
      <w:pPr>
        <w:spacing w:before="24"/>
        <w:ind w:left="170" w:right="510"/>
        <w:jc w:val="both"/>
      </w:pPr>
      <w:r w:rsidRPr="007C099B">
        <w:rPr>
          <w:rFonts w:cs="Arial"/>
        </w:rPr>
        <w:t xml:space="preserve">This is a </w:t>
      </w:r>
      <w:r w:rsidRPr="007C099B">
        <w:rPr>
          <w:rFonts w:cs="Arial"/>
          <w:b/>
        </w:rPr>
        <w:t>SELF VALIDATION</w:t>
      </w:r>
      <w:r w:rsidRPr="007C099B">
        <w:rPr>
          <w:rFonts w:cs="Arial"/>
        </w:rPr>
        <w:t xml:space="preserve"> </w:t>
      </w:r>
      <w:r w:rsidRPr="007C099B">
        <w:rPr>
          <w:rFonts w:cs="Arial"/>
          <w:b/>
        </w:rPr>
        <w:t>check list</w:t>
      </w:r>
      <w:r w:rsidRPr="007C099B">
        <w:rPr>
          <w:rFonts w:cs="Arial"/>
        </w:rPr>
        <w:t xml:space="preserve"> to become an asthma and allergy friendly school.  Return this form to provide evidence that you have met all essential criteria, and you will receive an Asthma and Allergy Friendly Schools certificate valid for a three-year period. Even so an annual review of asthma and allergic reaction management strategies should be undertaken by your school to ensure that policies and procedures are kept up to date. </w:t>
      </w:r>
    </w:p>
    <w:p w14:paraId="7932180E" w14:textId="77777777" w:rsidR="007C099B" w:rsidRPr="007C099B" w:rsidRDefault="007C099B" w:rsidP="007C099B">
      <w:pPr>
        <w:autoSpaceDE w:val="0"/>
        <w:autoSpaceDN w:val="0"/>
        <w:adjustRightInd w:val="0"/>
        <w:spacing w:after="240"/>
        <w:ind w:left="170"/>
        <w:jc w:val="both"/>
        <w:rPr>
          <w:rFonts w:cs="Arial"/>
          <w:b/>
          <w:color w:val="000000" w:themeColor="text1"/>
        </w:rPr>
      </w:pPr>
      <w:r w:rsidRPr="007C099B">
        <w:t xml:space="preserve">To receive your certificate, </w:t>
      </w:r>
      <w:r w:rsidRPr="007C099B">
        <w:rPr>
          <w:rFonts w:cs="Arial"/>
        </w:rPr>
        <w:t>please return this form via email to:</w:t>
      </w:r>
      <w:r w:rsidRPr="007C099B">
        <w:rPr>
          <w:rFonts w:cs="Arial"/>
          <w:b/>
          <w:color w:val="FF0000"/>
        </w:rPr>
        <w:t xml:space="preserve"> </w:t>
      </w:r>
      <w:hyperlink r:id="rId27" w:history="1">
        <w:r w:rsidRPr="007C099B">
          <w:rPr>
            <w:rStyle w:val="Hyperlink"/>
            <w:rFonts w:cs="Arial"/>
            <w:b/>
          </w:rPr>
          <w:t>th.paedasthmanurse@nhs.net</w:t>
        </w:r>
      </w:hyperlink>
    </w:p>
    <w:tbl>
      <w:tblPr>
        <w:tblStyle w:val="TableGrid"/>
        <w:tblW w:w="0" w:type="auto"/>
        <w:tblInd w:w="137" w:type="dxa"/>
        <w:tblLook w:val="04A0" w:firstRow="1" w:lastRow="0" w:firstColumn="1" w:lastColumn="0" w:noHBand="0" w:noVBand="1"/>
      </w:tblPr>
      <w:tblGrid>
        <w:gridCol w:w="3990"/>
        <w:gridCol w:w="2602"/>
        <w:gridCol w:w="2602"/>
      </w:tblGrid>
      <w:tr w:rsidR="007C099B" w:rsidRPr="007C099B" w14:paraId="7F39C9F0" w14:textId="77777777" w:rsidTr="00802FED">
        <w:tc>
          <w:tcPr>
            <w:tcW w:w="3990" w:type="dxa"/>
          </w:tcPr>
          <w:p w14:paraId="11D1B9D7"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Name of School</w:t>
            </w:r>
          </w:p>
        </w:tc>
        <w:tc>
          <w:tcPr>
            <w:tcW w:w="5204" w:type="dxa"/>
            <w:gridSpan w:val="2"/>
          </w:tcPr>
          <w:p w14:paraId="35D31E2F" w14:textId="77777777" w:rsidR="007C099B" w:rsidRPr="007C099B" w:rsidRDefault="007C099B" w:rsidP="00802FED">
            <w:pPr>
              <w:widowControl w:val="0"/>
              <w:autoSpaceDE w:val="0"/>
              <w:autoSpaceDN w:val="0"/>
              <w:adjustRightInd w:val="0"/>
              <w:spacing w:after="240"/>
              <w:ind w:left="57"/>
              <w:rPr>
                <w:rFonts w:cs="Arial"/>
                <w:lang w:val="en-US"/>
              </w:rPr>
            </w:pPr>
          </w:p>
        </w:tc>
      </w:tr>
      <w:tr w:rsidR="007C099B" w:rsidRPr="007C099B" w14:paraId="04D5CF69" w14:textId="77777777" w:rsidTr="00802FED">
        <w:tc>
          <w:tcPr>
            <w:tcW w:w="3990" w:type="dxa"/>
          </w:tcPr>
          <w:p w14:paraId="6704E65C"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Address</w:t>
            </w:r>
          </w:p>
        </w:tc>
        <w:tc>
          <w:tcPr>
            <w:tcW w:w="5204" w:type="dxa"/>
            <w:gridSpan w:val="2"/>
          </w:tcPr>
          <w:p w14:paraId="42064019" w14:textId="77777777" w:rsidR="007C099B" w:rsidRPr="007C099B" w:rsidRDefault="007C099B" w:rsidP="00802FED">
            <w:pPr>
              <w:widowControl w:val="0"/>
              <w:autoSpaceDE w:val="0"/>
              <w:autoSpaceDN w:val="0"/>
              <w:adjustRightInd w:val="0"/>
              <w:spacing w:after="240"/>
              <w:ind w:left="57"/>
              <w:rPr>
                <w:rFonts w:cs="Arial"/>
                <w:lang w:val="en-US"/>
              </w:rPr>
            </w:pPr>
          </w:p>
        </w:tc>
      </w:tr>
      <w:tr w:rsidR="007C099B" w:rsidRPr="007C099B" w14:paraId="1845A3AE" w14:textId="77777777" w:rsidTr="00802FED">
        <w:tc>
          <w:tcPr>
            <w:tcW w:w="3990" w:type="dxa"/>
          </w:tcPr>
          <w:p w14:paraId="198297D5"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Contact Details (asthma Lead)</w:t>
            </w:r>
          </w:p>
        </w:tc>
        <w:tc>
          <w:tcPr>
            <w:tcW w:w="5204" w:type="dxa"/>
            <w:gridSpan w:val="2"/>
          </w:tcPr>
          <w:p w14:paraId="4207920F" w14:textId="77777777" w:rsidR="007C099B" w:rsidRPr="007C099B" w:rsidRDefault="007C099B" w:rsidP="00802FED">
            <w:pPr>
              <w:pStyle w:val="NoSpacing"/>
              <w:ind w:left="57"/>
              <w:rPr>
                <w:rFonts w:ascii="Comic Sans MS" w:hAnsi="Comic Sans MS"/>
                <w:lang w:val="en-US"/>
              </w:rPr>
            </w:pPr>
            <w:r w:rsidRPr="007C099B">
              <w:rPr>
                <w:rFonts w:ascii="Comic Sans MS" w:hAnsi="Comic Sans MS"/>
                <w:lang w:val="en-US"/>
              </w:rPr>
              <w:t>Name</w:t>
            </w:r>
          </w:p>
          <w:p w14:paraId="377B0E76" w14:textId="77777777" w:rsidR="007C099B" w:rsidRPr="007C099B" w:rsidRDefault="007C099B" w:rsidP="00802FED">
            <w:pPr>
              <w:pStyle w:val="NoSpacing"/>
              <w:ind w:left="57"/>
              <w:rPr>
                <w:rFonts w:ascii="Comic Sans MS" w:hAnsi="Comic Sans MS"/>
                <w:lang w:val="en-US"/>
              </w:rPr>
            </w:pPr>
            <w:r w:rsidRPr="007C099B">
              <w:rPr>
                <w:rFonts w:ascii="Comic Sans MS" w:hAnsi="Comic Sans MS"/>
                <w:lang w:val="en-US"/>
              </w:rPr>
              <w:t>Phone</w:t>
            </w:r>
          </w:p>
          <w:p w14:paraId="06E68383" w14:textId="77777777" w:rsidR="007C099B" w:rsidRPr="007C099B" w:rsidRDefault="007C099B" w:rsidP="00802FED">
            <w:pPr>
              <w:pStyle w:val="NoSpacing"/>
              <w:ind w:left="57"/>
              <w:rPr>
                <w:rFonts w:ascii="Comic Sans MS" w:hAnsi="Comic Sans MS"/>
                <w:lang w:val="en-US"/>
              </w:rPr>
            </w:pPr>
            <w:r w:rsidRPr="007C099B">
              <w:rPr>
                <w:rFonts w:ascii="Comic Sans MS" w:hAnsi="Comic Sans MS"/>
                <w:lang w:val="en-US"/>
              </w:rPr>
              <w:t>Email</w:t>
            </w:r>
          </w:p>
          <w:p w14:paraId="544FE65F" w14:textId="77777777" w:rsidR="007C099B" w:rsidRPr="007C099B" w:rsidRDefault="007C099B" w:rsidP="00802FED">
            <w:pPr>
              <w:pStyle w:val="NoSpacing"/>
              <w:ind w:left="57"/>
              <w:rPr>
                <w:rFonts w:ascii="Comic Sans MS" w:hAnsi="Comic Sans MS"/>
                <w:lang w:val="en-US"/>
              </w:rPr>
            </w:pPr>
            <w:r w:rsidRPr="007C099B">
              <w:rPr>
                <w:rFonts w:ascii="Comic Sans MS" w:hAnsi="Comic Sans MS"/>
                <w:lang w:val="en-US"/>
              </w:rPr>
              <w:t>telephone</w:t>
            </w:r>
          </w:p>
        </w:tc>
      </w:tr>
      <w:tr w:rsidR="007C099B" w:rsidRPr="007C099B" w14:paraId="62E81FDA" w14:textId="77777777" w:rsidTr="00802FED">
        <w:tc>
          <w:tcPr>
            <w:tcW w:w="3990" w:type="dxa"/>
          </w:tcPr>
          <w:p w14:paraId="42A50388"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Type of School</w:t>
            </w:r>
          </w:p>
        </w:tc>
        <w:tc>
          <w:tcPr>
            <w:tcW w:w="2602" w:type="dxa"/>
            <w:vAlign w:val="center"/>
          </w:tcPr>
          <w:p w14:paraId="4F855085" w14:textId="77777777" w:rsidR="007C099B" w:rsidRPr="007C099B" w:rsidRDefault="007C099B" w:rsidP="00802FED">
            <w:pPr>
              <w:widowControl w:val="0"/>
              <w:autoSpaceDE w:val="0"/>
              <w:autoSpaceDN w:val="0"/>
              <w:adjustRightInd w:val="0"/>
              <w:spacing w:after="240"/>
              <w:ind w:left="57"/>
              <w:jc w:val="center"/>
              <w:rPr>
                <w:rFonts w:cs="Arial"/>
                <w:lang w:val="en-US"/>
              </w:rPr>
            </w:pPr>
            <w:r w:rsidRPr="007C099B">
              <w:rPr>
                <w:rFonts w:cs="Arial"/>
                <w:lang w:val="en-US"/>
              </w:rPr>
              <w:t>Primary</w:t>
            </w:r>
          </w:p>
        </w:tc>
        <w:tc>
          <w:tcPr>
            <w:tcW w:w="2602" w:type="dxa"/>
            <w:vAlign w:val="center"/>
          </w:tcPr>
          <w:p w14:paraId="486EEF88" w14:textId="77777777" w:rsidR="007C099B" w:rsidRPr="007C099B" w:rsidRDefault="007C099B" w:rsidP="00802FED">
            <w:pPr>
              <w:widowControl w:val="0"/>
              <w:autoSpaceDE w:val="0"/>
              <w:autoSpaceDN w:val="0"/>
              <w:adjustRightInd w:val="0"/>
              <w:spacing w:after="240"/>
              <w:ind w:left="57"/>
              <w:jc w:val="center"/>
              <w:rPr>
                <w:rFonts w:cs="Arial"/>
                <w:lang w:val="en-US"/>
              </w:rPr>
            </w:pPr>
            <w:r w:rsidRPr="007C099B">
              <w:rPr>
                <w:rFonts w:cs="Arial"/>
                <w:lang w:val="en-US"/>
              </w:rPr>
              <w:t>Secondary</w:t>
            </w:r>
          </w:p>
        </w:tc>
      </w:tr>
      <w:tr w:rsidR="007C099B" w:rsidRPr="007C099B" w14:paraId="48D15A7B" w14:textId="77777777" w:rsidTr="00802FED">
        <w:tc>
          <w:tcPr>
            <w:tcW w:w="3990" w:type="dxa"/>
          </w:tcPr>
          <w:p w14:paraId="7E1ADA2A"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Number of pupils with asthma</w:t>
            </w:r>
          </w:p>
        </w:tc>
        <w:tc>
          <w:tcPr>
            <w:tcW w:w="5204" w:type="dxa"/>
            <w:gridSpan w:val="2"/>
          </w:tcPr>
          <w:p w14:paraId="673073A4" w14:textId="77777777" w:rsidR="007C099B" w:rsidRPr="007C099B" w:rsidRDefault="007C099B" w:rsidP="00802FED">
            <w:pPr>
              <w:widowControl w:val="0"/>
              <w:autoSpaceDE w:val="0"/>
              <w:autoSpaceDN w:val="0"/>
              <w:adjustRightInd w:val="0"/>
              <w:spacing w:after="240"/>
              <w:ind w:left="57"/>
              <w:rPr>
                <w:rFonts w:cs="Arial"/>
                <w:lang w:val="en-US"/>
              </w:rPr>
            </w:pPr>
          </w:p>
        </w:tc>
      </w:tr>
      <w:tr w:rsidR="007C099B" w:rsidRPr="007C099B" w14:paraId="76D700B1" w14:textId="77777777" w:rsidTr="00802FED">
        <w:tc>
          <w:tcPr>
            <w:tcW w:w="3990" w:type="dxa"/>
          </w:tcPr>
          <w:p w14:paraId="2288FCD9"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Number of pupils with allergies</w:t>
            </w:r>
          </w:p>
        </w:tc>
        <w:tc>
          <w:tcPr>
            <w:tcW w:w="5204" w:type="dxa"/>
            <w:gridSpan w:val="2"/>
          </w:tcPr>
          <w:p w14:paraId="7C58D457" w14:textId="77777777" w:rsidR="007C099B" w:rsidRPr="007C099B" w:rsidRDefault="007C099B" w:rsidP="00802FED">
            <w:pPr>
              <w:widowControl w:val="0"/>
              <w:autoSpaceDE w:val="0"/>
              <w:autoSpaceDN w:val="0"/>
              <w:adjustRightInd w:val="0"/>
              <w:spacing w:after="240"/>
              <w:ind w:left="57"/>
              <w:rPr>
                <w:rFonts w:cs="Arial"/>
                <w:lang w:val="en-US"/>
              </w:rPr>
            </w:pPr>
          </w:p>
        </w:tc>
      </w:tr>
      <w:tr w:rsidR="007C099B" w:rsidRPr="007C099B" w14:paraId="7F9F4507" w14:textId="77777777" w:rsidTr="00802FED">
        <w:tc>
          <w:tcPr>
            <w:tcW w:w="3990" w:type="dxa"/>
          </w:tcPr>
          <w:p w14:paraId="31428681"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Total number of pupils</w:t>
            </w:r>
          </w:p>
        </w:tc>
        <w:tc>
          <w:tcPr>
            <w:tcW w:w="5204" w:type="dxa"/>
            <w:gridSpan w:val="2"/>
          </w:tcPr>
          <w:p w14:paraId="602ED49C" w14:textId="77777777" w:rsidR="007C099B" w:rsidRPr="007C099B" w:rsidRDefault="007C099B" w:rsidP="00802FED">
            <w:pPr>
              <w:widowControl w:val="0"/>
              <w:autoSpaceDE w:val="0"/>
              <w:autoSpaceDN w:val="0"/>
              <w:adjustRightInd w:val="0"/>
              <w:spacing w:after="240"/>
              <w:ind w:left="57"/>
              <w:rPr>
                <w:rFonts w:cs="Arial"/>
                <w:lang w:val="en-US"/>
              </w:rPr>
            </w:pPr>
          </w:p>
        </w:tc>
      </w:tr>
      <w:tr w:rsidR="007C099B" w:rsidRPr="007C099B" w14:paraId="060AEDAD" w14:textId="77777777" w:rsidTr="00802FED">
        <w:tc>
          <w:tcPr>
            <w:tcW w:w="3990" w:type="dxa"/>
          </w:tcPr>
          <w:p w14:paraId="1C280E03"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Total number of staff</w:t>
            </w:r>
          </w:p>
        </w:tc>
        <w:tc>
          <w:tcPr>
            <w:tcW w:w="5204" w:type="dxa"/>
            <w:gridSpan w:val="2"/>
          </w:tcPr>
          <w:p w14:paraId="47AE554B" w14:textId="77777777" w:rsidR="007C099B" w:rsidRPr="007C099B" w:rsidRDefault="007C099B" w:rsidP="00802FED">
            <w:pPr>
              <w:widowControl w:val="0"/>
              <w:autoSpaceDE w:val="0"/>
              <w:autoSpaceDN w:val="0"/>
              <w:adjustRightInd w:val="0"/>
              <w:spacing w:after="240"/>
              <w:ind w:left="57"/>
              <w:rPr>
                <w:rFonts w:cs="Arial"/>
                <w:lang w:val="en-US"/>
              </w:rPr>
            </w:pPr>
          </w:p>
        </w:tc>
      </w:tr>
      <w:tr w:rsidR="007C099B" w:rsidRPr="007C099B" w14:paraId="3DE7B7FF" w14:textId="77777777" w:rsidTr="00802FED">
        <w:tc>
          <w:tcPr>
            <w:tcW w:w="3990" w:type="dxa"/>
          </w:tcPr>
          <w:p w14:paraId="6C4CA7A3" w14:textId="77777777" w:rsidR="007C099B" w:rsidRPr="007C099B" w:rsidRDefault="007C099B" w:rsidP="00802FED">
            <w:pPr>
              <w:widowControl w:val="0"/>
              <w:autoSpaceDE w:val="0"/>
              <w:autoSpaceDN w:val="0"/>
              <w:adjustRightInd w:val="0"/>
              <w:spacing w:after="240"/>
              <w:ind w:left="57"/>
              <w:rPr>
                <w:rFonts w:cs="Arial"/>
                <w:lang w:val="en-US"/>
              </w:rPr>
            </w:pPr>
            <w:r w:rsidRPr="007C099B">
              <w:rPr>
                <w:rFonts w:cs="Arial"/>
                <w:lang w:val="en-US"/>
              </w:rPr>
              <w:t>Number of staff received asthma and allergy training</w:t>
            </w:r>
          </w:p>
        </w:tc>
        <w:tc>
          <w:tcPr>
            <w:tcW w:w="5204" w:type="dxa"/>
            <w:gridSpan w:val="2"/>
          </w:tcPr>
          <w:p w14:paraId="53C81558" w14:textId="77777777" w:rsidR="007C099B" w:rsidRPr="007C099B" w:rsidRDefault="007C099B" w:rsidP="00802FED">
            <w:pPr>
              <w:widowControl w:val="0"/>
              <w:autoSpaceDE w:val="0"/>
              <w:autoSpaceDN w:val="0"/>
              <w:adjustRightInd w:val="0"/>
              <w:spacing w:after="240"/>
              <w:ind w:left="57"/>
              <w:rPr>
                <w:rFonts w:cs="Arial"/>
                <w:lang w:val="en-US"/>
              </w:rPr>
            </w:pPr>
          </w:p>
        </w:tc>
      </w:tr>
    </w:tbl>
    <w:p w14:paraId="7D8A821B" w14:textId="77777777" w:rsidR="007C099B" w:rsidRPr="007C099B" w:rsidRDefault="007C099B" w:rsidP="007C099B">
      <w:pPr>
        <w:autoSpaceDE w:val="0"/>
        <w:autoSpaceDN w:val="0"/>
        <w:adjustRightInd w:val="0"/>
        <w:spacing w:after="240"/>
        <w:rPr>
          <w:rFonts w:cs="Times"/>
        </w:rPr>
      </w:pPr>
    </w:p>
    <w:tbl>
      <w:tblPr>
        <w:tblStyle w:val="TableGrid"/>
        <w:tblW w:w="0" w:type="auto"/>
        <w:tblInd w:w="137" w:type="dxa"/>
        <w:tblLook w:val="04A0" w:firstRow="1" w:lastRow="0" w:firstColumn="1" w:lastColumn="0" w:noHBand="0" w:noVBand="1"/>
      </w:tblPr>
      <w:tblGrid>
        <w:gridCol w:w="6379"/>
        <w:gridCol w:w="2834"/>
      </w:tblGrid>
      <w:tr w:rsidR="007C099B" w:rsidRPr="007C099B" w14:paraId="1826FB83" w14:textId="77777777" w:rsidTr="00802FED">
        <w:tc>
          <w:tcPr>
            <w:tcW w:w="9213" w:type="dxa"/>
            <w:gridSpan w:val="2"/>
          </w:tcPr>
          <w:p w14:paraId="4A396D68" w14:textId="18198E47" w:rsidR="007C099B" w:rsidRPr="00F10C19" w:rsidRDefault="007C099B" w:rsidP="00802FED">
            <w:pPr>
              <w:widowControl w:val="0"/>
              <w:autoSpaceDE w:val="0"/>
              <w:autoSpaceDN w:val="0"/>
              <w:adjustRightInd w:val="0"/>
              <w:spacing w:after="240"/>
              <w:rPr>
                <w:rFonts w:cs="Tahoma"/>
                <w:sz w:val="10"/>
                <w:szCs w:val="10"/>
                <w:lang w:val="en-US"/>
              </w:rPr>
            </w:pPr>
            <w:r w:rsidRPr="007C099B">
              <w:rPr>
                <w:rFonts w:cs="Tahoma"/>
                <w:lang w:val="en-US"/>
              </w:rPr>
              <w:t xml:space="preserve"> I declare that……………………………………………………………. (school name) has met the Asthma and Allergy Friendly Schools criteria and adopted an appropriate ‘Asthma and Allergy Friendly Schools’ Policy. I understand that Asthma and Allergy Friendly Schools status is awarded to schools as an acknowledgement of their ongoing commitment to promote ‘Asthma and Allergy Friendly’ </w:t>
            </w:r>
            <w:r w:rsidRPr="007C099B">
              <w:rPr>
                <w:rFonts w:cs="Tahoma"/>
              </w:rPr>
              <w:t>behaviour</w:t>
            </w:r>
            <w:r w:rsidRPr="007C099B">
              <w:rPr>
                <w:rFonts w:cs="Tahoma"/>
                <w:lang w:val="en-US"/>
              </w:rPr>
              <w:t xml:space="preserve"> through policy development and implementation, and a commitment to ‘Asthma and Allergy Friendly’ principles in daily operations. </w:t>
            </w:r>
          </w:p>
        </w:tc>
      </w:tr>
      <w:tr w:rsidR="007C099B" w:rsidRPr="007C099B" w14:paraId="1B8ECB39" w14:textId="77777777" w:rsidTr="00802FED">
        <w:tc>
          <w:tcPr>
            <w:tcW w:w="6379" w:type="dxa"/>
          </w:tcPr>
          <w:p w14:paraId="2A8B8411" w14:textId="77777777" w:rsidR="007C099B" w:rsidRPr="007C099B" w:rsidRDefault="007C099B" w:rsidP="00802FED">
            <w:pPr>
              <w:widowControl w:val="0"/>
              <w:autoSpaceDE w:val="0"/>
              <w:autoSpaceDN w:val="0"/>
              <w:adjustRightInd w:val="0"/>
              <w:spacing w:after="240"/>
              <w:rPr>
                <w:rFonts w:cs="Tahoma"/>
                <w:lang w:val="en-US"/>
              </w:rPr>
            </w:pPr>
            <w:r w:rsidRPr="007C099B">
              <w:rPr>
                <w:rFonts w:cs="Tahoma"/>
                <w:lang w:val="en-US"/>
              </w:rPr>
              <w:t>Person competing form</w:t>
            </w:r>
          </w:p>
        </w:tc>
        <w:tc>
          <w:tcPr>
            <w:tcW w:w="2834" w:type="dxa"/>
          </w:tcPr>
          <w:p w14:paraId="455651D9" w14:textId="77777777" w:rsidR="007C099B" w:rsidRPr="007C099B" w:rsidRDefault="007C099B" w:rsidP="00802FED">
            <w:pPr>
              <w:widowControl w:val="0"/>
              <w:autoSpaceDE w:val="0"/>
              <w:autoSpaceDN w:val="0"/>
              <w:adjustRightInd w:val="0"/>
              <w:spacing w:after="240"/>
              <w:rPr>
                <w:rFonts w:cs="Tahoma"/>
                <w:lang w:val="en-US"/>
              </w:rPr>
            </w:pPr>
            <w:r w:rsidRPr="007C099B">
              <w:rPr>
                <w:rFonts w:cs="Tahoma"/>
                <w:lang w:val="en-US"/>
              </w:rPr>
              <w:t>Position</w:t>
            </w:r>
          </w:p>
        </w:tc>
      </w:tr>
      <w:tr w:rsidR="007C099B" w:rsidRPr="007C099B" w14:paraId="5795BDE8" w14:textId="77777777" w:rsidTr="00802FED">
        <w:tc>
          <w:tcPr>
            <w:tcW w:w="6379" w:type="dxa"/>
          </w:tcPr>
          <w:p w14:paraId="20FDF794" w14:textId="06063F80" w:rsidR="007C099B" w:rsidRPr="007C099B" w:rsidRDefault="007C099B" w:rsidP="00802FED">
            <w:pPr>
              <w:widowControl w:val="0"/>
              <w:autoSpaceDE w:val="0"/>
              <w:autoSpaceDN w:val="0"/>
              <w:adjustRightInd w:val="0"/>
              <w:spacing w:after="240"/>
              <w:rPr>
                <w:rFonts w:cs="Tahoma"/>
                <w:lang w:val="en-US"/>
              </w:rPr>
            </w:pPr>
            <w:r w:rsidRPr="007C099B">
              <w:rPr>
                <w:rFonts w:cs="Tahoma"/>
                <w:lang w:val="en-US"/>
              </w:rPr>
              <w:t xml:space="preserve">Signed:                                  </w:t>
            </w:r>
          </w:p>
        </w:tc>
        <w:tc>
          <w:tcPr>
            <w:tcW w:w="2834" w:type="dxa"/>
          </w:tcPr>
          <w:p w14:paraId="4A0FB4BE" w14:textId="77777777" w:rsidR="007C099B" w:rsidRPr="007C099B" w:rsidRDefault="007C099B" w:rsidP="00802FED">
            <w:pPr>
              <w:widowControl w:val="0"/>
              <w:autoSpaceDE w:val="0"/>
              <w:autoSpaceDN w:val="0"/>
              <w:adjustRightInd w:val="0"/>
              <w:spacing w:after="240"/>
              <w:rPr>
                <w:rFonts w:cs="Tahoma"/>
                <w:lang w:val="en-US"/>
              </w:rPr>
            </w:pPr>
            <w:r w:rsidRPr="007C099B">
              <w:rPr>
                <w:rFonts w:cs="Tahoma"/>
                <w:lang w:val="en-US"/>
              </w:rPr>
              <w:t>Date:</w:t>
            </w:r>
          </w:p>
        </w:tc>
      </w:tr>
    </w:tbl>
    <w:p w14:paraId="4F5098CF" w14:textId="381F162A" w:rsidR="007C099B" w:rsidRPr="007C099B" w:rsidRDefault="007C099B" w:rsidP="007C099B"/>
    <w:tbl>
      <w:tblPr>
        <w:tblStyle w:val="TableGrid"/>
        <w:tblW w:w="0" w:type="auto"/>
        <w:tblInd w:w="279" w:type="dxa"/>
        <w:tblLayout w:type="fixed"/>
        <w:tblLook w:val="04A0" w:firstRow="1" w:lastRow="0" w:firstColumn="1" w:lastColumn="0" w:noHBand="0" w:noVBand="1"/>
      </w:tblPr>
      <w:tblGrid>
        <w:gridCol w:w="7654"/>
        <w:gridCol w:w="1417"/>
      </w:tblGrid>
      <w:tr w:rsidR="007C099B" w:rsidRPr="007C099B" w14:paraId="1FE7DF4F" w14:textId="77777777" w:rsidTr="00802FED">
        <w:tc>
          <w:tcPr>
            <w:tcW w:w="7654" w:type="dxa"/>
          </w:tcPr>
          <w:p w14:paraId="62031CCE" w14:textId="77777777" w:rsidR="007C099B" w:rsidRPr="007C099B" w:rsidRDefault="007C099B" w:rsidP="00802FED">
            <w:pPr>
              <w:widowControl w:val="0"/>
              <w:autoSpaceDE w:val="0"/>
              <w:autoSpaceDN w:val="0"/>
              <w:adjustRightInd w:val="0"/>
              <w:spacing w:after="240"/>
              <w:rPr>
                <w:rFonts w:cs="Tahoma"/>
                <w:b/>
                <w:bCs/>
                <w:sz w:val="40"/>
                <w:szCs w:val="40"/>
                <w:lang w:val="en-US"/>
              </w:rPr>
            </w:pPr>
            <w:r w:rsidRPr="007C099B">
              <w:rPr>
                <w:rFonts w:cs="Tahoma"/>
                <w:b/>
                <w:bCs/>
                <w:sz w:val="40"/>
                <w:szCs w:val="40"/>
                <w:lang w:val="en-US"/>
              </w:rPr>
              <w:lastRenderedPageBreak/>
              <w:t>Criteria</w:t>
            </w:r>
          </w:p>
        </w:tc>
        <w:tc>
          <w:tcPr>
            <w:tcW w:w="1417" w:type="dxa"/>
          </w:tcPr>
          <w:p w14:paraId="2C750259" w14:textId="77777777" w:rsidR="007C099B" w:rsidRPr="007C099B" w:rsidRDefault="007C099B" w:rsidP="00802FED">
            <w:pPr>
              <w:widowControl w:val="0"/>
              <w:autoSpaceDE w:val="0"/>
              <w:autoSpaceDN w:val="0"/>
              <w:adjustRightInd w:val="0"/>
              <w:spacing w:after="240"/>
              <w:rPr>
                <w:rFonts w:cs="Tahoma"/>
                <w:b/>
                <w:bCs/>
                <w:lang w:val="en-US"/>
              </w:rPr>
            </w:pPr>
            <w:r w:rsidRPr="007C099B">
              <w:rPr>
                <w:rFonts w:cs="Tahoma"/>
                <w:b/>
                <w:bCs/>
                <w:lang w:val="en-US"/>
              </w:rPr>
              <w:t>Completed</w:t>
            </w:r>
          </w:p>
        </w:tc>
      </w:tr>
      <w:tr w:rsidR="007C099B" w:rsidRPr="007C099B" w14:paraId="58B1C10F" w14:textId="77777777" w:rsidTr="00802FED">
        <w:tc>
          <w:tcPr>
            <w:tcW w:w="7654" w:type="dxa"/>
          </w:tcPr>
          <w:p w14:paraId="1D6E9E69" w14:textId="77777777" w:rsidR="007C099B" w:rsidRPr="007C099B" w:rsidRDefault="007C099B" w:rsidP="00802FED">
            <w:pPr>
              <w:widowControl w:val="0"/>
              <w:autoSpaceDE w:val="0"/>
              <w:autoSpaceDN w:val="0"/>
              <w:adjustRightInd w:val="0"/>
              <w:spacing w:after="240"/>
              <w:rPr>
                <w:rFonts w:cs="Tahoma"/>
                <w:b/>
                <w:lang w:val="en-US"/>
              </w:rPr>
            </w:pPr>
            <w:r w:rsidRPr="007C099B">
              <w:rPr>
                <w:rFonts w:cs="Tahoma"/>
                <w:b/>
                <w:lang w:val="en-US"/>
              </w:rPr>
              <w:t>Asthma and Allergy Policy in place</w:t>
            </w:r>
          </w:p>
        </w:tc>
        <w:tc>
          <w:tcPr>
            <w:tcW w:w="1417" w:type="dxa"/>
          </w:tcPr>
          <w:p w14:paraId="37BFEB46" w14:textId="77777777" w:rsidR="007C099B" w:rsidRPr="007C099B" w:rsidRDefault="007C099B" w:rsidP="00802FED">
            <w:pPr>
              <w:widowControl w:val="0"/>
              <w:autoSpaceDE w:val="0"/>
              <w:autoSpaceDN w:val="0"/>
              <w:adjustRightInd w:val="0"/>
              <w:spacing w:after="240"/>
              <w:rPr>
                <w:rFonts w:cs="Tahoma"/>
                <w:lang w:val="en-US"/>
              </w:rPr>
            </w:pPr>
          </w:p>
        </w:tc>
      </w:tr>
      <w:tr w:rsidR="007C099B" w:rsidRPr="007C099B" w14:paraId="2759052B" w14:textId="77777777" w:rsidTr="00802FED">
        <w:tc>
          <w:tcPr>
            <w:tcW w:w="7654" w:type="dxa"/>
          </w:tcPr>
          <w:p w14:paraId="3648341E" w14:textId="77777777" w:rsidR="007C099B" w:rsidRPr="007C099B" w:rsidRDefault="007C099B" w:rsidP="00802FED">
            <w:pPr>
              <w:widowControl w:val="0"/>
              <w:autoSpaceDE w:val="0"/>
              <w:autoSpaceDN w:val="0"/>
              <w:adjustRightInd w:val="0"/>
              <w:spacing w:after="240"/>
              <w:rPr>
                <w:rFonts w:cs="Tahoma"/>
                <w:b/>
                <w:lang w:val="en-US"/>
              </w:rPr>
            </w:pPr>
            <w:r w:rsidRPr="007C099B">
              <w:rPr>
                <w:rFonts w:cs="Tahoma"/>
                <w:b/>
                <w:lang w:val="en-US"/>
              </w:rPr>
              <w:t>Asthma and Allergy Register</w:t>
            </w:r>
          </w:p>
          <w:p w14:paraId="0B042A4F" w14:textId="77777777" w:rsidR="007C099B" w:rsidRPr="007C099B" w:rsidRDefault="007C099B" w:rsidP="00802FED">
            <w:pPr>
              <w:widowControl w:val="0"/>
              <w:autoSpaceDE w:val="0"/>
              <w:autoSpaceDN w:val="0"/>
              <w:adjustRightInd w:val="0"/>
              <w:spacing w:after="240"/>
              <w:rPr>
                <w:rFonts w:cs="Tahoma"/>
                <w:lang w:val="en-US"/>
              </w:rPr>
            </w:pPr>
            <w:r w:rsidRPr="007C099B">
              <w:rPr>
                <w:rFonts w:cs="Tahoma"/>
                <w:lang w:val="en-US"/>
              </w:rPr>
              <w:t>Names and Dates of Birth of ALL children with asthma/wheeze /allergies who have been prescribed a reliever inhaler and/or adrenaline pen in the last 12 months.</w:t>
            </w:r>
          </w:p>
        </w:tc>
        <w:tc>
          <w:tcPr>
            <w:tcW w:w="1417" w:type="dxa"/>
          </w:tcPr>
          <w:p w14:paraId="39D7D026" w14:textId="77777777" w:rsidR="007C099B" w:rsidRPr="007C099B" w:rsidRDefault="007C099B" w:rsidP="00802FED">
            <w:pPr>
              <w:widowControl w:val="0"/>
              <w:autoSpaceDE w:val="0"/>
              <w:autoSpaceDN w:val="0"/>
              <w:adjustRightInd w:val="0"/>
              <w:spacing w:after="240"/>
              <w:rPr>
                <w:rFonts w:cs="Tahoma"/>
                <w:lang w:val="en-US"/>
              </w:rPr>
            </w:pPr>
          </w:p>
        </w:tc>
      </w:tr>
      <w:tr w:rsidR="007C099B" w:rsidRPr="007C099B" w14:paraId="06649D07" w14:textId="77777777" w:rsidTr="00802FED">
        <w:tc>
          <w:tcPr>
            <w:tcW w:w="7654" w:type="dxa"/>
          </w:tcPr>
          <w:p w14:paraId="1D28016A" w14:textId="77777777" w:rsidR="007C099B" w:rsidRPr="007C099B" w:rsidRDefault="007C099B" w:rsidP="00802FED">
            <w:pPr>
              <w:widowControl w:val="0"/>
              <w:autoSpaceDE w:val="0"/>
              <w:autoSpaceDN w:val="0"/>
              <w:adjustRightInd w:val="0"/>
              <w:spacing w:after="240"/>
              <w:rPr>
                <w:rFonts w:cs="Tahoma"/>
                <w:b/>
                <w:lang w:val="en-US"/>
              </w:rPr>
            </w:pPr>
            <w:r w:rsidRPr="007C099B">
              <w:rPr>
                <w:rFonts w:cs="Tahoma"/>
                <w:b/>
                <w:lang w:val="en-US"/>
              </w:rPr>
              <w:t xml:space="preserve">Yearly Asthma and Allergy training for </w:t>
            </w:r>
            <w:r w:rsidRPr="007C099B">
              <w:rPr>
                <w:rFonts w:cs="Tahoma"/>
                <w:b/>
                <w:u w:val="single"/>
                <w:lang w:val="en-US"/>
              </w:rPr>
              <w:t>ALL</w:t>
            </w:r>
            <w:r w:rsidRPr="007C099B">
              <w:rPr>
                <w:rFonts w:cs="Tahoma"/>
                <w:b/>
                <w:lang w:val="en-US"/>
              </w:rPr>
              <w:t xml:space="preserve"> staff</w:t>
            </w:r>
          </w:p>
          <w:p w14:paraId="22CAFB3A" w14:textId="77777777" w:rsidR="007C099B" w:rsidRPr="007C099B" w:rsidRDefault="007C099B" w:rsidP="00802FED">
            <w:pPr>
              <w:widowControl w:val="0"/>
              <w:autoSpaceDE w:val="0"/>
              <w:autoSpaceDN w:val="0"/>
              <w:adjustRightInd w:val="0"/>
              <w:spacing w:after="240"/>
              <w:rPr>
                <w:rFonts w:cs="Calibri"/>
                <w:b/>
                <w:color w:val="000000"/>
              </w:rPr>
            </w:pPr>
            <w:r w:rsidRPr="007C099B">
              <w:rPr>
                <w:rFonts w:cs="Tahoma"/>
                <w:bCs/>
                <w:lang w:val="en-US"/>
              </w:rPr>
              <w:t>Webinar session Asthma and allergy from school health</w:t>
            </w:r>
            <w:r w:rsidRPr="007C099B">
              <w:rPr>
                <w:rFonts w:cs="Tahoma"/>
                <w:b/>
                <w:bCs/>
                <w:lang w:val="en-US"/>
              </w:rPr>
              <w:t>–</w:t>
            </w:r>
            <w:r w:rsidRPr="007C099B">
              <w:rPr>
                <w:rFonts w:cs="Calibri"/>
                <w:b/>
                <w:color w:val="000000"/>
              </w:rPr>
              <w:t xml:space="preserve"> </w:t>
            </w:r>
            <w:hyperlink r:id="rId28" w:history="1">
              <w:r w:rsidRPr="007C099B">
                <w:rPr>
                  <w:rStyle w:val="Hyperlink"/>
                  <w:rFonts w:cs="Calibri"/>
                  <w:b/>
                </w:rPr>
                <w:t>https://youtu.be/aXFnaAXMHo4</w:t>
              </w:r>
            </w:hyperlink>
          </w:p>
          <w:p w14:paraId="6014B0FE" w14:textId="77777777" w:rsidR="007C099B" w:rsidRPr="007C099B" w:rsidRDefault="007C099B" w:rsidP="00802FED">
            <w:pPr>
              <w:widowControl w:val="0"/>
              <w:autoSpaceDE w:val="0"/>
              <w:autoSpaceDN w:val="0"/>
              <w:adjustRightInd w:val="0"/>
              <w:spacing w:after="240"/>
              <w:rPr>
                <w:rFonts w:cs="Tahoma"/>
                <w:bCs/>
                <w:lang w:val="nl-NL"/>
              </w:rPr>
            </w:pPr>
            <w:r w:rsidRPr="007C099B">
              <w:rPr>
                <w:rFonts w:cs="Tahoma"/>
                <w:bCs/>
                <w:lang w:val="nl-NL"/>
              </w:rPr>
              <w:t xml:space="preserve">Free online via </w:t>
            </w:r>
            <w:hyperlink r:id="rId29" w:history="1">
              <w:r w:rsidRPr="007C099B">
                <w:rPr>
                  <w:rStyle w:val="Hyperlink"/>
                  <w:rFonts w:cs="Tahoma"/>
                  <w:b/>
                  <w:bCs/>
                  <w:lang w:val="nl-NL"/>
                </w:rPr>
                <w:t>http://www.supportingchildrenshealth.org</w:t>
              </w:r>
            </w:hyperlink>
          </w:p>
          <w:p w14:paraId="14D6E0B6" w14:textId="77777777" w:rsidR="007C099B" w:rsidRPr="007C099B" w:rsidRDefault="007C099B" w:rsidP="00802FED">
            <w:pPr>
              <w:widowControl w:val="0"/>
              <w:autoSpaceDE w:val="0"/>
              <w:autoSpaceDN w:val="0"/>
              <w:adjustRightInd w:val="0"/>
              <w:spacing w:after="240"/>
              <w:rPr>
                <w:rFonts w:cs="Calibri"/>
                <w:color w:val="000000"/>
              </w:rPr>
            </w:pPr>
            <w:r w:rsidRPr="007C099B">
              <w:rPr>
                <w:rFonts w:cs="Calibri"/>
                <w:color w:val="000000"/>
              </w:rPr>
              <w:t xml:space="preserve">Free online allergy training via </w:t>
            </w:r>
            <w:hyperlink r:id="rId30" w:history="1">
              <w:r w:rsidRPr="007C099B">
                <w:rPr>
                  <w:rStyle w:val="Hyperlink"/>
                  <w:rFonts w:cs="Calibri"/>
                </w:rPr>
                <w:t>https://www.allergyuk.org/schools/whole-school-allergy-awareness-and-management</w:t>
              </w:r>
            </w:hyperlink>
          </w:p>
        </w:tc>
        <w:tc>
          <w:tcPr>
            <w:tcW w:w="1417" w:type="dxa"/>
          </w:tcPr>
          <w:p w14:paraId="127750D4" w14:textId="77777777" w:rsidR="007C099B" w:rsidRPr="007C099B" w:rsidRDefault="007C099B" w:rsidP="00802FED">
            <w:pPr>
              <w:widowControl w:val="0"/>
              <w:autoSpaceDE w:val="0"/>
              <w:autoSpaceDN w:val="0"/>
              <w:adjustRightInd w:val="0"/>
              <w:spacing w:after="240"/>
              <w:rPr>
                <w:rFonts w:cs="Tahoma"/>
              </w:rPr>
            </w:pPr>
          </w:p>
        </w:tc>
      </w:tr>
      <w:tr w:rsidR="007C099B" w:rsidRPr="007C099B" w14:paraId="185BD792" w14:textId="77777777" w:rsidTr="00802FED">
        <w:tc>
          <w:tcPr>
            <w:tcW w:w="7654" w:type="dxa"/>
          </w:tcPr>
          <w:p w14:paraId="5CE8B802" w14:textId="77777777" w:rsidR="007C099B" w:rsidRPr="007C099B" w:rsidRDefault="007C099B" w:rsidP="00802FED">
            <w:pPr>
              <w:widowControl w:val="0"/>
              <w:autoSpaceDE w:val="0"/>
              <w:autoSpaceDN w:val="0"/>
              <w:adjustRightInd w:val="0"/>
              <w:spacing w:after="240"/>
              <w:rPr>
                <w:rFonts w:cs="Tahoma"/>
                <w:b/>
                <w:lang w:val="en-US"/>
              </w:rPr>
            </w:pPr>
            <w:r w:rsidRPr="007C099B">
              <w:rPr>
                <w:rFonts w:cs="Tahoma"/>
                <w:b/>
                <w:lang w:val="en-US"/>
              </w:rPr>
              <w:t xml:space="preserve">Asthma and allergy lead – is an individual </w:t>
            </w:r>
            <w:r w:rsidRPr="007C099B">
              <w:rPr>
                <w:lang w:val="en-US"/>
              </w:rPr>
              <w:t>responsible for:</w:t>
            </w:r>
          </w:p>
          <w:p w14:paraId="66E813D8" w14:textId="77777777" w:rsidR="007C099B" w:rsidRPr="007C099B" w:rsidRDefault="007C099B" w:rsidP="007C099B">
            <w:pPr>
              <w:pStyle w:val="NoSpacing"/>
              <w:numPr>
                <w:ilvl w:val="0"/>
                <w:numId w:val="23"/>
              </w:numPr>
              <w:rPr>
                <w:rFonts w:ascii="Comic Sans MS" w:hAnsi="Comic Sans MS"/>
                <w:lang w:val="en-US"/>
              </w:rPr>
            </w:pPr>
            <w:r w:rsidRPr="007C099B">
              <w:rPr>
                <w:rFonts w:ascii="Comic Sans MS" w:hAnsi="Comic Sans MS"/>
                <w:lang w:val="en-US"/>
              </w:rPr>
              <w:t xml:space="preserve">Yearly ALL staff training </w:t>
            </w:r>
          </w:p>
          <w:p w14:paraId="704E2D9E" w14:textId="77777777" w:rsidR="007C099B" w:rsidRPr="007C099B" w:rsidRDefault="007C099B" w:rsidP="007C099B">
            <w:pPr>
              <w:pStyle w:val="NoSpacing"/>
              <w:numPr>
                <w:ilvl w:val="0"/>
                <w:numId w:val="23"/>
              </w:numPr>
              <w:rPr>
                <w:rFonts w:ascii="Comic Sans MS" w:hAnsi="Comic Sans MS"/>
                <w:lang w:val="en-US"/>
              </w:rPr>
            </w:pPr>
            <w:r w:rsidRPr="007C099B">
              <w:rPr>
                <w:rFonts w:ascii="Comic Sans MS" w:hAnsi="Comic Sans MS"/>
                <w:lang w:val="en-US"/>
              </w:rPr>
              <w:t xml:space="preserve">Up to date Asthma and Allergy register </w:t>
            </w:r>
          </w:p>
          <w:p w14:paraId="0238F2AD" w14:textId="77777777" w:rsidR="007C099B" w:rsidRPr="007C099B" w:rsidRDefault="007C099B" w:rsidP="007C099B">
            <w:pPr>
              <w:pStyle w:val="NoSpacing"/>
              <w:numPr>
                <w:ilvl w:val="0"/>
                <w:numId w:val="23"/>
              </w:numPr>
              <w:rPr>
                <w:rFonts w:ascii="Comic Sans MS" w:hAnsi="Comic Sans MS"/>
                <w:lang w:val="en-US"/>
              </w:rPr>
            </w:pPr>
            <w:r w:rsidRPr="007C099B">
              <w:rPr>
                <w:rFonts w:ascii="Comic Sans MS" w:hAnsi="Comic Sans MS"/>
                <w:lang w:val="en-US"/>
              </w:rPr>
              <w:t>Ordering emergency inhalers, spacers, adrenaline pens compliant with DoH guidance</w:t>
            </w:r>
          </w:p>
          <w:p w14:paraId="5DC27617" w14:textId="77777777" w:rsidR="007C099B" w:rsidRPr="007C099B" w:rsidRDefault="007C099B" w:rsidP="007C099B">
            <w:pPr>
              <w:pStyle w:val="NoSpacing"/>
              <w:numPr>
                <w:ilvl w:val="0"/>
                <w:numId w:val="23"/>
              </w:numPr>
              <w:rPr>
                <w:rFonts w:ascii="Comic Sans MS" w:hAnsi="Comic Sans MS"/>
                <w:lang w:val="en-US"/>
              </w:rPr>
            </w:pPr>
            <w:r w:rsidRPr="007C099B">
              <w:rPr>
                <w:rFonts w:ascii="Comic Sans MS" w:hAnsi="Comic Sans MS"/>
                <w:lang w:val="en-US"/>
              </w:rPr>
              <w:t>Ensuring medications are in date</w:t>
            </w:r>
          </w:p>
        </w:tc>
        <w:tc>
          <w:tcPr>
            <w:tcW w:w="1417" w:type="dxa"/>
          </w:tcPr>
          <w:p w14:paraId="083946C0" w14:textId="77777777" w:rsidR="007C099B" w:rsidRPr="007C099B" w:rsidRDefault="007C099B" w:rsidP="00802FED">
            <w:pPr>
              <w:widowControl w:val="0"/>
              <w:autoSpaceDE w:val="0"/>
              <w:autoSpaceDN w:val="0"/>
              <w:adjustRightInd w:val="0"/>
              <w:spacing w:after="240"/>
              <w:rPr>
                <w:rFonts w:cs="Tahoma"/>
                <w:lang w:val="en-US"/>
              </w:rPr>
            </w:pPr>
          </w:p>
        </w:tc>
      </w:tr>
      <w:tr w:rsidR="007C099B" w:rsidRPr="007C099B" w14:paraId="3031DE20" w14:textId="77777777" w:rsidTr="00802FED">
        <w:tc>
          <w:tcPr>
            <w:tcW w:w="7654" w:type="dxa"/>
          </w:tcPr>
          <w:p w14:paraId="1669A8C6" w14:textId="77777777" w:rsidR="007C099B" w:rsidRPr="007C099B" w:rsidRDefault="007C099B" w:rsidP="00802FED">
            <w:pPr>
              <w:pStyle w:val="NoSpacing"/>
              <w:rPr>
                <w:rFonts w:ascii="Comic Sans MS" w:hAnsi="Comic Sans MS"/>
                <w:lang w:val="en-US"/>
              </w:rPr>
            </w:pPr>
            <w:r w:rsidRPr="007C099B">
              <w:rPr>
                <w:rFonts w:ascii="Comic Sans MS" w:hAnsi="Comic Sans MS"/>
                <w:lang w:val="en-US"/>
              </w:rPr>
              <w:t xml:space="preserve">Children have </w:t>
            </w:r>
            <w:r w:rsidRPr="007C099B">
              <w:rPr>
                <w:rFonts w:ascii="Comic Sans MS" w:hAnsi="Comic Sans MS"/>
                <w:b/>
                <w:bCs/>
                <w:lang w:val="en-US"/>
              </w:rPr>
              <w:t>immediate access</w:t>
            </w:r>
            <w:r w:rsidRPr="007C099B">
              <w:rPr>
                <w:rFonts w:ascii="Comic Sans MS" w:hAnsi="Comic Sans MS"/>
                <w:lang w:val="en-US"/>
              </w:rPr>
              <w:t xml:space="preserve"> to their own inhalers, spacers and adrenaline pens at all times (including school trips and when playing sport on school grounds).</w:t>
            </w:r>
          </w:p>
          <w:p w14:paraId="6E7C7843" w14:textId="77777777" w:rsidR="007C099B" w:rsidRPr="007C099B" w:rsidRDefault="007C099B" w:rsidP="00802FED">
            <w:pPr>
              <w:pStyle w:val="NoSpacing"/>
              <w:rPr>
                <w:rFonts w:ascii="Comic Sans MS" w:hAnsi="Comic Sans MS"/>
                <w:b/>
                <w:bCs/>
                <w:lang w:val="en-US"/>
              </w:rPr>
            </w:pPr>
          </w:p>
          <w:p w14:paraId="381E955B" w14:textId="77777777" w:rsidR="007C099B" w:rsidRPr="007C099B" w:rsidRDefault="007C099B" w:rsidP="00802FED">
            <w:pPr>
              <w:pStyle w:val="NoSpacing"/>
              <w:rPr>
                <w:rFonts w:ascii="Comic Sans MS" w:hAnsi="Comic Sans MS"/>
                <w:lang w:val="en-US"/>
              </w:rPr>
            </w:pPr>
            <w:r w:rsidRPr="007C099B">
              <w:rPr>
                <w:rFonts w:ascii="Comic Sans MS" w:hAnsi="Comic Sans MS"/>
                <w:lang w:val="en-US"/>
              </w:rPr>
              <w:t xml:space="preserve">Medications are </w:t>
            </w:r>
            <w:r w:rsidRPr="007C099B">
              <w:rPr>
                <w:rFonts w:ascii="Comic Sans MS" w:hAnsi="Comic Sans MS"/>
                <w:b/>
                <w:bCs/>
                <w:lang w:val="en-US"/>
              </w:rPr>
              <w:t>labelled</w:t>
            </w:r>
            <w:r w:rsidRPr="007C099B">
              <w:rPr>
                <w:rFonts w:ascii="Comic Sans MS" w:hAnsi="Comic Sans MS"/>
                <w:lang w:val="en-US"/>
              </w:rPr>
              <w:t xml:space="preserve"> with their name in an easily accessible box.</w:t>
            </w:r>
          </w:p>
        </w:tc>
        <w:tc>
          <w:tcPr>
            <w:tcW w:w="1417" w:type="dxa"/>
          </w:tcPr>
          <w:p w14:paraId="08549702" w14:textId="77777777" w:rsidR="007C099B" w:rsidRPr="007C099B" w:rsidRDefault="007C099B" w:rsidP="00802FED">
            <w:pPr>
              <w:widowControl w:val="0"/>
              <w:autoSpaceDE w:val="0"/>
              <w:autoSpaceDN w:val="0"/>
              <w:adjustRightInd w:val="0"/>
              <w:spacing w:after="240"/>
              <w:rPr>
                <w:rFonts w:cs="Tahoma"/>
                <w:lang w:val="en-US"/>
              </w:rPr>
            </w:pPr>
          </w:p>
        </w:tc>
      </w:tr>
      <w:tr w:rsidR="007C099B" w:rsidRPr="007C099B" w14:paraId="56E35B86" w14:textId="77777777" w:rsidTr="00802FED">
        <w:tc>
          <w:tcPr>
            <w:tcW w:w="7654" w:type="dxa"/>
          </w:tcPr>
          <w:p w14:paraId="04234686" w14:textId="77777777" w:rsidR="007C099B" w:rsidRPr="007C099B" w:rsidRDefault="007C099B" w:rsidP="00802FED">
            <w:pPr>
              <w:widowControl w:val="0"/>
              <w:autoSpaceDE w:val="0"/>
              <w:autoSpaceDN w:val="0"/>
              <w:adjustRightInd w:val="0"/>
              <w:spacing w:after="240"/>
              <w:rPr>
                <w:rFonts w:cs="Tahoma"/>
                <w:b/>
                <w:lang w:val="en-US"/>
              </w:rPr>
            </w:pPr>
            <w:r w:rsidRPr="007C099B">
              <w:rPr>
                <w:rFonts w:cs="Tahoma"/>
                <w:bCs/>
                <w:lang w:val="en-US"/>
              </w:rPr>
              <w:t>This school has purchased</w:t>
            </w:r>
            <w:r w:rsidRPr="007C099B">
              <w:rPr>
                <w:rFonts w:cs="Tahoma"/>
                <w:b/>
                <w:lang w:val="en-US"/>
              </w:rPr>
              <w:t xml:space="preserve"> emergency inhalers, spacers and adrenaline pens and created a minimum of 2 emergency asthma and allergy kits </w:t>
            </w:r>
            <w:r w:rsidRPr="007C099B">
              <w:rPr>
                <w:rFonts w:cs="Tahoma"/>
                <w:b/>
                <w:i/>
                <w:iCs/>
                <w:lang w:val="en-US"/>
              </w:rPr>
              <w:t>(see details on next page)</w:t>
            </w:r>
            <w:r w:rsidRPr="007C099B">
              <w:rPr>
                <w:rFonts w:cs="Tahoma"/>
                <w:b/>
                <w:lang w:val="en-US"/>
              </w:rPr>
              <w:t>.</w:t>
            </w:r>
          </w:p>
        </w:tc>
        <w:tc>
          <w:tcPr>
            <w:tcW w:w="1417" w:type="dxa"/>
          </w:tcPr>
          <w:p w14:paraId="58552E70" w14:textId="77777777" w:rsidR="007C099B" w:rsidRPr="007C099B" w:rsidRDefault="007C099B" w:rsidP="00802FED">
            <w:pPr>
              <w:widowControl w:val="0"/>
              <w:autoSpaceDE w:val="0"/>
              <w:autoSpaceDN w:val="0"/>
              <w:adjustRightInd w:val="0"/>
              <w:spacing w:after="240"/>
              <w:rPr>
                <w:rFonts w:cs="Tahoma"/>
                <w:lang w:val="en-US"/>
              </w:rPr>
            </w:pPr>
          </w:p>
        </w:tc>
      </w:tr>
      <w:tr w:rsidR="007C099B" w:rsidRPr="007C099B" w14:paraId="74F8F66B" w14:textId="77777777" w:rsidTr="00802FED">
        <w:tc>
          <w:tcPr>
            <w:tcW w:w="7654" w:type="dxa"/>
          </w:tcPr>
          <w:p w14:paraId="6B3AFF8A" w14:textId="77777777" w:rsidR="007C099B" w:rsidRPr="007C099B" w:rsidRDefault="007C099B" w:rsidP="00802FED">
            <w:pPr>
              <w:widowControl w:val="0"/>
              <w:autoSpaceDE w:val="0"/>
              <w:autoSpaceDN w:val="0"/>
              <w:adjustRightInd w:val="0"/>
              <w:spacing w:after="240"/>
              <w:rPr>
                <w:rFonts w:cs="Tahoma"/>
                <w:bCs/>
                <w:lang w:val="en-US"/>
              </w:rPr>
            </w:pPr>
            <w:r w:rsidRPr="007C099B">
              <w:rPr>
                <w:rFonts w:cs="Tahoma"/>
                <w:bCs/>
                <w:lang w:val="en-US"/>
              </w:rPr>
              <w:t xml:space="preserve">All children on the Asthma and Allergy register have a </w:t>
            </w:r>
            <w:r w:rsidRPr="007C099B">
              <w:rPr>
                <w:rFonts w:cs="Tahoma"/>
                <w:b/>
                <w:lang w:val="en-US"/>
              </w:rPr>
              <w:t>parental consent form signed</w:t>
            </w:r>
            <w:r w:rsidRPr="007C099B">
              <w:rPr>
                <w:rFonts w:cs="Tahoma"/>
                <w:bCs/>
                <w:lang w:val="en-US"/>
              </w:rPr>
              <w:t xml:space="preserve"> for use of the emergency inhalers. </w:t>
            </w:r>
          </w:p>
        </w:tc>
        <w:tc>
          <w:tcPr>
            <w:tcW w:w="1417" w:type="dxa"/>
          </w:tcPr>
          <w:p w14:paraId="516A457F" w14:textId="77777777" w:rsidR="007C099B" w:rsidRPr="007C099B" w:rsidRDefault="007C099B" w:rsidP="00802FED">
            <w:pPr>
              <w:widowControl w:val="0"/>
              <w:autoSpaceDE w:val="0"/>
              <w:autoSpaceDN w:val="0"/>
              <w:adjustRightInd w:val="0"/>
              <w:spacing w:after="240"/>
              <w:rPr>
                <w:rFonts w:cs="Tahoma"/>
                <w:lang w:val="en-US"/>
              </w:rPr>
            </w:pPr>
          </w:p>
        </w:tc>
      </w:tr>
      <w:tr w:rsidR="007C099B" w:rsidRPr="007C099B" w14:paraId="467BF5EC" w14:textId="77777777" w:rsidTr="00802FED">
        <w:tc>
          <w:tcPr>
            <w:tcW w:w="7654" w:type="dxa"/>
          </w:tcPr>
          <w:p w14:paraId="0E126C8C" w14:textId="77777777" w:rsidR="007C099B" w:rsidRPr="007C099B" w:rsidRDefault="007C099B" w:rsidP="00802FED">
            <w:pPr>
              <w:rPr>
                <w:rFonts w:cs="Arial"/>
                <w:b/>
              </w:rPr>
            </w:pPr>
            <w:r w:rsidRPr="007C099B">
              <w:rPr>
                <w:rFonts w:cs="Arial"/>
                <w:bCs/>
              </w:rPr>
              <w:t>All children on the register have a</w:t>
            </w:r>
            <w:r w:rsidRPr="007C099B">
              <w:rPr>
                <w:rFonts w:cs="Arial"/>
                <w:b/>
              </w:rPr>
              <w:t xml:space="preserve"> personalised asthma and a separate allergy action plans (IHCP) if needed</w:t>
            </w:r>
          </w:p>
          <w:p w14:paraId="73DAEC21" w14:textId="77777777" w:rsidR="007C099B" w:rsidRPr="007C099B" w:rsidRDefault="007C099B" w:rsidP="00802FED">
            <w:pPr>
              <w:rPr>
                <w:rFonts w:cs="Arial"/>
                <w:bCs/>
              </w:rPr>
            </w:pPr>
            <w:r w:rsidRPr="007C099B">
              <w:rPr>
                <w:rFonts w:cs="Arial"/>
                <w:bCs/>
              </w:rPr>
              <w:t>See references in School policy for downloadable versions. To be completed by a health care professional.</w:t>
            </w:r>
          </w:p>
        </w:tc>
        <w:tc>
          <w:tcPr>
            <w:tcW w:w="1417" w:type="dxa"/>
          </w:tcPr>
          <w:p w14:paraId="30A1B3D0" w14:textId="77777777" w:rsidR="007C099B" w:rsidRPr="007C099B" w:rsidRDefault="007C099B" w:rsidP="00802FED">
            <w:pPr>
              <w:widowControl w:val="0"/>
              <w:autoSpaceDE w:val="0"/>
              <w:autoSpaceDN w:val="0"/>
              <w:adjustRightInd w:val="0"/>
              <w:spacing w:after="240"/>
              <w:rPr>
                <w:rFonts w:cs="Tahoma"/>
                <w:lang w:val="en-US"/>
              </w:rPr>
            </w:pPr>
          </w:p>
        </w:tc>
      </w:tr>
    </w:tbl>
    <w:p w14:paraId="4BB73D8C" w14:textId="4001F0AF" w:rsidR="007C099B" w:rsidRDefault="007C099B" w:rsidP="007C099B">
      <w:pPr>
        <w:rPr>
          <w:rFonts w:eastAsiaTheme="majorEastAsia" w:cstheme="majorBidi"/>
          <w:color w:val="17365D" w:themeColor="text2" w:themeShade="BF"/>
          <w:spacing w:val="5"/>
          <w:kern w:val="28"/>
          <w:sz w:val="32"/>
          <w:szCs w:val="32"/>
        </w:rPr>
      </w:pPr>
    </w:p>
    <w:p w14:paraId="3247B8EA" w14:textId="77777777" w:rsidR="00C5370A" w:rsidRDefault="00C5370A" w:rsidP="007C099B">
      <w:pPr>
        <w:rPr>
          <w:rFonts w:eastAsiaTheme="majorEastAsia" w:cstheme="majorBidi"/>
          <w:color w:val="17365D" w:themeColor="text2" w:themeShade="BF"/>
          <w:spacing w:val="5"/>
          <w:kern w:val="28"/>
          <w:sz w:val="32"/>
          <w:szCs w:val="32"/>
        </w:rPr>
      </w:pPr>
    </w:p>
    <w:p w14:paraId="4A5114D8" w14:textId="77777777" w:rsidR="00C5370A" w:rsidRPr="007C099B" w:rsidRDefault="00C5370A" w:rsidP="007C099B">
      <w:pPr>
        <w:rPr>
          <w:rFonts w:eastAsiaTheme="majorEastAsia" w:cstheme="majorBidi"/>
          <w:color w:val="17365D" w:themeColor="text2" w:themeShade="BF"/>
          <w:spacing w:val="5"/>
          <w:kern w:val="28"/>
          <w:sz w:val="32"/>
          <w:szCs w:val="32"/>
        </w:rPr>
      </w:pPr>
    </w:p>
    <w:p w14:paraId="4FC0F4C8"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6 - Emergency Kit Check-list</w:t>
      </w:r>
    </w:p>
    <w:p w14:paraId="387B7D17" w14:textId="77777777" w:rsidR="007C099B" w:rsidRPr="007C099B" w:rsidRDefault="007C099B" w:rsidP="007C099B">
      <w:pPr>
        <w:autoSpaceDE w:val="0"/>
        <w:autoSpaceDN w:val="0"/>
        <w:adjustRightInd w:val="0"/>
        <w:spacing w:after="240"/>
        <w:rPr>
          <w:rFonts w:cs="Arial"/>
          <w:b/>
          <w:color w:val="000000" w:themeColor="text1"/>
        </w:rPr>
      </w:pPr>
    </w:p>
    <w:tbl>
      <w:tblPr>
        <w:tblStyle w:val="TableGrid"/>
        <w:tblW w:w="0" w:type="auto"/>
        <w:tblInd w:w="720" w:type="dxa"/>
        <w:tblLook w:val="04A0" w:firstRow="1" w:lastRow="0" w:firstColumn="1" w:lastColumn="0" w:noHBand="0" w:noVBand="1"/>
      </w:tblPr>
      <w:tblGrid>
        <w:gridCol w:w="6930"/>
        <w:gridCol w:w="838"/>
        <w:gridCol w:w="862"/>
      </w:tblGrid>
      <w:tr w:rsidR="007C099B" w:rsidRPr="007C099B" w14:paraId="287A0DBA" w14:textId="77777777" w:rsidTr="00802FED">
        <w:tc>
          <w:tcPr>
            <w:tcW w:w="6930" w:type="dxa"/>
          </w:tcPr>
          <w:p w14:paraId="747AAC6D" w14:textId="77777777" w:rsidR="007C099B" w:rsidRPr="007C099B" w:rsidRDefault="007C099B" w:rsidP="00802FED">
            <w:pPr>
              <w:spacing w:after="160" w:line="259" w:lineRule="auto"/>
              <w:jc w:val="center"/>
              <w:rPr>
                <w:rFonts w:cs="Arial"/>
                <w:b/>
              </w:rPr>
            </w:pPr>
            <w:r w:rsidRPr="007C099B">
              <w:rPr>
                <w:rFonts w:cs="Arial"/>
                <w:b/>
              </w:rPr>
              <w:t>An emergency wheeze / asthma kit includes:</w:t>
            </w:r>
          </w:p>
        </w:tc>
        <w:tc>
          <w:tcPr>
            <w:tcW w:w="838" w:type="dxa"/>
          </w:tcPr>
          <w:p w14:paraId="2135BFF8" w14:textId="77777777" w:rsidR="007C099B" w:rsidRPr="007C099B" w:rsidRDefault="007C099B" w:rsidP="00802FED">
            <w:pPr>
              <w:spacing w:after="160" w:line="259" w:lineRule="auto"/>
              <w:jc w:val="center"/>
              <w:rPr>
                <w:rFonts w:cs="Arial"/>
                <w:b/>
              </w:rPr>
            </w:pPr>
            <w:r w:rsidRPr="007C099B">
              <w:rPr>
                <w:rFonts w:cs="Arial"/>
                <w:b/>
              </w:rPr>
              <w:t>Yes</w:t>
            </w:r>
          </w:p>
        </w:tc>
        <w:tc>
          <w:tcPr>
            <w:tcW w:w="862" w:type="dxa"/>
          </w:tcPr>
          <w:p w14:paraId="26125600" w14:textId="77777777" w:rsidR="007C099B" w:rsidRPr="007C099B" w:rsidRDefault="007C099B" w:rsidP="00802FED">
            <w:pPr>
              <w:spacing w:after="160" w:line="259" w:lineRule="auto"/>
              <w:jc w:val="center"/>
              <w:rPr>
                <w:rFonts w:cs="Arial"/>
                <w:b/>
              </w:rPr>
            </w:pPr>
            <w:r w:rsidRPr="007C099B">
              <w:rPr>
                <w:rFonts w:cs="Arial"/>
                <w:b/>
              </w:rPr>
              <w:t>No</w:t>
            </w:r>
          </w:p>
        </w:tc>
      </w:tr>
      <w:tr w:rsidR="007C099B" w:rsidRPr="007C099B" w14:paraId="5B2D7327" w14:textId="77777777" w:rsidTr="00802FED">
        <w:trPr>
          <w:trHeight w:val="666"/>
        </w:trPr>
        <w:tc>
          <w:tcPr>
            <w:tcW w:w="6930" w:type="dxa"/>
          </w:tcPr>
          <w:p w14:paraId="6D6D563C" w14:textId="77777777" w:rsidR="007C099B" w:rsidRPr="007C099B" w:rsidRDefault="007C099B" w:rsidP="00802FED">
            <w:pPr>
              <w:spacing w:line="259" w:lineRule="auto"/>
              <w:rPr>
                <w:rFonts w:cs="Arial"/>
              </w:rPr>
            </w:pPr>
            <w:r w:rsidRPr="007C099B">
              <w:rPr>
                <w:rFonts w:cs="Arial"/>
              </w:rPr>
              <w:t>At least 2 salbutamol metered dose inhalers (MDI) with manufacturer’s instructions and label for expiry date</w:t>
            </w:r>
          </w:p>
        </w:tc>
        <w:tc>
          <w:tcPr>
            <w:tcW w:w="838" w:type="dxa"/>
          </w:tcPr>
          <w:p w14:paraId="16922872" w14:textId="77777777" w:rsidR="007C099B" w:rsidRPr="007C099B" w:rsidRDefault="007C099B" w:rsidP="00802FED">
            <w:pPr>
              <w:spacing w:line="259" w:lineRule="auto"/>
              <w:rPr>
                <w:rFonts w:cs="Arial"/>
              </w:rPr>
            </w:pPr>
          </w:p>
        </w:tc>
        <w:tc>
          <w:tcPr>
            <w:tcW w:w="862" w:type="dxa"/>
          </w:tcPr>
          <w:p w14:paraId="00265F94" w14:textId="77777777" w:rsidR="007C099B" w:rsidRPr="007C099B" w:rsidRDefault="007C099B" w:rsidP="00802FED">
            <w:pPr>
              <w:spacing w:line="259" w:lineRule="auto"/>
              <w:rPr>
                <w:rFonts w:cs="Arial"/>
              </w:rPr>
            </w:pPr>
          </w:p>
        </w:tc>
      </w:tr>
      <w:tr w:rsidR="007C099B" w:rsidRPr="007C099B" w14:paraId="264EECC1" w14:textId="77777777" w:rsidTr="00802FED">
        <w:trPr>
          <w:trHeight w:val="688"/>
        </w:trPr>
        <w:tc>
          <w:tcPr>
            <w:tcW w:w="6930" w:type="dxa"/>
          </w:tcPr>
          <w:p w14:paraId="79A77675" w14:textId="77777777" w:rsidR="007C099B" w:rsidRPr="007C099B" w:rsidRDefault="007C099B" w:rsidP="00802FED">
            <w:pPr>
              <w:spacing w:line="259" w:lineRule="auto"/>
              <w:rPr>
                <w:rFonts w:cs="Arial"/>
              </w:rPr>
            </w:pPr>
            <w:r w:rsidRPr="007C099B">
              <w:rPr>
                <w:rFonts w:cs="Arial"/>
              </w:rPr>
              <w:t>At least 2 single-use spacers compatible with the inhaler</w:t>
            </w:r>
          </w:p>
        </w:tc>
        <w:tc>
          <w:tcPr>
            <w:tcW w:w="838" w:type="dxa"/>
          </w:tcPr>
          <w:p w14:paraId="2878662F" w14:textId="77777777" w:rsidR="007C099B" w:rsidRPr="007C099B" w:rsidRDefault="007C099B" w:rsidP="00802FED">
            <w:pPr>
              <w:spacing w:line="259" w:lineRule="auto"/>
              <w:rPr>
                <w:rFonts w:cs="Arial"/>
              </w:rPr>
            </w:pPr>
          </w:p>
        </w:tc>
        <w:tc>
          <w:tcPr>
            <w:tcW w:w="862" w:type="dxa"/>
          </w:tcPr>
          <w:p w14:paraId="2DF4E055" w14:textId="77777777" w:rsidR="007C099B" w:rsidRPr="007C099B" w:rsidRDefault="007C099B" w:rsidP="00802FED">
            <w:pPr>
              <w:spacing w:line="259" w:lineRule="auto"/>
              <w:rPr>
                <w:rFonts w:cs="Arial"/>
              </w:rPr>
            </w:pPr>
          </w:p>
        </w:tc>
      </w:tr>
      <w:tr w:rsidR="007C099B" w:rsidRPr="007C099B" w14:paraId="2D7FDED7" w14:textId="77777777" w:rsidTr="00802FED">
        <w:trPr>
          <w:trHeight w:val="712"/>
        </w:trPr>
        <w:tc>
          <w:tcPr>
            <w:tcW w:w="6930" w:type="dxa"/>
          </w:tcPr>
          <w:p w14:paraId="3CDD73B7" w14:textId="77777777" w:rsidR="007C099B" w:rsidRPr="007C099B" w:rsidRDefault="007C099B" w:rsidP="00802FED">
            <w:pPr>
              <w:spacing w:line="259" w:lineRule="auto"/>
              <w:rPr>
                <w:rFonts w:cs="Arial"/>
              </w:rPr>
            </w:pPr>
            <w:r w:rsidRPr="007C099B">
              <w:rPr>
                <w:rFonts w:cs="Arial"/>
              </w:rPr>
              <w:t>Instructions on how to administer the inhaler using spacer</w:t>
            </w:r>
          </w:p>
        </w:tc>
        <w:tc>
          <w:tcPr>
            <w:tcW w:w="838" w:type="dxa"/>
          </w:tcPr>
          <w:p w14:paraId="16AD17E3" w14:textId="77777777" w:rsidR="007C099B" w:rsidRPr="007C099B" w:rsidRDefault="007C099B" w:rsidP="00802FED">
            <w:pPr>
              <w:spacing w:line="259" w:lineRule="auto"/>
              <w:rPr>
                <w:rFonts w:cs="Arial"/>
              </w:rPr>
            </w:pPr>
          </w:p>
        </w:tc>
        <w:tc>
          <w:tcPr>
            <w:tcW w:w="862" w:type="dxa"/>
          </w:tcPr>
          <w:p w14:paraId="097A223B" w14:textId="77777777" w:rsidR="007C099B" w:rsidRPr="007C099B" w:rsidRDefault="007C099B" w:rsidP="00802FED">
            <w:pPr>
              <w:spacing w:line="259" w:lineRule="auto"/>
              <w:rPr>
                <w:rFonts w:cs="Arial"/>
              </w:rPr>
            </w:pPr>
          </w:p>
        </w:tc>
      </w:tr>
      <w:tr w:rsidR="007C099B" w:rsidRPr="007C099B" w14:paraId="0B93CB1C" w14:textId="77777777" w:rsidTr="00802FED">
        <w:trPr>
          <w:trHeight w:val="760"/>
        </w:trPr>
        <w:tc>
          <w:tcPr>
            <w:tcW w:w="6930" w:type="dxa"/>
          </w:tcPr>
          <w:p w14:paraId="1D94BACB" w14:textId="77777777" w:rsidR="007C099B" w:rsidRPr="007C099B" w:rsidRDefault="007C099B" w:rsidP="00802FED">
            <w:pPr>
              <w:spacing w:line="259" w:lineRule="auto"/>
              <w:rPr>
                <w:rFonts w:cs="Arial"/>
              </w:rPr>
            </w:pPr>
            <w:r w:rsidRPr="007C099B">
              <w:rPr>
                <w:rFonts w:cs="Arial"/>
              </w:rPr>
              <w:t>Instructions on cleaning and storing the inhaler and spacer</w:t>
            </w:r>
          </w:p>
        </w:tc>
        <w:tc>
          <w:tcPr>
            <w:tcW w:w="838" w:type="dxa"/>
          </w:tcPr>
          <w:p w14:paraId="6DCECBAB" w14:textId="77777777" w:rsidR="007C099B" w:rsidRPr="007C099B" w:rsidRDefault="007C099B" w:rsidP="00802FED">
            <w:pPr>
              <w:spacing w:line="259" w:lineRule="auto"/>
              <w:rPr>
                <w:rFonts w:cs="Arial"/>
              </w:rPr>
            </w:pPr>
          </w:p>
        </w:tc>
        <w:tc>
          <w:tcPr>
            <w:tcW w:w="862" w:type="dxa"/>
          </w:tcPr>
          <w:p w14:paraId="31685BBA" w14:textId="77777777" w:rsidR="007C099B" w:rsidRPr="007C099B" w:rsidRDefault="007C099B" w:rsidP="00802FED">
            <w:pPr>
              <w:spacing w:line="259" w:lineRule="auto"/>
              <w:rPr>
                <w:rFonts w:cs="Arial"/>
              </w:rPr>
            </w:pPr>
          </w:p>
        </w:tc>
      </w:tr>
      <w:tr w:rsidR="007C099B" w:rsidRPr="007C099B" w14:paraId="11DB74B5" w14:textId="77777777" w:rsidTr="00802FED">
        <w:trPr>
          <w:trHeight w:val="524"/>
        </w:trPr>
        <w:tc>
          <w:tcPr>
            <w:tcW w:w="6930" w:type="dxa"/>
          </w:tcPr>
          <w:p w14:paraId="3FE3B129" w14:textId="77777777" w:rsidR="007C099B" w:rsidRPr="007C099B" w:rsidRDefault="007C099B" w:rsidP="00802FED">
            <w:pPr>
              <w:spacing w:line="259" w:lineRule="auto"/>
              <w:jc w:val="center"/>
              <w:rPr>
                <w:rFonts w:cs="Arial"/>
              </w:rPr>
            </w:pPr>
            <w:r w:rsidRPr="007C099B">
              <w:rPr>
                <w:rFonts w:cs="Arial"/>
                <w:b/>
              </w:rPr>
              <w:t>An emergency allergic reaction kit includes:</w:t>
            </w:r>
          </w:p>
        </w:tc>
        <w:tc>
          <w:tcPr>
            <w:tcW w:w="838" w:type="dxa"/>
          </w:tcPr>
          <w:p w14:paraId="1D105062" w14:textId="77777777" w:rsidR="007C099B" w:rsidRPr="007C099B" w:rsidRDefault="007C099B" w:rsidP="00802FED">
            <w:pPr>
              <w:spacing w:line="259" w:lineRule="auto"/>
              <w:jc w:val="center"/>
              <w:rPr>
                <w:rFonts w:cs="Arial"/>
              </w:rPr>
            </w:pPr>
            <w:r w:rsidRPr="007C099B">
              <w:rPr>
                <w:rFonts w:cs="Arial"/>
                <w:b/>
              </w:rPr>
              <w:t>Yes</w:t>
            </w:r>
          </w:p>
        </w:tc>
        <w:tc>
          <w:tcPr>
            <w:tcW w:w="862" w:type="dxa"/>
          </w:tcPr>
          <w:p w14:paraId="15E874F4" w14:textId="77777777" w:rsidR="007C099B" w:rsidRPr="007C099B" w:rsidRDefault="007C099B" w:rsidP="00802FED">
            <w:pPr>
              <w:spacing w:line="259" w:lineRule="auto"/>
              <w:jc w:val="center"/>
              <w:rPr>
                <w:rFonts w:cs="Arial"/>
              </w:rPr>
            </w:pPr>
            <w:r w:rsidRPr="007C099B">
              <w:rPr>
                <w:rFonts w:cs="Arial"/>
                <w:b/>
              </w:rPr>
              <w:t>No</w:t>
            </w:r>
          </w:p>
        </w:tc>
      </w:tr>
      <w:tr w:rsidR="007C099B" w:rsidRPr="007C099B" w14:paraId="37A5B72F" w14:textId="77777777" w:rsidTr="00802FED">
        <w:trPr>
          <w:trHeight w:val="760"/>
        </w:trPr>
        <w:tc>
          <w:tcPr>
            <w:tcW w:w="6930" w:type="dxa"/>
          </w:tcPr>
          <w:p w14:paraId="2B1902D8" w14:textId="77777777" w:rsidR="007C099B" w:rsidRPr="007C099B" w:rsidRDefault="007C099B" w:rsidP="00802FED">
            <w:pPr>
              <w:spacing w:line="259" w:lineRule="auto"/>
              <w:rPr>
                <w:rFonts w:cs="Arial"/>
              </w:rPr>
            </w:pPr>
            <w:r w:rsidRPr="007C099B">
              <w:rPr>
                <w:rFonts w:cs="Arial"/>
              </w:rPr>
              <w:t>At least 2 adrenaline-autoinjectors with manufacturer’s instructions and label for expiry date</w:t>
            </w:r>
          </w:p>
        </w:tc>
        <w:tc>
          <w:tcPr>
            <w:tcW w:w="838" w:type="dxa"/>
          </w:tcPr>
          <w:p w14:paraId="798EF00F" w14:textId="77777777" w:rsidR="007C099B" w:rsidRPr="007C099B" w:rsidRDefault="007C099B" w:rsidP="00802FED">
            <w:pPr>
              <w:spacing w:line="259" w:lineRule="auto"/>
              <w:rPr>
                <w:rFonts w:cs="Arial"/>
              </w:rPr>
            </w:pPr>
          </w:p>
        </w:tc>
        <w:tc>
          <w:tcPr>
            <w:tcW w:w="862" w:type="dxa"/>
          </w:tcPr>
          <w:p w14:paraId="7B9C563F" w14:textId="77777777" w:rsidR="007C099B" w:rsidRPr="007C099B" w:rsidRDefault="007C099B" w:rsidP="00802FED">
            <w:pPr>
              <w:spacing w:line="259" w:lineRule="auto"/>
              <w:rPr>
                <w:rFonts w:cs="Arial"/>
              </w:rPr>
            </w:pPr>
          </w:p>
        </w:tc>
      </w:tr>
      <w:tr w:rsidR="007C099B" w:rsidRPr="007C099B" w14:paraId="1D976D59" w14:textId="77777777" w:rsidTr="00802FED">
        <w:trPr>
          <w:trHeight w:val="760"/>
        </w:trPr>
        <w:tc>
          <w:tcPr>
            <w:tcW w:w="6930" w:type="dxa"/>
          </w:tcPr>
          <w:p w14:paraId="6B714922" w14:textId="77777777" w:rsidR="007C099B" w:rsidRPr="007C099B" w:rsidRDefault="007C099B" w:rsidP="00802FED">
            <w:pPr>
              <w:spacing w:line="259" w:lineRule="auto"/>
              <w:rPr>
                <w:rFonts w:cs="Arial"/>
              </w:rPr>
            </w:pPr>
            <w:r w:rsidRPr="007C099B">
              <w:rPr>
                <w:rFonts w:cs="Arial"/>
              </w:rPr>
              <w:t>Instructions how to administer the adrenaline auto-injector</w:t>
            </w:r>
          </w:p>
        </w:tc>
        <w:tc>
          <w:tcPr>
            <w:tcW w:w="838" w:type="dxa"/>
          </w:tcPr>
          <w:p w14:paraId="740F8CFE" w14:textId="77777777" w:rsidR="007C099B" w:rsidRPr="007C099B" w:rsidRDefault="007C099B" w:rsidP="00802FED">
            <w:pPr>
              <w:spacing w:line="259" w:lineRule="auto"/>
              <w:rPr>
                <w:rFonts w:cs="Arial"/>
              </w:rPr>
            </w:pPr>
          </w:p>
        </w:tc>
        <w:tc>
          <w:tcPr>
            <w:tcW w:w="862" w:type="dxa"/>
          </w:tcPr>
          <w:p w14:paraId="13A0DEFE" w14:textId="77777777" w:rsidR="007C099B" w:rsidRPr="007C099B" w:rsidRDefault="007C099B" w:rsidP="00802FED">
            <w:pPr>
              <w:spacing w:line="259" w:lineRule="auto"/>
              <w:rPr>
                <w:rFonts w:cs="Arial"/>
              </w:rPr>
            </w:pPr>
          </w:p>
        </w:tc>
      </w:tr>
      <w:tr w:rsidR="007C099B" w:rsidRPr="007C099B" w14:paraId="0AA6462A" w14:textId="77777777" w:rsidTr="00802FED">
        <w:tc>
          <w:tcPr>
            <w:tcW w:w="6930" w:type="dxa"/>
          </w:tcPr>
          <w:p w14:paraId="554AB637" w14:textId="77777777" w:rsidR="007C099B" w:rsidRPr="007C099B" w:rsidRDefault="007C099B" w:rsidP="00802FED">
            <w:pPr>
              <w:spacing w:line="259" w:lineRule="auto"/>
              <w:jc w:val="center"/>
              <w:rPr>
                <w:rFonts w:cs="Arial"/>
                <w:b/>
                <w:bCs/>
              </w:rPr>
            </w:pPr>
            <w:r w:rsidRPr="007C099B">
              <w:rPr>
                <w:rFonts w:cs="Arial"/>
                <w:b/>
                <w:bCs/>
              </w:rPr>
              <w:t>In the school with emergency kits there are:</w:t>
            </w:r>
          </w:p>
        </w:tc>
        <w:tc>
          <w:tcPr>
            <w:tcW w:w="838" w:type="dxa"/>
          </w:tcPr>
          <w:p w14:paraId="2E3D2F61" w14:textId="77777777" w:rsidR="007C099B" w:rsidRPr="007C099B" w:rsidRDefault="007C099B" w:rsidP="00802FED">
            <w:pPr>
              <w:spacing w:line="259" w:lineRule="auto"/>
              <w:jc w:val="center"/>
              <w:rPr>
                <w:rFonts w:cs="Arial"/>
                <w:b/>
                <w:bCs/>
              </w:rPr>
            </w:pPr>
            <w:r w:rsidRPr="007C099B">
              <w:rPr>
                <w:rFonts w:cs="Arial"/>
                <w:b/>
                <w:bCs/>
              </w:rPr>
              <w:t>Yes</w:t>
            </w:r>
          </w:p>
        </w:tc>
        <w:tc>
          <w:tcPr>
            <w:tcW w:w="862" w:type="dxa"/>
          </w:tcPr>
          <w:p w14:paraId="7C4F5614" w14:textId="77777777" w:rsidR="007C099B" w:rsidRPr="007C099B" w:rsidRDefault="007C099B" w:rsidP="00802FED">
            <w:pPr>
              <w:spacing w:line="259" w:lineRule="auto"/>
              <w:jc w:val="center"/>
              <w:rPr>
                <w:rFonts w:cs="Arial"/>
                <w:b/>
                <w:bCs/>
              </w:rPr>
            </w:pPr>
            <w:r w:rsidRPr="007C099B">
              <w:rPr>
                <w:rFonts w:cs="Arial"/>
                <w:b/>
                <w:bCs/>
              </w:rPr>
              <w:t>No</w:t>
            </w:r>
          </w:p>
        </w:tc>
      </w:tr>
      <w:tr w:rsidR="007C099B" w:rsidRPr="007C099B" w14:paraId="63F5ACAC" w14:textId="77777777" w:rsidTr="00802FED">
        <w:tc>
          <w:tcPr>
            <w:tcW w:w="6930" w:type="dxa"/>
          </w:tcPr>
          <w:p w14:paraId="27DE6757" w14:textId="77777777" w:rsidR="007C099B" w:rsidRPr="007C099B" w:rsidRDefault="007C099B" w:rsidP="00802FED">
            <w:pPr>
              <w:spacing w:line="259" w:lineRule="auto"/>
              <w:rPr>
                <w:rFonts w:cs="Arial"/>
              </w:rPr>
            </w:pPr>
            <w:r w:rsidRPr="007C099B">
              <w:rPr>
                <w:rFonts w:cs="Arial"/>
              </w:rPr>
              <w:t xml:space="preserve">A record of the administration of any medication (i.e. when the medications have been used) </w:t>
            </w:r>
          </w:p>
        </w:tc>
        <w:tc>
          <w:tcPr>
            <w:tcW w:w="838" w:type="dxa"/>
          </w:tcPr>
          <w:p w14:paraId="1A2F4348" w14:textId="77777777" w:rsidR="007C099B" w:rsidRPr="007C099B" w:rsidRDefault="007C099B" w:rsidP="00802FED">
            <w:pPr>
              <w:spacing w:line="259" w:lineRule="auto"/>
              <w:rPr>
                <w:rFonts w:cs="Arial"/>
              </w:rPr>
            </w:pPr>
          </w:p>
        </w:tc>
        <w:tc>
          <w:tcPr>
            <w:tcW w:w="862" w:type="dxa"/>
          </w:tcPr>
          <w:p w14:paraId="2234F05C" w14:textId="77777777" w:rsidR="007C099B" w:rsidRPr="007C099B" w:rsidRDefault="007C099B" w:rsidP="00802FED">
            <w:pPr>
              <w:spacing w:line="259" w:lineRule="auto"/>
              <w:rPr>
                <w:rFonts w:cs="Arial"/>
              </w:rPr>
            </w:pPr>
          </w:p>
        </w:tc>
      </w:tr>
      <w:tr w:rsidR="007C099B" w:rsidRPr="007C099B" w14:paraId="20547A5E" w14:textId="77777777" w:rsidTr="00802FED">
        <w:tc>
          <w:tcPr>
            <w:tcW w:w="6930" w:type="dxa"/>
          </w:tcPr>
          <w:p w14:paraId="62EE259D" w14:textId="77777777" w:rsidR="007C099B" w:rsidRPr="007C099B" w:rsidRDefault="007C099B" w:rsidP="00802FED">
            <w:pPr>
              <w:spacing w:line="259" w:lineRule="auto"/>
              <w:rPr>
                <w:rFonts w:cs="Arial"/>
              </w:rPr>
            </w:pPr>
            <w:r w:rsidRPr="007C099B">
              <w:rPr>
                <w:rFonts w:cs="Arial"/>
              </w:rPr>
              <w:t>An Asthma and Allergy register which includes parental consent details for use of the emergency kit</w:t>
            </w:r>
          </w:p>
        </w:tc>
        <w:tc>
          <w:tcPr>
            <w:tcW w:w="838" w:type="dxa"/>
          </w:tcPr>
          <w:p w14:paraId="6525DDC9" w14:textId="77777777" w:rsidR="007C099B" w:rsidRPr="007C099B" w:rsidRDefault="007C099B" w:rsidP="00802FED">
            <w:pPr>
              <w:spacing w:line="259" w:lineRule="auto"/>
              <w:rPr>
                <w:rFonts w:cs="Arial"/>
              </w:rPr>
            </w:pPr>
          </w:p>
        </w:tc>
        <w:tc>
          <w:tcPr>
            <w:tcW w:w="862" w:type="dxa"/>
          </w:tcPr>
          <w:p w14:paraId="78BA5B7B" w14:textId="77777777" w:rsidR="007C099B" w:rsidRPr="007C099B" w:rsidRDefault="007C099B" w:rsidP="00802FED">
            <w:pPr>
              <w:spacing w:line="259" w:lineRule="auto"/>
              <w:rPr>
                <w:rFonts w:cs="Arial"/>
              </w:rPr>
            </w:pPr>
          </w:p>
        </w:tc>
      </w:tr>
      <w:tr w:rsidR="007C099B" w:rsidRPr="007C099B" w14:paraId="424DDFAE" w14:textId="77777777" w:rsidTr="00802FED">
        <w:tc>
          <w:tcPr>
            <w:tcW w:w="6930" w:type="dxa"/>
          </w:tcPr>
          <w:p w14:paraId="63E72537" w14:textId="77777777" w:rsidR="007C099B" w:rsidRPr="007C099B" w:rsidRDefault="007C099B" w:rsidP="00802FED">
            <w:pPr>
              <w:spacing w:line="259" w:lineRule="auto"/>
              <w:rPr>
                <w:rFonts w:cs="Arial"/>
              </w:rPr>
            </w:pPr>
            <w:r w:rsidRPr="007C099B">
              <w:rPr>
                <w:rFonts w:cs="Arial"/>
              </w:rPr>
              <w:t>The names of the Asthma and Allergy champions names along with contact details</w:t>
            </w:r>
          </w:p>
        </w:tc>
        <w:tc>
          <w:tcPr>
            <w:tcW w:w="838" w:type="dxa"/>
          </w:tcPr>
          <w:p w14:paraId="358B8A3E" w14:textId="77777777" w:rsidR="007C099B" w:rsidRPr="007C099B" w:rsidRDefault="007C099B" w:rsidP="00802FED">
            <w:pPr>
              <w:spacing w:line="259" w:lineRule="auto"/>
              <w:rPr>
                <w:rFonts w:cs="Arial"/>
              </w:rPr>
            </w:pPr>
          </w:p>
        </w:tc>
        <w:tc>
          <w:tcPr>
            <w:tcW w:w="862" w:type="dxa"/>
          </w:tcPr>
          <w:p w14:paraId="45434F81" w14:textId="77777777" w:rsidR="007C099B" w:rsidRPr="007C099B" w:rsidRDefault="007C099B" w:rsidP="00802FED">
            <w:pPr>
              <w:spacing w:line="259" w:lineRule="auto"/>
              <w:rPr>
                <w:rFonts w:cs="Arial"/>
              </w:rPr>
            </w:pPr>
          </w:p>
        </w:tc>
      </w:tr>
      <w:tr w:rsidR="007C099B" w:rsidRPr="007C099B" w14:paraId="554247B0" w14:textId="77777777" w:rsidTr="00802FED">
        <w:tc>
          <w:tcPr>
            <w:tcW w:w="6930" w:type="dxa"/>
          </w:tcPr>
          <w:p w14:paraId="408AEB8E" w14:textId="77777777" w:rsidR="007C099B" w:rsidRPr="007C099B" w:rsidRDefault="007C099B" w:rsidP="00802FED">
            <w:pPr>
              <w:spacing w:line="259" w:lineRule="auto"/>
              <w:rPr>
                <w:rFonts w:cs="Arial"/>
              </w:rPr>
            </w:pPr>
            <w:r w:rsidRPr="007C099B">
              <w:rPr>
                <w:rFonts w:cs="Arial"/>
              </w:rPr>
              <w:t>Pharmacy name and contact details for replacement</w:t>
            </w:r>
          </w:p>
        </w:tc>
        <w:tc>
          <w:tcPr>
            <w:tcW w:w="838" w:type="dxa"/>
          </w:tcPr>
          <w:p w14:paraId="2C7B7C28" w14:textId="77777777" w:rsidR="007C099B" w:rsidRPr="007C099B" w:rsidRDefault="007C099B" w:rsidP="00802FED">
            <w:pPr>
              <w:spacing w:line="259" w:lineRule="auto"/>
              <w:rPr>
                <w:rFonts w:cs="Arial"/>
              </w:rPr>
            </w:pPr>
          </w:p>
        </w:tc>
        <w:tc>
          <w:tcPr>
            <w:tcW w:w="862" w:type="dxa"/>
          </w:tcPr>
          <w:p w14:paraId="1856CEA5" w14:textId="77777777" w:rsidR="007C099B" w:rsidRPr="007C099B" w:rsidRDefault="007C099B" w:rsidP="00802FED">
            <w:pPr>
              <w:spacing w:line="259" w:lineRule="auto"/>
              <w:rPr>
                <w:rFonts w:cs="Arial"/>
              </w:rPr>
            </w:pPr>
          </w:p>
        </w:tc>
      </w:tr>
    </w:tbl>
    <w:p w14:paraId="6AC50A2B" w14:textId="77777777" w:rsidR="007C099B" w:rsidRPr="007C099B" w:rsidRDefault="007C099B" w:rsidP="007C099B">
      <w:pPr>
        <w:autoSpaceDE w:val="0"/>
        <w:autoSpaceDN w:val="0"/>
        <w:adjustRightInd w:val="0"/>
        <w:spacing w:after="240"/>
        <w:rPr>
          <w:rFonts w:cs="Arial"/>
          <w:b/>
          <w:color w:val="000000" w:themeColor="text1"/>
        </w:rPr>
      </w:pPr>
    </w:p>
    <w:p w14:paraId="24240EA8" w14:textId="77777777" w:rsidR="007C099B" w:rsidRPr="007C099B" w:rsidRDefault="007C099B" w:rsidP="007C099B">
      <w:pPr>
        <w:autoSpaceDE w:val="0"/>
        <w:autoSpaceDN w:val="0"/>
        <w:adjustRightInd w:val="0"/>
        <w:spacing w:after="240"/>
        <w:ind w:left="720" w:right="907"/>
        <w:rPr>
          <w:color w:val="00B0F0"/>
        </w:rPr>
      </w:pPr>
      <w:r w:rsidRPr="007C099B">
        <w:rPr>
          <w:rFonts w:cs="Arial"/>
          <w:b/>
          <w:color w:val="000000" w:themeColor="text1"/>
        </w:rPr>
        <w:t>For further information see reference page</w:t>
      </w:r>
      <w:r w:rsidRPr="007C099B">
        <w:rPr>
          <w:color w:val="00B0F0"/>
        </w:rPr>
        <w:t xml:space="preserve"> </w:t>
      </w:r>
    </w:p>
    <w:p w14:paraId="16530067" w14:textId="77777777" w:rsidR="007C099B" w:rsidRPr="007C099B" w:rsidRDefault="007C099B" w:rsidP="007C099B">
      <w:pPr>
        <w:rPr>
          <w:rFonts w:eastAsiaTheme="majorEastAsia" w:cstheme="majorBidi"/>
          <w:color w:val="17365D" w:themeColor="text2" w:themeShade="BF"/>
          <w:spacing w:val="5"/>
          <w:kern w:val="28"/>
          <w:sz w:val="32"/>
          <w:szCs w:val="32"/>
        </w:rPr>
      </w:pPr>
      <w:r w:rsidRPr="007C099B">
        <w:rPr>
          <w:sz w:val="32"/>
          <w:szCs w:val="32"/>
        </w:rPr>
        <w:br w:type="page"/>
      </w:r>
    </w:p>
    <w:p w14:paraId="094319D5"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7 - Letter to parents after use of emergency inhaler</w:t>
      </w:r>
    </w:p>
    <w:p w14:paraId="6E42AC82" w14:textId="77777777" w:rsidR="007C099B" w:rsidRPr="007C099B" w:rsidRDefault="007C099B" w:rsidP="007C099B">
      <w:pPr>
        <w:spacing w:line="360" w:lineRule="auto"/>
        <w:ind w:left="107" w:right="-20"/>
      </w:pPr>
    </w:p>
    <w:p w14:paraId="0EE0F6E8" w14:textId="77777777" w:rsidR="007C099B" w:rsidRPr="007C099B" w:rsidRDefault="007C099B" w:rsidP="007C099B">
      <w:pPr>
        <w:spacing w:line="360" w:lineRule="auto"/>
        <w:ind w:left="107" w:right="-20"/>
        <w:rPr>
          <w:color w:val="000000" w:themeColor="text1"/>
        </w:rPr>
      </w:pPr>
      <w:r w:rsidRPr="007C099B">
        <w:rPr>
          <w:color w:val="000000" w:themeColor="text1"/>
        </w:rPr>
        <w:t xml:space="preserve">School Name </w:t>
      </w:r>
    </w:p>
    <w:p w14:paraId="676CE989" w14:textId="77777777" w:rsidR="007C099B" w:rsidRPr="007C099B" w:rsidRDefault="007C099B" w:rsidP="007C099B">
      <w:pPr>
        <w:spacing w:before="18" w:line="360" w:lineRule="auto"/>
        <w:ind w:left="107"/>
        <w:rPr>
          <w:color w:val="000000" w:themeColor="text1"/>
        </w:rPr>
      </w:pPr>
    </w:p>
    <w:p w14:paraId="58482301" w14:textId="77777777" w:rsidR="007C099B" w:rsidRPr="007C099B" w:rsidRDefault="007C099B" w:rsidP="007C099B">
      <w:pPr>
        <w:spacing w:line="360" w:lineRule="auto"/>
        <w:ind w:right="-20"/>
        <w:rPr>
          <w:color w:val="000000" w:themeColor="text1"/>
        </w:rPr>
      </w:pPr>
      <w:r w:rsidRPr="007C099B">
        <w:rPr>
          <w:color w:val="000000" w:themeColor="text1"/>
        </w:rPr>
        <w:t xml:space="preserve">  Child’s </w:t>
      </w:r>
      <w:r w:rsidRPr="007C099B">
        <w:rPr>
          <w:color w:val="000000" w:themeColor="text1"/>
          <w:spacing w:val="-21"/>
        </w:rPr>
        <w:t xml:space="preserve"> </w:t>
      </w:r>
      <w:r w:rsidRPr="007C099B">
        <w:rPr>
          <w:color w:val="000000" w:themeColor="text1"/>
        </w:rPr>
        <w:t xml:space="preserve">Name:  </w:t>
      </w:r>
      <w:r w:rsidRPr="007C099B">
        <w:rPr>
          <w:color w:val="000000" w:themeColor="text1"/>
          <w:spacing w:val="5"/>
        </w:rPr>
        <w:t xml:space="preserve"> </w:t>
      </w:r>
    </w:p>
    <w:p w14:paraId="6273CF54" w14:textId="77777777" w:rsidR="007C099B" w:rsidRPr="007C099B" w:rsidRDefault="007C099B" w:rsidP="007C099B">
      <w:pPr>
        <w:spacing w:before="9" w:line="360" w:lineRule="auto"/>
        <w:ind w:left="107"/>
        <w:rPr>
          <w:color w:val="000000" w:themeColor="text1"/>
        </w:rPr>
      </w:pPr>
    </w:p>
    <w:p w14:paraId="0FE5ADEC" w14:textId="77777777" w:rsidR="007C099B" w:rsidRPr="007C099B" w:rsidRDefault="007C099B" w:rsidP="007C099B">
      <w:pPr>
        <w:spacing w:line="360" w:lineRule="auto"/>
        <w:ind w:left="107"/>
        <w:rPr>
          <w:color w:val="000000" w:themeColor="text1"/>
        </w:rPr>
      </w:pPr>
    </w:p>
    <w:p w14:paraId="794DF97E" w14:textId="77777777" w:rsidR="007C099B" w:rsidRPr="007C099B" w:rsidRDefault="007C099B" w:rsidP="007C099B">
      <w:pPr>
        <w:spacing w:line="360" w:lineRule="auto"/>
        <w:ind w:left="214" w:right="7139"/>
        <w:rPr>
          <w:color w:val="000000" w:themeColor="text1"/>
          <w:w w:val="111"/>
        </w:rPr>
      </w:pPr>
      <w:r w:rsidRPr="007C099B">
        <w:rPr>
          <w:color w:val="000000" w:themeColor="text1"/>
        </w:rPr>
        <w:t>Class:</w:t>
      </w:r>
    </w:p>
    <w:p w14:paraId="3F6950E8" w14:textId="77777777" w:rsidR="007C099B" w:rsidRPr="007C099B" w:rsidRDefault="007C099B" w:rsidP="007C099B">
      <w:pPr>
        <w:spacing w:line="360" w:lineRule="auto"/>
        <w:ind w:left="214" w:right="7139"/>
        <w:rPr>
          <w:color w:val="000000" w:themeColor="text1"/>
        </w:rPr>
      </w:pPr>
      <w:r w:rsidRPr="007C099B">
        <w:rPr>
          <w:color w:val="000000" w:themeColor="text1"/>
        </w:rPr>
        <w:t>Date:</w:t>
      </w:r>
      <w:r w:rsidRPr="007C099B">
        <w:rPr>
          <w:color w:val="000000" w:themeColor="text1"/>
          <w:spacing w:val="30"/>
        </w:rPr>
        <w:t xml:space="preserve"> </w:t>
      </w:r>
    </w:p>
    <w:p w14:paraId="4651B11E" w14:textId="77777777" w:rsidR="007C099B" w:rsidRPr="007C099B" w:rsidRDefault="007C099B" w:rsidP="007C099B">
      <w:pPr>
        <w:spacing w:line="360" w:lineRule="auto"/>
        <w:ind w:left="107"/>
        <w:rPr>
          <w:color w:val="000000" w:themeColor="text1"/>
        </w:rPr>
      </w:pPr>
    </w:p>
    <w:p w14:paraId="4704A7C3" w14:textId="77777777" w:rsidR="007C099B" w:rsidRPr="007C099B" w:rsidRDefault="007C099B" w:rsidP="007C099B">
      <w:pPr>
        <w:spacing w:before="20" w:line="360" w:lineRule="auto"/>
        <w:ind w:left="107"/>
        <w:rPr>
          <w:color w:val="000000" w:themeColor="text1"/>
        </w:rPr>
      </w:pPr>
    </w:p>
    <w:p w14:paraId="2A9395C5" w14:textId="725B8526" w:rsidR="007C099B" w:rsidRPr="007C099B" w:rsidRDefault="007C099B" w:rsidP="00F10C19">
      <w:pPr>
        <w:spacing w:line="360" w:lineRule="auto"/>
        <w:ind w:left="214" w:right="-20"/>
        <w:rPr>
          <w:color w:val="000000" w:themeColor="text1"/>
        </w:rPr>
      </w:pPr>
      <w:r w:rsidRPr="007C099B">
        <w:rPr>
          <w:color w:val="000000" w:themeColor="text1"/>
        </w:rPr>
        <w:t xml:space="preserve">Dear </w:t>
      </w:r>
      <w:r w:rsidRPr="007C099B">
        <w:rPr>
          <w:color w:val="000000" w:themeColor="text1"/>
          <w:spacing w:val="25"/>
        </w:rPr>
        <w:t xml:space="preserve"> </w:t>
      </w:r>
      <w:r w:rsidRPr="007C099B">
        <w:rPr>
          <w:color w:val="000000" w:themeColor="text1"/>
          <w:w w:val="111"/>
        </w:rPr>
        <w:t>...................................................</w:t>
      </w:r>
    </w:p>
    <w:p w14:paraId="7AE55FF6" w14:textId="77777777" w:rsidR="007C099B" w:rsidRPr="007C099B" w:rsidRDefault="007C099B" w:rsidP="007C099B">
      <w:pPr>
        <w:ind w:left="107"/>
        <w:rPr>
          <w:color w:val="000000" w:themeColor="text1"/>
        </w:rPr>
      </w:pPr>
    </w:p>
    <w:p w14:paraId="4C9F4AF4" w14:textId="77777777" w:rsidR="007C099B" w:rsidRPr="007C099B" w:rsidRDefault="007C099B" w:rsidP="007C099B">
      <w:pPr>
        <w:spacing w:line="360" w:lineRule="auto"/>
        <w:ind w:left="275" w:right="56" w:hanging="61"/>
        <w:jc w:val="both"/>
        <w:rPr>
          <w:color w:val="000000" w:themeColor="text1"/>
        </w:rPr>
      </w:pPr>
      <w:r w:rsidRPr="007C099B">
        <w:rPr>
          <w:color w:val="000000" w:themeColor="text1"/>
        </w:rPr>
        <w:t>This</w:t>
      </w:r>
      <w:r w:rsidRPr="007C099B">
        <w:rPr>
          <w:color w:val="000000" w:themeColor="text1"/>
          <w:spacing w:val="-21"/>
        </w:rPr>
        <w:t xml:space="preserve"> </w:t>
      </w:r>
      <w:r w:rsidRPr="007C099B">
        <w:rPr>
          <w:color w:val="000000" w:themeColor="text1"/>
        </w:rPr>
        <w:t>letter</w:t>
      </w:r>
      <w:r w:rsidRPr="007C099B">
        <w:rPr>
          <w:color w:val="000000" w:themeColor="text1"/>
          <w:spacing w:val="42"/>
        </w:rPr>
        <w:t xml:space="preserve"> </w:t>
      </w:r>
      <w:r w:rsidRPr="007C099B">
        <w:rPr>
          <w:color w:val="000000" w:themeColor="text1"/>
        </w:rPr>
        <w:t>is</w:t>
      </w:r>
      <w:r w:rsidRPr="007C099B">
        <w:rPr>
          <w:color w:val="000000" w:themeColor="text1"/>
          <w:spacing w:val="-7"/>
        </w:rPr>
        <w:t xml:space="preserve"> </w:t>
      </w:r>
      <w:r w:rsidRPr="007C099B">
        <w:rPr>
          <w:color w:val="000000" w:themeColor="text1"/>
        </w:rPr>
        <w:t>to</w:t>
      </w:r>
      <w:r w:rsidRPr="007C099B">
        <w:rPr>
          <w:color w:val="000000" w:themeColor="text1"/>
          <w:spacing w:val="30"/>
        </w:rPr>
        <w:t xml:space="preserve"> </w:t>
      </w:r>
      <w:r w:rsidRPr="007C099B">
        <w:rPr>
          <w:color w:val="000000" w:themeColor="text1"/>
        </w:rPr>
        <w:t>notify</w:t>
      </w:r>
      <w:r w:rsidRPr="007C099B">
        <w:rPr>
          <w:color w:val="000000" w:themeColor="text1"/>
          <w:spacing w:val="16"/>
        </w:rPr>
        <w:t xml:space="preserve"> </w:t>
      </w:r>
      <w:r w:rsidRPr="007C099B">
        <w:rPr>
          <w:color w:val="000000" w:themeColor="text1"/>
        </w:rPr>
        <w:t>you</w:t>
      </w:r>
      <w:r w:rsidRPr="007C099B">
        <w:rPr>
          <w:color w:val="000000" w:themeColor="text1"/>
          <w:spacing w:val="16"/>
        </w:rPr>
        <w:t xml:space="preserve"> </w:t>
      </w:r>
      <w:r w:rsidRPr="007C099B">
        <w:rPr>
          <w:color w:val="000000" w:themeColor="text1"/>
          <w:w w:val="102"/>
        </w:rPr>
        <w:t>that………………………………….has</w:t>
      </w:r>
      <w:r w:rsidRPr="007C099B">
        <w:rPr>
          <w:color w:val="000000" w:themeColor="text1"/>
          <w:spacing w:val="5"/>
          <w:w w:val="102"/>
        </w:rPr>
        <w:t xml:space="preserve"> </w:t>
      </w:r>
      <w:r w:rsidRPr="007C099B">
        <w:rPr>
          <w:color w:val="000000" w:themeColor="text1"/>
        </w:rPr>
        <w:t>had</w:t>
      </w:r>
      <w:r w:rsidRPr="007C099B">
        <w:rPr>
          <w:color w:val="000000" w:themeColor="text1"/>
          <w:spacing w:val="41"/>
        </w:rPr>
        <w:t xml:space="preserve"> </w:t>
      </w:r>
      <w:r w:rsidRPr="007C099B">
        <w:rPr>
          <w:color w:val="000000" w:themeColor="text1"/>
        </w:rPr>
        <w:t>p</w:t>
      </w:r>
      <w:r w:rsidRPr="007C099B">
        <w:rPr>
          <w:color w:val="000000" w:themeColor="text1"/>
          <w:spacing w:val="-4"/>
        </w:rPr>
        <w:t>r</w:t>
      </w:r>
      <w:r w:rsidRPr="007C099B">
        <w:rPr>
          <w:color w:val="000000" w:themeColor="text1"/>
        </w:rPr>
        <w:t>oblems</w:t>
      </w:r>
      <w:r w:rsidRPr="007C099B">
        <w:rPr>
          <w:color w:val="000000" w:themeColor="text1"/>
          <w:spacing w:val="49"/>
        </w:rPr>
        <w:t xml:space="preserve"> </w:t>
      </w:r>
      <w:r w:rsidRPr="007C099B">
        <w:rPr>
          <w:color w:val="000000" w:themeColor="text1"/>
        </w:rPr>
        <w:t>with</w:t>
      </w:r>
      <w:r w:rsidRPr="007C099B">
        <w:rPr>
          <w:color w:val="000000" w:themeColor="text1"/>
          <w:spacing w:val="30"/>
        </w:rPr>
        <w:t xml:space="preserve"> </w:t>
      </w:r>
      <w:r w:rsidRPr="007C099B">
        <w:rPr>
          <w:color w:val="000000" w:themeColor="text1"/>
          <w:w w:val="108"/>
        </w:rPr>
        <w:t>b</w:t>
      </w:r>
      <w:r w:rsidRPr="007C099B">
        <w:rPr>
          <w:color w:val="000000" w:themeColor="text1"/>
          <w:spacing w:val="-4"/>
          <w:w w:val="108"/>
        </w:rPr>
        <w:t>r</w:t>
      </w:r>
      <w:r w:rsidRPr="007C099B">
        <w:rPr>
          <w:color w:val="000000" w:themeColor="text1"/>
          <w:w w:val="108"/>
        </w:rPr>
        <w:t>eathing</w:t>
      </w:r>
      <w:r w:rsidRPr="007C099B">
        <w:rPr>
          <w:color w:val="000000" w:themeColor="text1"/>
          <w:spacing w:val="5"/>
          <w:w w:val="108"/>
        </w:rPr>
        <w:t xml:space="preserve"> </w:t>
      </w:r>
      <w:r w:rsidRPr="007C099B">
        <w:rPr>
          <w:color w:val="000000" w:themeColor="text1"/>
          <w:w w:val="113"/>
        </w:rPr>
        <w:t>toda</w:t>
      </w:r>
      <w:r w:rsidRPr="007C099B">
        <w:rPr>
          <w:color w:val="000000" w:themeColor="text1"/>
          <w:spacing w:val="-20"/>
          <w:w w:val="88"/>
        </w:rPr>
        <w:t>y</w:t>
      </w:r>
      <w:r w:rsidRPr="007C099B">
        <w:rPr>
          <w:color w:val="000000" w:themeColor="text1"/>
          <w:w w:val="111"/>
        </w:rPr>
        <w:t xml:space="preserve">. </w:t>
      </w:r>
      <w:r w:rsidRPr="007C099B">
        <w:rPr>
          <w:color w:val="000000" w:themeColor="text1"/>
        </w:rPr>
        <w:t>This</w:t>
      </w:r>
      <w:r w:rsidRPr="007C099B">
        <w:rPr>
          <w:color w:val="000000" w:themeColor="text1"/>
          <w:spacing w:val="-21"/>
        </w:rPr>
        <w:t xml:space="preserve"> </w:t>
      </w:r>
      <w:r w:rsidRPr="007C099B">
        <w:rPr>
          <w:color w:val="000000" w:themeColor="text1"/>
          <w:w w:val="111"/>
        </w:rPr>
        <w:t xml:space="preserve">happened </w:t>
      </w:r>
      <w:r w:rsidRPr="007C099B">
        <w:rPr>
          <w:color w:val="000000" w:themeColor="text1"/>
        </w:rPr>
        <w:t>when…………………………………………………………………………………………….</w:t>
      </w:r>
    </w:p>
    <w:p w14:paraId="160B4823" w14:textId="77777777" w:rsidR="007C099B" w:rsidRPr="007C099B" w:rsidRDefault="007C099B" w:rsidP="007C099B">
      <w:pPr>
        <w:spacing w:before="3" w:line="360" w:lineRule="auto"/>
        <w:ind w:left="107"/>
        <w:jc w:val="both"/>
        <w:rPr>
          <w:color w:val="000000" w:themeColor="text1"/>
        </w:rPr>
      </w:pPr>
    </w:p>
    <w:p w14:paraId="263CA63E" w14:textId="45875B52" w:rsidR="007C099B" w:rsidRDefault="007C099B" w:rsidP="00F10C19">
      <w:pPr>
        <w:spacing w:line="360" w:lineRule="auto"/>
        <w:ind w:left="214" w:right="300"/>
        <w:jc w:val="both"/>
        <w:rPr>
          <w:color w:val="000000" w:themeColor="text1"/>
          <w:w w:val="102"/>
        </w:rPr>
      </w:pPr>
      <w:r w:rsidRPr="007C099B">
        <w:rPr>
          <w:color w:val="000000" w:themeColor="text1"/>
        </w:rPr>
        <w:t>They</w:t>
      </w:r>
      <w:r w:rsidRPr="007C099B">
        <w:rPr>
          <w:color w:val="000000" w:themeColor="text1"/>
          <w:spacing w:val="-8"/>
        </w:rPr>
        <w:t xml:space="preserve"> </w:t>
      </w:r>
      <w:r w:rsidRPr="007C099B">
        <w:rPr>
          <w:color w:val="000000" w:themeColor="text1"/>
        </w:rPr>
        <w:t>did</w:t>
      </w:r>
      <w:r w:rsidRPr="007C099B">
        <w:rPr>
          <w:color w:val="000000" w:themeColor="text1"/>
          <w:spacing w:val="17"/>
        </w:rPr>
        <w:t xml:space="preserve"> </w:t>
      </w:r>
      <w:r w:rsidRPr="007C099B">
        <w:rPr>
          <w:color w:val="000000" w:themeColor="text1"/>
        </w:rPr>
        <w:t>not</w:t>
      </w:r>
      <w:r w:rsidRPr="007C099B">
        <w:rPr>
          <w:color w:val="000000" w:themeColor="text1"/>
          <w:spacing w:val="43"/>
        </w:rPr>
        <w:t xml:space="preserve"> </w:t>
      </w:r>
      <w:r w:rsidRPr="007C099B">
        <w:rPr>
          <w:color w:val="000000" w:themeColor="text1"/>
        </w:rPr>
        <w:t>have</w:t>
      </w:r>
      <w:r w:rsidRPr="007C099B">
        <w:rPr>
          <w:color w:val="000000" w:themeColor="text1"/>
          <w:spacing w:val="31"/>
        </w:rPr>
        <w:t xml:space="preserve"> </w:t>
      </w:r>
      <w:r w:rsidRPr="007C099B">
        <w:rPr>
          <w:color w:val="000000" w:themeColor="text1"/>
        </w:rPr>
        <w:t>their</w:t>
      </w:r>
      <w:r w:rsidRPr="007C099B">
        <w:rPr>
          <w:color w:val="000000" w:themeColor="text1"/>
          <w:spacing w:val="30"/>
        </w:rPr>
        <w:t xml:space="preserve"> </w:t>
      </w:r>
      <w:r w:rsidRPr="007C099B">
        <w:rPr>
          <w:color w:val="000000" w:themeColor="text1"/>
        </w:rPr>
        <w:t>own</w:t>
      </w:r>
      <w:r w:rsidRPr="007C099B">
        <w:rPr>
          <w:color w:val="000000" w:themeColor="text1"/>
          <w:spacing w:val="40"/>
        </w:rPr>
        <w:t xml:space="preserve"> </w:t>
      </w:r>
      <w:r w:rsidRPr="007C099B">
        <w:rPr>
          <w:color w:val="000000" w:themeColor="text1"/>
        </w:rPr>
        <w:t>asthma inhaler</w:t>
      </w:r>
      <w:r w:rsidRPr="007C099B">
        <w:rPr>
          <w:color w:val="000000" w:themeColor="text1"/>
          <w:spacing w:val="30"/>
        </w:rPr>
        <w:t xml:space="preserve"> </w:t>
      </w:r>
      <w:r w:rsidRPr="007C099B">
        <w:rPr>
          <w:color w:val="000000" w:themeColor="text1"/>
        </w:rPr>
        <w:t>with</w:t>
      </w:r>
      <w:r w:rsidRPr="007C099B">
        <w:rPr>
          <w:color w:val="000000" w:themeColor="text1"/>
          <w:spacing w:val="29"/>
        </w:rPr>
        <w:t xml:space="preserve"> </w:t>
      </w:r>
      <w:r w:rsidRPr="007C099B">
        <w:rPr>
          <w:color w:val="000000" w:themeColor="text1"/>
        </w:rPr>
        <w:t>them, so</w:t>
      </w:r>
      <w:r w:rsidRPr="007C099B">
        <w:rPr>
          <w:color w:val="000000" w:themeColor="text1"/>
          <w:spacing w:val="18"/>
        </w:rPr>
        <w:t xml:space="preserve"> </w:t>
      </w:r>
      <w:r w:rsidRPr="007C099B">
        <w:rPr>
          <w:color w:val="000000" w:themeColor="text1"/>
        </w:rPr>
        <w:t>a</w:t>
      </w:r>
      <w:r w:rsidRPr="007C099B">
        <w:rPr>
          <w:color w:val="000000" w:themeColor="text1"/>
          <w:spacing w:val="18"/>
        </w:rPr>
        <w:t xml:space="preserve"> </w:t>
      </w:r>
      <w:r w:rsidRPr="007C099B">
        <w:rPr>
          <w:color w:val="000000" w:themeColor="text1"/>
        </w:rPr>
        <w:t>member of</w:t>
      </w:r>
      <w:r w:rsidRPr="007C099B">
        <w:rPr>
          <w:color w:val="000000" w:themeColor="text1"/>
          <w:spacing w:val="17"/>
        </w:rPr>
        <w:t xml:space="preserve"> </w:t>
      </w:r>
      <w:r w:rsidRPr="007C099B">
        <w:rPr>
          <w:color w:val="000000" w:themeColor="text1"/>
        </w:rPr>
        <w:t>sta</w:t>
      </w:r>
      <w:r w:rsidRPr="007C099B">
        <w:rPr>
          <w:color w:val="000000" w:themeColor="text1"/>
          <w:spacing w:val="-4"/>
        </w:rPr>
        <w:t>f</w:t>
      </w:r>
      <w:r w:rsidRPr="007C099B">
        <w:rPr>
          <w:color w:val="000000" w:themeColor="text1"/>
        </w:rPr>
        <w:t>f</w:t>
      </w:r>
      <w:r w:rsidRPr="007C099B">
        <w:rPr>
          <w:color w:val="000000" w:themeColor="text1"/>
          <w:spacing w:val="28"/>
        </w:rPr>
        <w:t xml:space="preserve"> </w:t>
      </w:r>
      <w:r w:rsidRPr="007C099B">
        <w:rPr>
          <w:color w:val="000000" w:themeColor="text1"/>
        </w:rPr>
        <w:t>helped</w:t>
      </w:r>
      <w:r w:rsidRPr="007C099B">
        <w:rPr>
          <w:color w:val="000000" w:themeColor="text1"/>
          <w:spacing w:val="53"/>
        </w:rPr>
        <w:t xml:space="preserve"> </w:t>
      </w:r>
      <w:r w:rsidRPr="007C099B">
        <w:rPr>
          <w:color w:val="000000" w:themeColor="text1"/>
        </w:rPr>
        <w:t>them</w:t>
      </w:r>
      <w:r w:rsidRPr="007C099B">
        <w:rPr>
          <w:color w:val="000000" w:themeColor="text1"/>
          <w:spacing w:val="54"/>
        </w:rPr>
        <w:t xml:space="preserve"> </w:t>
      </w:r>
      <w:r w:rsidRPr="007C099B">
        <w:rPr>
          <w:color w:val="000000" w:themeColor="text1"/>
        </w:rPr>
        <w:t>to</w:t>
      </w:r>
      <w:r w:rsidRPr="007C099B">
        <w:rPr>
          <w:color w:val="000000" w:themeColor="text1"/>
          <w:spacing w:val="30"/>
        </w:rPr>
        <w:t xml:space="preserve"> </w:t>
      </w:r>
      <w:r w:rsidRPr="007C099B">
        <w:rPr>
          <w:color w:val="000000" w:themeColor="text1"/>
        </w:rPr>
        <w:t>use</w:t>
      </w:r>
      <w:r w:rsidRPr="007C099B">
        <w:rPr>
          <w:color w:val="000000" w:themeColor="text1"/>
          <w:spacing w:val="29"/>
        </w:rPr>
        <w:t xml:space="preserve"> </w:t>
      </w:r>
      <w:r w:rsidRPr="007C099B">
        <w:rPr>
          <w:color w:val="000000" w:themeColor="text1"/>
        </w:rPr>
        <w:t>the</w:t>
      </w:r>
      <w:r w:rsidRPr="007C099B">
        <w:rPr>
          <w:color w:val="000000" w:themeColor="text1"/>
          <w:spacing w:val="41"/>
        </w:rPr>
        <w:t xml:space="preserve"> </w:t>
      </w:r>
      <w:r w:rsidRPr="007C099B">
        <w:rPr>
          <w:color w:val="000000" w:themeColor="text1"/>
          <w:w w:val="106"/>
        </w:rPr>
        <w:t xml:space="preserve">emergency </w:t>
      </w:r>
      <w:r w:rsidRPr="007C099B">
        <w:rPr>
          <w:color w:val="000000" w:themeColor="text1"/>
        </w:rPr>
        <w:t xml:space="preserve">asthma </w:t>
      </w:r>
      <w:r w:rsidRPr="007C099B">
        <w:rPr>
          <w:color w:val="000000" w:themeColor="text1"/>
          <w:spacing w:val="7"/>
        </w:rPr>
        <w:t xml:space="preserve"> </w:t>
      </w:r>
      <w:r w:rsidRPr="007C099B">
        <w:rPr>
          <w:color w:val="000000" w:themeColor="text1"/>
        </w:rPr>
        <w:t>inhaler</w:t>
      </w:r>
      <w:r w:rsidRPr="007C099B">
        <w:rPr>
          <w:color w:val="000000" w:themeColor="text1"/>
          <w:spacing w:val="30"/>
        </w:rPr>
        <w:t xml:space="preserve"> </w:t>
      </w:r>
      <w:r w:rsidRPr="007C099B">
        <w:rPr>
          <w:color w:val="000000" w:themeColor="text1"/>
        </w:rPr>
        <w:t xml:space="preserve">containing </w:t>
      </w:r>
      <w:r w:rsidRPr="007C099B">
        <w:rPr>
          <w:color w:val="000000" w:themeColor="text1"/>
          <w:spacing w:val="7"/>
        </w:rPr>
        <w:t xml:space="preserve"> </w:t>
      </w:r>
      <w:r w:rsidRPr="007C099B">
        <w:rPr>
          <w:color w:val="000000" w:themeColor="text1"/>
        </w:rPr>
        <w:t xml:space="preserve">salbutamol. </w:t>
      </w:r>
      <w:r w:rsidRPr="007C099B">
        <w:rPr>
          <w:color w:val="000000" w:themeColor="text1"/>
          <w:spacing w:val="12"/>
        </w:rPr>
        <w:t xml:space="preserve"> </w:t>
      </w:r>
      <w:r w:rsidRPr="007C099B">
        <w:rPr>
          <w:color w:val="000000" w:themeColor="text1"/>
        </w:rPr>
        <w:t>They</w:t>
      </w:r>
      <w:r w:rsidRPr="007C099B">
        <w:rPr>
          <w:color w:val="000000" w:themeColor="text1"/>
          <w:spacing w:val="-8"/>
        </w:rPr>
        <w:t xml:space="preserve"> </w:t>
      </w:r>
      <w:r w:rsidRPr="007C099B">
        <w:rPr>
          <w:color w:val="000000" w:themeColor="text1"/>
        </w:rPr>
        <w:t>we</w:t>
      </w:r>
      <w:r w:rsidRPr="007C099B">
        <w:rPr>
          <w:color w:val="000000" w:themeColor="text1"/>
          <w:spacing w:val="-4"/>
        </w:rPr>
        <w:t>r</w:t>
      </w:r>
      <w:r w:rsidRPr="007C099B">
        <w:rPr>
          <w:color w:val="000000" w:themeColor="text1"/>
        </w:rPr>
        <w:t>e</w:t>
      </w:r>
      <w:r w:rsidRPr="007C099B">
        <w:rPr>
          <w:color w:val="000000" w:themeColor="text1"/>
          <w:spacing w:val="41"/>
        </w:rPr>
        <w:t xml:space="preserve"> </w:t>
      </w:r>
      <w:r w:rsidRPr="007C099B">
        <w:rPr>
          <w:color w:val="000000" w:themeColor="text1"/>
        </w:rPr>
        <w:t>given</w:t>
      </w:r>
      <w:r w:rsidRPr="007C099B">
        <w:rPr>
          <w:color w:val="000000" w:themeColor="text1"/>
          <w:spacing w:val="16"/>
        </w:rPr>
        <w:t xml:space="preserve"> </w:t>
      </w:r>
      <w:r w:rsidRPr="007C099B">
        <w:rPr>
          <w:color w:val="000000" w:themeColor="text1"/>
        </w:rPr>
        <w:t>…………………</w:t>
      </w:r>
      <w:r w:rsidRPr="007C099B">
        <w:rPr>
          <w:color w:val="000000" w:themeColor="text1"/>
          <w:spacing w:val="6"/>
        </w:rPr>
        <w:t xml:space="preserve"> </w:t>
      </w:r>
      <w:r w:rsidRPr="007C099B">
        <w:rPr>
          <w:color w:val="000000" w:themeColor="text1"/>
          <w:w w:val="108"/>
        </w:rPr>
        <w:t>pu</w:t>
      </w:r>
      <w:r w:rsidRPr="007C099B">
        <w:rPr>
          <w:color w:val="000000" w:themeColor="text1"/>
          <w:spacing w:val="-4"/>
          <w:w w:val="108"/>
        </w:rPr>
        <w:t>f</w:t>
      </w:r>
      <w:r w:rsidRPr="007C099B">
        <w:rPr>
          <w:color w:val="000000" w:themeColor="text1"/>
          <w:w w:val="102"/>
        </w:rPr>
        <w:t>fs.</w:t>
      </w:r>
    </w:p>
    <w:p w14:paraId="74C734CC" w14:textId="77777777" w:rsidR="00F10C19" w:rsidRPr="007C099B" w:rsidRDefault="00F10C19" w:rsidP="00F10C19">
      <w:pPr>
        <w:spacing w:line="360" w:lineRule="auto"/>
        <w:ind w:left="214" w:right="300"/>
        <w:jc w:val="both"/>
        <w:rPr>
          <w:color w:val="000000" w:themeColor="text1"/>
        </w:rPr>
      </w:pPr>
    </w:p>
    <w:p w14:paraId="7FC270DC" w14:textId="77777777" w:rsidR="007C099B" w:rsidRPr="007C099B" w:rsidRDefault="007C099B" w:rsidP="007C099B">
      <w:pPr>
        <w:spacing w:line="360" w:lineRule="auto"/>
        <w:ind w:left="214" w:right="454"/>
        <w:jc w:val="both"/>
        <w:rPr>
          <w:color w:val="000000" w:themeColor="text1"/>
        </w:rPr>
      </w:pPr>
      <w:r w:rsidRPr="007C099B">
        <w:rPr>
          <w:color w:val="000000" w:themeColor="text1"/>
        </w:rPr>
        <w:t>Although</w:t>
      </w:r>
      <w:r w:rsidRPr="007C099B">
        <w:rPr>
          <w:color w:val="000000" w:themeColor="text1"/>
          <w:spacing w:val="48"/>
        </w:rPr>
        <w:t xml:space="preserve"> </w:t>
      </w:r>
      <w:r w:rsidRPr="007C099B">
        <w:rPr>
          <w:color w:val="000000" w:themeColor="text1"/>
        </w:rPr>
        <w:t>they</w:t>
      </w:r>
      <w:r w:rsidRPr="007C099B">
        <w:rPr>
          <w:color w:val="000000" w:themeColor="text1"/>
          <w:spacing w:val="29"/>
        </w:rPr>
        <w:t xml:space="preserve"> </w:t>
      </w:r>
      <w:r w:rsidRPr="007C099B">
        <w:rPr>
          <w:color w:val="000000" w:themeColor="text1"/>
        </w:rPr>
        <w:t>soon</w:t>
      </w:r>
      <w:r w:rsidRPr="007C099B">
        <w:rPr>
          <w:color w:val="000000" w:themeColor="text1"/>
          <w:spacing w:val="39"/>
        </w:rPr>
        <w:t xml:space="preserve"> </w:t>
      </w:r>
      <w:r w:rsidRPr="007C099B">
        <w:rPr>
          <w:color w:val="000000" w:themeColor="text1"/>
        </w:rPr>
        <w:t>felt</w:t>
      </w:r>
      <w:r w:rsidRPr="007C099B">
        <w:rPr>
          <w:color w:val="000000" w:themeColor="text1"/>
          <w:spacing w:val="18"/>
        </w:rPr>
        <w:t xml:space="preserve"> </w:t>
      </w:r>
      <w:r w:rsidRPr="007C099B">
        <w:rPr>
          <w:color w:val="000000" w:themeColor="text1"/>
        </w:rPr>
        <w:t>bette</w:t>
      </w:r>
      <w:r w:rsidRPr="007C099B">
        <w:rPr>
          <w:color w:val="000000" w:themeColor="text1"/>
          <w:spacing w:val="-20"/>
        </w:rPr>
        <w:t>r</w:t>
      </w:r>
      <w:r w:rsidRPr="007C099B">
        <w:rPr>
          <w:color w:val="000000" w:themeColor="text1"/>
        </w:rPr>
        <w:t>, we</w:t>
      </w:r>
      <w:r w:rsidRPr="007C099B">
        <w:rPr>
          <w:color w:val="000000" w:themeColor="text1"/>
          <w:spacing w:val="29"/>
        </w:rPr>
        <w:t xml:space="preserve"> </w:t>
      </w:r>
      <w:r w:rsidRPr="007C099B">
        <w:rPr>
          <w:color w:val="000000" w:themeColor="text1"/>
        </w:rPr>
        <w:t>would</w:t>
      </w:r>
      <w:r w:rsidRPr="007C099B">
        <w:rPr>
          <w:color w:val="000000" w:themeColor="text1"/>
          <w:spacing w:val="39"/>
        </w:rPr>
        <w:t xml:space="preserve"> </w:t>
      </w:r>
      <w:r w:rsidRPr="007C099B">
        <w:rPr>
          <w:color w:val="000000" w:themeColor="text1"/>
        </w:rPr>
        <w:t>st</w:t>
      </w:r>
      <w:r w:rsidRPr="007C099B">
        <w:rPr>
          <w:color w:val="000000" w:themeColor="text1"/>
          <w:spacing w:val="-4"/>
        </w:rPr>
        <w:t>r</w:t>
      </w:r>
      <w:r w:rsidRPr="007C099B">
        <w:rPr>
          <w:color w:val="000000" w:themeColor="text1"/>
        </w:rPr>
        <w:t>ongly</w:t>
      </w:r>
      <w:r w:rsidRPr="007C099B">
        <w:rPr>
          <w:color w:val="000000" w:themeColor="text1"/>
          <w:spacing w:val="27"/>
        </w:rPr>
        <w:t xml:space="preserve"> </w:t>
      </w:r>
      <w:r w:rsidRPr="007C099B">
        <w:rPr>
          <w:color w:val="000000" w:themeColor="text1"/>
        </w:rPr>
        <w:t>advise</w:t>
      </w:r>
      <w:r w:rsidRPr="007C099B">
        <w:rPr>
          <w:color w:val="000000" w:themeColor="text1"/>
          <w:spacing w:val="17"/>
        </w:rPr>
        <w:t xml:space="preserve"> </w:t>
      </w:r>
      <w:r w:rsidRPr="007C099B">
        <w:rPr>
          <w:color w:val="000000" w:themeColor="text1"/>
        </w:rPr>
        <w:t>that your</w:t>
      </w:r>
      <w:r w:rsidRPr="007C099B">
        <w:rPr>
          <w:color w:val="000000" w:themeColor="text1"/>
          <w:spacing w:val="18"/>
        </w:rPr>
        <w:t xml:space="preserve"> </w:t>
      </w:r>
      <w:r w:rsidRPr="007C099B">
        <w:rPr>
          <w:color w:val="000000" w:themeColor="text1"/>
        </w:rPr>
        <w:t>child</w:t>
      </w:r>
      <w:r w:rsidRPr="007C099B">
        <w:rPr>
          <w:color w:val="000000" w:themeColor="text1"/>
          <w:spacing w:val="6"/>
        </w:rPr>
        <w:t xml:space="preserve"> </w:t>
      </w:r>
      <w:r w:rsidRPr="007C099B">
        <w:rPr>
          <w:color w:val="000000" w:themeColor="text1"/>
        </w:rPr>
        <w:t>is</w:t>
      </w:r>
      <w:r w:rsidRPr="007C099B">
        <w:rPr>
          <w:color w:val="000000" w:themeColor="text1"/>
          <w:spacing w:val="-7"/>
        </w:rPr>
        <w:t xml:space="preserve"> </w:t>
      </w:r>
      <w:r w:rsidRPr="007C099B">
        <w:rPr>
          <w:color w:val="000000" w:themeColor="text1"/>
        </w:rPr>
        <w:t>seen</w:t>
      </w:r>
      <w:r w:rsidRPr="007C099B">
        <w:rPr>
          <w:color w:val="000000" w:themeColor="text1"/>
          <w:spacing w:val="41"/>
        </w:rPr>
        <w:t xml:space="preserve"> </w:t>
      </w:r>
      <w:r w:rsidRPr="007C099B">
        <w:rPr>
          <w:color w:val="000000" w:themeColor="text1"/>
        </w:rPr>
        <w:t>by</w:t>
      </w:r>
      <w:r w:rsidRPr="007C099B">
        <w:rPr>
          <w:color w:val="000000" w:themeColor="text1"/>
          <w:spacing w:val="6"/>
        </w:rPr>
        <w:t xml:space="preserve"> </w:t>
      </w:r>
      <w:r w:rsidRPr="007C099B">
        <w:rPr>
          <w:color w:val="000000" w:themeColor="text1"/>
        </w:rPr>
        <w:t>their</w:t>
      </w:r>
      <w:r w:rsidRPr="007C099B">
        <w:rPr>
          <w:color w:val="000000" w:themeColor="text1"/>
          <w:spacing w:val="30"/>
        </w:rPr>
        <w:t xml:space="preserve"> </w:t>
      </w:r>
      <w:r w:rsidRPr="007C099B">
        <w:rPr>
          <w:color w:val="000000" w:themeColor="text1"/>
        </w:rPr>
        <w:t>own</w:t>
      </w:r>
      <w:r w:rsidRPr="007C099B">
        <w:rPr>
          <w:color w:val="000000" w:themeColor="text1"/>
          <w:spacing w:val="40"/>
        </w:rPr>
        <w:t xml:space="preserve"> </w:t>
      </w:r>
      <w:r w:rsidRPr="007C099B">
        <w:rPr>
          <w:color w:val="000000" w:themeColor="text1"/>
        </w:rPr>
        <w:t>doctor</w:t>
      </w:r>
      <w:r w:rsidRPr="007C099B">
        <w:rPr>
          <w:color w:val="000000" w:themeColor="text1"/>
          <w:spacing w:val="51"/>
        </w:rPr>
        <w:t xml:space="preserve"> </w:t>
      </w:r>
      <w:r w:rsidRPr="007C099B">
        <w:rPr>
          <w:color w:val="000000" w:themeColor="text1"/>
        </w:rPr>
        <w:t>as</w:t>
      </w:r>
      <w:r w:rsidRPr="007C099B">
        <w:rPr>
          <w:color w:val="000000" w:themeColor="text1"/>
          <w:spacing w:val="17"/>
        </w:rPr>
        <w:t xml:space="preserve"> </w:t>
      </w:r>
      <w:r w:rsidRPr="007C099B">
        <w:rPr>
          <w:color w:val="000000" w:themeColor="text1"/>
        </w:rPr>
        <w:t>soon</w:t>
      </w:r>
      <w:r w:rsidRPr="007C099B">
        <w:rPr>
          <w:color w:val="000000" w:themeColor="text1"/>
          <w:spacing w:val="39"/>
        </w:rPr>
        <w:t xml:space="preserve"> </w:t>
      </w:r>
      <w:r w:rsidRPr="007C099B">
        <w:rPr>
          <w:color w:val="000000" w:themeColor="text1"/>
          <w:w w:val="106"/>
        </w:rPr>
        <w:t xml:space="preserve">as </w:t>
      </w:r>
      <w:r w:rsidRPr="007C099B">
        <w:rPr>
          <w:color w:val="000000" w:themeColor="text1"/>
          <w:w w:val="104"/>
        </w:rPr>
        <w:t>possible.</w:t>
      </w:r>
    </w:p>
    <w:p w14:paraId="2386DE1D" w14:textId="67493AAA" w:rsidR="00F10C19" w:rsidRPr="007C099B" w:rsidRDefault="00F10C19" w:rsidP="007C099B">
      <w:pPr>
        <w:spacing w:line="360" w:lineRule="auto"/>
        <w:ind w:left="107"/>
        <w:jc w:val="both"/>
        <w:rPr>
          <w:color w:val="000000" w:themeColor="text1"/>
        </w:rPr>
      </w:pPr>
    </w:p>
    <w:p w14:paraId="272D8761" w14:textId="50DCEF5F" w:rsidR="007C099B" w:rsidRPr="00F10C19" w:rsidRDefault="007C099B" w:rsidP="00F10C19">
      <w:pPr>
        <w:spacing w:line="360" w:lineRule="auto"/>
        <w:ind w:left="214" w:right="347"/>
        <w:jc w:val="both"/>
        <w:rPr>
          <w:color w:val="000000" w:themeColor="text1"/>
        </w:rPr>
      </w:pPr>
      <w:r w:rsidRPr="007C099B">
        <w:rPr>
          <w:color w:val="000000" w:themeColor="text1"/>
        </w:rPr>
        <w:t>Please</w:t>
      </w:r>
      <w:r w:rsidRPr="007C099B">
        <w:rPr>
          <w:color w:val="000000" w:themeColor="text1"/>
          <w:spacing w:val="17"/>
        </w:rPr>
        <w:t xml:space="preserve"> </w:t>
      </w:r>
      <w:r w:rsidRPr="007C099B">
        <w:rPr>
          <w:color w:val="000000" w:themeColor="text1"/>
        </w:rPr>
        <w:t>can</w:t>
      </w:r>
      <w:r w:rsidRPr="007C099B">
        <w:rPr>
          <w:color w:val="000000" w:themeColor="text1"/>
          <w:spacing w:val="30"/>
        </w:rPr>
        <w:t xml:space="preserve"> </w:t>
      </w:r>
      <w:r w:rsidRPr="007C099B">
        <w:rPr>
          <w:color w:val="000000" w:themeColor="text1"/>
        </w:rPr>
        <w:t>you</w:t>
      </w:r>
      <w:r w:rsidRPr="007C099B">
        <w:rPr>
          <w:color w:val="000000" w:themeColor="text1"/>
          <w:spacing w:val="16"/>
        </w:rPr>
        <w:t xml:space="preserve"> </w:t>
      </w:r>
      <w:r w:rsidRPr="007C099B">
        <w:rPr>
          <w:color w:val="000000" w:themeColor="text1"/>
        </w:rPr>
        <w:t>ensu</w:t>
      </w:r>
      <w:r w:rsidRPr="007C099B">
        <w:rPr>
          <w:color w:val="000000" w:themeColor="text1"/>
          <w:spacing w:val="-4"/>
        </w:rPr>
        <w:t>r</w:t>
      </w:r>
      <w:r w:rsidRPr="007C099B">
        <w:rPr>
          <w:color w:val="000000" w:themeColor="text1"/>
        </w:rPr>
        <w:t>e</w:t>
      </w:r>
      <w:r w:rsidRPr="007C099B">
        <w:rPr>
          <w:color w:val="000000" w:themeColor="text1"/>
          <w:spacing w:val="51"/>
        </w:rPr>
        <w:t xml:space="preserve"> </w:t>
      </w:r>
      <w:r w:rsidRPr="007C099B">
        <w:rPr>
          <w:color w:val="000000" w:themeColor="text1"/>
        </w:rPr>
        <w:t>your</w:t>
      </w:r>
      <w:r w:rsidRPr="007C099B">
        <w:rPr>
          <w:color w:val="000000" w:themeColor="text1"/>
          <w:spacing w:val="18"/>
        </w:rPr>
        <w:t xml:space="preserve"> </w:t>
      </w:r>
      <w:r w:rsidRPr="007C099B">
        <w:rPr>
          <w:color w:val="000000" w:themeColor="text1"/>
        </w:rPr>
        <w:t>child</w:t>
      </w:r>
      <w:r w:rsidRPr="007C099B">
        <w:rPr>
          <w:color w:val="000000" w:themeColor="text1"/>
          <w:spacing w:val="6"/>
        </w:rPr>
        <w:t xml:space="preserve"> </w:t>
      </w:r>
      <w:r w:rsidRPr="007C099B">
        <w:rPr>
          <w:color w:val="000000" w:themeColor="text1"/>
        </w:rPr>
        <w:t>brings</w:t>
      </w:r>
      <w:r w:rsidRPr="007C099B">
        <w:rPr>
          <w:color w:val="000000" w:themeColor="text1"/>
          <w:spacing w:val="28"/>
        </w:rPr>
        <w:t xml:space="preserve"> </w:t>
      </w:r>
      <w:r w:rsidRPr="007C099B">
        <w:rPr>
          <w:color w:val="000000" w:themeColor="text1"/>
        </w:rPr>
        <w:t>in</w:t>
      </w:r>
      <w:r w:rsidRPr="007C099B">
        <w:rPr>
          <w:color w:val="000000" w:themeColor="text1"/>
          <w:spacing w:val="6"/>
        </w:rPr>
        <w:t xml:space="preserve"> </w:t>
      </w:r>
      <w:r w:rsidRPr="007C099B">
        <w:rPr>
          <w:color w:val="000000" w:themeColor="text1"/>
        </w:rPr>
        <w:t>an</w:t>
      </w:r>
      <w:r w:rsidRPr="007C099B">
        <w:rPr>
          <w:color w:val="000000" w:themeColor="text1"/>
          <w:spacing w:val="18"/>
        </w:rPr>
        <w:t xml:space="preserve"> </w:t>
      </w:r>
      <w:r w:rsidRPr="007C099B">
        <w:rPr>
          <w:color w:val="000000" w:themeColor="text1"/>
        </w:rPr>
        <w:t>unopened,</w:t>
      </w:r>
      <w:r w:rsidRPr="007C099B">
        <w:rPr>
          <w:color w:val="000000" w:themeColor="text1"/>
          <w:spacing w:val="43"/>
        </w:rPr>
        <w:t xml:space="preserve"> </w:t>
      </w:r>
      <w:r w:rsidRPr="007C099B">
        <w:rPr>
          <w:color w:val="000000" w:themeColor="text1"/>
        </w:rPr>
        <w:t>in-date</w:t>
      </w:r>
      <w:r w:rsidRPr="007C099B">
        <w:rPr>
          <w:color w:val="000000" w:themeColor="text1"/>
          <w:spacing w:val="55"/>
        </w:rPr>
        <w:t xml:space="preserve"> </w:t>
      </w:r>
      <w:r w:rsidRPr="007C099B">
        <w:rPr>
          <w:color w:val="000000" w:themeColor="text1"/>
        </w:rPr>
        <w:t>inhaler</w:t>
      </w:r>
      <w:r w:rsidRPr="007C099B">
        <w:rPr>
          <w:color w:val="000000" w:themeColor="text1"/>
          <w:spacing w:val="30"/>
        </w:rPr>
        <w:t xml:space="preserve"> </w:t>
      </w:r>
      <w:r w:rsidRPr="007C099B">
        <w:rPr>
          <w:color w:val="000000" w:themeColor="text1"/>
        </w:rPr>
        <w:t>and</w:t>
      </w:r>
      <w:r w:rsidRPr="007C099B">
        <w:rPr>
          <w:color w:val="000000" w:themeColor="text1"/>
          <w:spacing w:val="41"/>
        </w:rPr>
        <w:t xml:space="preserve"> </w:t>
      </w:r>
      <w:r w:rsidRPr="007C099B">
        <w:rPr>
          <w:color w:val="000000" w:themeColor="text1"/>
        </w:rPr>
        <w:t>spacer</w:t>
      </w:r>
      <w:r w:rsidRPr="007C099B">
        <w:rPr>
          <w:color w:val="000000" w:themeColor="text1"/>
          <w:spacing w:val="40"/>
        </w:rPr>
        <w:t xml:space="preserve"> </w:t>
      </w:r>
      <w:r w:rsidRPr="007C099B">
        <w:rPr>
          <w:color w:val="000000" w:themeColor="text1"/>
        </w:rPr>
        <w:t>for</w:t>
      </w:r>
      <w:r w:rsidRPr="007C099B">
        <w:rPr>
          <w:color w:val="000000" w:themeColor="text1"/>
          <w:spacing w:val="16"/>
        </w:rPr>
        <w:t xml:space="preserve"> </w:t>
      </w:r>
      <w:r w:rsidRPr="007C099B">
        <w:rPr>
          <w:color w:val="000000" w:themeColor="text1"/>
        </w:rPr>
        <w:t>use</w:t>
      </w:r>
      <w:r w:rsidRPr="007C099B">
        <w:rPr>
          <w:color w:val="000000" w:themeColor="text1"/>
          <w:spacing w:val="29"/>
        </w:rPr>
        <w:t xml:space="preserve"> </w:t>
      </w:r>
      <w:r w:rsidRPr="007C099B">
        <w:rPr>
          <w:color w:val="000000" w:themeColor="text1"/>
        </w:rPr>
        <w:t>in</w:t>
      </w:r>
      <w:r w:rsidRPr="007C099B">
        <w:rPr>
          <w:color w:val="000000" w:themeColor="text1"/>
          <w:spacing w:val="6"/>
        </w:rPr>
        <w:t xml:space="preserve"> </w:t>
      </w:r>
      <w:r w:rsidRPr="007C099B">
        <w:rPr>
          <w:color w:val="000000" w:themeColor="text1"/>
        </w:rPr>
        <w:t>school.</w:t>
      </w:r>
      <w:r w:rsidRPr="007C099B">
        <w:rPr>
          <w:color w:val="000000" w:themeColor="text1"/>
          <w:spacing w:val="29"/>
        </w:rPr>
        <w:t xml:space="preserve"> </w:t>
      </w:r>
      <w:r w:rsidRPr="007C099B">
        <w:rPr>
          <w:color w:val="000000" w:themeColor="text1"/>
        </w:rPr>
        <w:t>Both</w:t>
      </w:r>
      <w:r w:rsidRPr="007C099B">
        <w:rPr>
          <w:color w:val="000000" w:themeColor="text1"/>
          <w:spacing w:val="53"/>
        </w:rPr>
        <w:t xml:space="preserve"> </w:t>
      </w:r>
      <w:r w:rsidRPr="007C099B">
        <w:rPr>
          <w:color w:val="000000" w:themeColor="text1"/>
        </w:rPr>
        <w:t>should</w:t>
      </w:r>
      <w:r w:rsidRPr="007C099B">
        <w:rPr>
          <w:color w:val="000000" w:themeColor="text1"/>
          <w:spacing w:val="41"/>
        </w:rPr>
        <w:t xml:space="preserve"> </w:t>
      </w:r>
      <w:r w:rsidRPr="007C099B">
        <w:rPr>
          <w:color w:val="000000" w:themeColor="text1"/>
          <w:w w:val="111"/>
        </w:rPr>
        <w:t xml:space="preserve">be </w:t>
      </w:r>
      <w:r w:rsidRPr="007C099B">
        <w:rPr>
          <w:color w:val="000000" w:themeColor="text1"/>
        </w:rPr>
        <w:t>clearly</w:t>
      </w:r>
      <w:r w:rsidRPr="007C099B">
        <w:rPr>
          <w:color w:val="000000" w:themeColor="text1"/>
          <w:spacing w:val="-6"/>
        </w:rPr>
        <w:t xml:space="preserve"> </w:t>
      </w:r>
      <w:r w:rsidRPr="007C099B">
        <w:rPr>
          <w:color w:val="000000" w:themeColor="text1"/>
        </w:rPr>
        <w:t>labelled</w:t>
      </w:r>
      <w:r w:rsidRPr="007C099B">
        <w:rPr>
          <w:color w:val="000000" w:themeColor="text1"/>
          <w:spacing w:val="27"/>
        </w:rPr>
        <w:t xml:space="preserve"> </w:t>
      </w:r>
      <w:r w:rsidRPr="007C099B">
        <w:rPr>
          <w:color w:val="000000" w:themeColor="text1"/>
        </w:rPr>
        <w:t>with</w:t>
      </w:r>
      <w:r w:rsidRPr="007C099B">
        <w:rPr>
          <w:color w:val="000000" w:themeColor="text1"/>
          <w:spacing w:val="29"/>
        </w:rPr>
        <w:t xml:space="preserve"> </w:t>
      </w:r>
      <w:r w:rsidRPr="007C099B">
        <w:rPr>
          <w:color w:val="000000" w:themeColor="text1"/>
        </w:rPr>
        <w:t>your</w:t>
      </w:r>
      <w:r w:rsidRPr="007C099B">
        <w:rPr>
          <w:color w:val="000000" w:themeColor="text1"/>
          <w:spacing w:val="18"/>
        </w:rPr>
        <w:t xml:space="preserve"> </w:t>
      </w:r>
      <w:r w:rsidRPr="007C099B">
        <w:rPr>
          <w:color w:val="000000" w:themeColor="text1"/>
          <w:w w:val="97"/>
        </w:rPr>
        <w:t>child</w:t>
      </w:r>
      <w:r w:rsidRPr="007C099B">
        <w:rPr>
          <w:color w:val="000000" w:themeColor="text1"/>
          <w:spacing w:val="-23"/>
          <w:w w:val="97"/>
        </w:rPr>
        <w:t>’</w:t>
      </w:r>
      <w:r w:rsidRPr="007C099B">
        <w:rPr>
          <w:color w:val="000000" w:themeColor="text1"/>
          <w:w w:val="97"/>
        </w:rPr>
        <w:t>s</w:t>
      </w:r>
      <w:r w:rsidRPr="007C099B">
        <w:rPr>
          <w:color w:val="000000" w:themeColor="text1"/>
          <w:spacing w:val="12"/>
          <w:w w:val="97"/>
        </w:rPr>
        <w:t xml:space="preserve"> </w:t>
      </w:r>
      <w:r w:rsidRPr="007C099B">
        <w:rPr>
          <w:color w:val="000000" w:themeColor="text1"/>
        </w:rPr>
        <w:t>name</w:t>
      </w:r>
      <w:r w:rsidRPr="007C099B">
        <w:rPr>
          <w:color w:val="000000" w:themeColor="text1"/>
          <w:spacing w:val="54"/>
        </w:rPr>
        <w:t xml:space="preserve"> </w:t>
      </w:r>
      <w:r w:rsidRPr="007C099B">
        <w:rPr>
          <w:color w:val="000000" w:themeColor="text1"/>
        </w:rPr>
        <w:t>and</w:t>
      </w:r>
      <w:r w:rsidRPr="007C099B">
        <w:rPr>
          <w:color w:val="000000" w:themeColor="text1"/>
          <w:spacing w:val="41"/>
        </w:rPr>
        <w:t xml:space="preserve"> </w:t>
      </w:r>
      <w:r w:rsidRPr="007C099B">
        <w:rPr>
          <w:color w:val="000000" w:themeColor="text1"/>
        </w:rPr>
        <w:t>date</w:t>
      </w:r>
      <w:r w:rsidRPr="007C099B">
        <w:rPr>
          <w:color w:val="000000" w:themeColor="text1"/>
          <w:spacing w:val="54"/>
        </w:rPr>
        <w:t xml:space="preserve"> </w:t>
      </w:r>
      <w:r w:rsidRPr="007C099B">
        <w:rPr>
          <w:color w:val="000000" w:themeColor="text1"/>
        </w:rPr>
        <w:t>of</w:t>
      </w:r>
      <w:r w:rsidRPr="007C099B">
        <w:rPr>
          <w:color w:val="000000" w:themeColor="text1"/>
          <w:spacing w:val="17"/>
        </w:rPr>
        <w:t xml:space="preserve"> </w:t>
      </w:r>
      <w:r w:rsidRPr="007C099B">
        <w:rPr>
          <w:color w:val="000000" w:themeColor="text1"/>
          <w:w w:val="106"/>
        </w:rPr>
        <w:t>birth.</w:t>
      </w:r>
    </w:p>
    <w:p w14:paraId="18AF6EFB" w14:textId="77777777" w:rsidR="007C099B" w:rsidRPr="007C099B" w:rsidRDefault="007C099B" w:rsidP="007C099B">
      <w:pPr>
        <w:spacing w:before="6"/>
        <w:ind w:left="107"/>
      </w:pPr>
    </w:p>
    <w:p w14:paraId="1D414563" w14:textId="77777777" w:rsidR="007C099B" w:rsidRDefault="007C099B" w:rsidP="007C099B">
      <w:pPr>
        <w:ind w:left="214" w:right="-20"/>
        <w:rPr>
          <w:color w:val="414042"/>
          <w:w w:val="111"/>
        </w:rPr>
      </w:pPr>
      <w:r w:rsidRPr="007C099B">
        <w:rPr>
          <w:color w:val="414042"/>
          <w:spacing w:val="-20"/>
        </w:rPr>
        <w:t>Y</w:t>
      </w:r>
      <w:r w:rsidRPr="007C099B">
        <w:rPr>
          <w:color w:val="414042"/>
        </w:rPr>
        <w:t>ours</w:t>
      </w:r>
      <w:r w:rsidRPr="007C099B">
        <w:rPr>
          <w:color w:val="414042"/>
          <w:spacing w:val="3"/>
        </w:rPr>
        <w:t xml:space="preserve"> </w:t>
      </w:r>
      <w:r w:rsidRPr="007C099B">
        <w:rPr>
          <w:color w:val="414042"/>
          <w:w w:val="102"/>
        </w:rPr>
        <w:t>since</w:t>
      </w:r>
      <w:r w:rsidRPr="007C099B">
        <w:rPr>
          <w:color w:val="414042"/>
          <w:spacing w:val="-4"/>
          <w:w w:val="102"/>
        </w:rPr>
        <w:t>r</w:t>
      </w:r>
      <w:r w:rsidRPr="007C099B">
        <w:rPr>
          <w:color w:val="414042"/>
        </w:rPr>
        <w:t>el</w:t>
      </w:r>
      <w:r w:rsidRPr="007C099B">
        <w:rPr>
          <w:color w:val="414042"/>
          <w:spacing w:val="-20"/>
          <w:w w:val="88"/>
        </w:rPr>
        <w:t>y</w:t>
      </w:r>
      <w:r w:rsidRPr="007C099B">
        <w:rPr>
          <w:color w:val="414042"/>
          <w:w w:val="111"/>
        </w:rPr>
        <w:t>,</w:t>
      </w:r>
    </w:p>
    <w:p w14:paraId="534288DC" w14:textId="77777777" w:rsidR="00C5370A" w:rsidRDefault="00C5370A" w:rsidP="007C099B">
      <w:pPr>
        <w:ind w:left="214" w:right="-20"/>
      </w:pPr>
    </w:p>
    <w:p w14:paraId="3FEF4331" w14:textId="77777777" w:rsidR="00C5370A" w:rsidRPr="007C099B" w:rsidRDefault="00C5370A" w:rsidP="007C099B">
      <w:pPr>
        <w:ind w:left="214" w:right="-20"/>
      </w:pPr>
    </w:p>
    <w:p w14:paraId="58E15174" w14:textId="2F581DF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 8 Template</w:t>
      </w:r>
      <w:r w:rsidRPr="007C099B">
        <w:rPr>
          <w:rFonts w:ascii="Comic Sans MS" w:hAnsi="Comic Sans MS"/>
          <w:spacing w:val="114"/>
          <w:sz w:val="32"/>
          <w:szCs w:val="32"/>
        </w:rPr>
        <w:t xml:space="preserve"> </w:t>
      </w:r>
      <w:r w:rsidRPr="007C099B">
        <w:rPr>
          <w:rFonts w:ascii="Comic Sans MS" w:hAnsi="Comic Sans MS"/>
          <w:sz w:val="32"/>
          <w:szCs w:val="32"/>
        </w:rPr>
        <w:t>letter</w:t>
      </w:r>
      <w:r w:rsidRPr="007C099B">
        <w:rPr>
          <w:rFonts w:ascii="Comic Sans MS" w:hAnsi="Comic Sans MS"/>
          <w:spacing w:val="92"/>
          <w:sz w:val="32"/>
          <w:szCs w:val="32"/>
        </w:rPr>
        <w:t xml:space="preserve"> </w:t>
      </w:r>
      <w:r w:rsidRPr="007C099B">
        <w:rPr>
          <w:rFonts w:ascii="Comic Sans MS" w:hAnsi="Comic Sans MS"/>
          <w:sz w:val="32"/>
          <w:szCs w:val="32"/>
        </w:rPr>
        <w:t>to parents September asthma spike</w:t>
      </w:r>
    </w:p>
    <w:p w14:paraId="56FEB065" w14:textId="77777777" w:rsidR="007C099B" w:rsidRPr="007C099B" w:rsidRDefault="007C099B" w:rsidP="007C099B">
      <w:pPr>
        <w:spacing w:before="24"/>
        <w:ind w:left="107" w:right="-20"/>
        <w:jc w:val="right"/>
        <w:rPr>
          <w:color w:val="C7247F"/>
          <w:sz w:val="28"/>
          <w:szCs w:val="28"/>
        </w:rPr>
      </w:pPr>
      <w:r w:rsidRPr="007C099B">
        <w:rPr>
          <w:color w:val="C7247F"/>
          <w:sz w:val="28"/>
          <w:szCs w:val="28"/>
        </w:rPr>
        <w:t xml:space="preserve">    </w:t>
      </w:r>
      <w:r w:rsidRPr="007C099B">
        <w:rPr>
          <w:b/>
          <w:bCs/>
          <w:noProof/>
          <w:sz w:val="16"/>
          <w:szCs w:val="16"/>
        </w:rPr>
        <w:drawing>
          <wp:inline distT="0" distB="0" distL="0" distR="0" wp14:anchorId="16F3BA8F" wp14:editId="2A60AFAF">
            <wp:extent cx="967237" cy="599200"/>
            <wp:effectExtent l="0" t="0" r="0" b="0"/>
            <wp:docPr id="1134" name="Picture 11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Bartshealth logo.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86837" cy="611342"/>
                    </a:xfrm>
                    <a:prstGeom prst="rect">
                      <a:avLst/>
                    </a:prstGeom>
                  </pic:spPr>
                </pic:pic>
              </a:graphicData>
            </a:graphic>
          </wp:inline>
        </w:drawing>
      </w:r>
      <w:r w:rsidRPr="007C099B">
        <w:rPr>
          <w:b/>
          <w:bCs/>
          <w:noProof/>
          <w:sz w:val="16"/>
          <w:szCs w:val="16"/>
        </w:rPr>
        <w:drawing>
          <wp:inline distT="0" distB="0" distL="0" distR="0" wp14:anchorId="474B3DE7" wp14:editId="2C929991">
            <wp:extent cx="542691" cy="466679"/>
            <wp:effectExtent l="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Tower Hamlets Together logo.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0695" cy="516559"/>
                    </a:xfrm>
                    <a:prstGeom prst="rect">
                      <a:avLst/>
                    </a:prstGeom>
                  </pic:spPr>
                </pic:pic>
              </a:graphicData>
            </a:graphic>
          </wp:inline>
        </w:drawing>
      </w:r>
    </w:p>
    <w:p w14:paraId="03C20A0E" w14:textId="77777777" w:rsidR="007C099B" w:rsidRPr="007C099B" w:rsidRDefault="007C099B" w:rsidP="007C099B">
      <w:pPr>
        <w:contextualSpacing/>
        <w:jc w:val="right"/>
        <w:rPr>
          <w:b/>
          <w:bCs/>
          <w:noProof/>
          <w:sz w:val="16"/>
          <w:szCs w:val="16"/>
        </w:rPr>
      </w:pPr>
      <w:r w:rsidRPr="007C099B">
        <w:rPr>
          <w:b/>
          <w:bCs/>
          <w:noProof/>
          <w:sz w:val="16"/>
          <w:szCs w:val="16"/>
        </w:rPr>
        <w:t>Royal London Hospital Paediatric Respiratory Service &amp;</w:t>
      </w:r>
    </w:p>
    <w:p w14:paraId="46087C20" w14:textId="77777777" w:rsidR="007C099B" w:rsidRPr="007C099B" w:rsidRDefault="007C099B" w:rsidP="007C099B">
      <w:pPr>
        <w:contextualSpacing/>
        <w:jc w:val="right"/>
        <w:rPr>
          <w:b/>
          <w:bCs/>
          <w:noProof/>
          <w:sz w:val="16"/>
          <w:szCs w:val="16"/>
        </w:rPr>
      </w:pPr>
      <w:r w:rsidRPr="007C099B">
        <w:rPr>
          <w:b/>
          <w:bCs/>
          <w:noProof/>
          <w:sz w:val="16"/>
          <w:szCs w:val="16"/>
        </w:rPr>
        <w:t>Tower Hamlets Children’s Community Nursing Team</w:t>
      </w:r>
    </w:p>
    <w:p w14:paraId="4E8EA493" w14:textId="77777777" w:rsidR="007C099B" w:rsidRPr="007C099B" w:rsidRDefault="007C099B" w:rsidP="007C099B">
      <w:pPr>
        <w:contextualSpacing/>
        <w:jc w:val="right"/>
        <w:rPr>
          <w:noProof/>
          <w:sz w:val="16"/>
          <w:szCs w:val="16"/>
        </w:rPr>
      </w:pPr>
      <w:r w:rsidRPr="007C099B">
        <w:rPr>
          <w:noProof/>
          <w:sz w:val="16"/>
          <w:szCs w:val="16"/>
        </w:rPr>
        <w:t>Gerry Bennett Ward</w:t>
      </w:r>
    </w:p>
    <w:p w14:paraId="514C8A25" w14:textId="77777777" w:rsidR="007C099B" w:rsidRPr="007C099B" w:rsidRDefault="007C099B" w:rsidP="007C099B">
      <w:pPr>
        <w:contextualSpacing/>
        <w:jc w:val="right"/>
        <w:rPr>
          <w:noProof/>
          <w:sz w:val="16"/>
          <w:szCs w:val="16"/>
        </w:rPr>
      </w:pPr>
      <w:r w:rsidRPr="007C099B">
        <w:rPr>
          <w:noProof/>
          <w:sz w:val="16"/>
          <w:szCs w:val="16"/>
        </w:rPr>
        <w:t>Mile End Hospital</w:t>
      </w:r>
    </w:p>
    <w:p w14:paraId="005C991E" w14:textId="77777777" w:rsidR="007C099B" w:rsidRPr="007C099B" w:rsidRDefault="007C099B" w:rsidP="007C099B">
      <w:pPr>
        <w:contextualSpacing/>
        <w:jc w:val="right"/>
        <w:rPr>
          <w:noProof/>
          <w:sz w:val="16"/>
          <w:szCs w:val="16"/>
        </w:rPr>
      </w:pPr>
      <w:r w:rsidRPr="007C099B">
        <w:rPr>
          <w:noProof/>
          <w:sz w:val="16"/>
          <w:szCs w:val="16"/>
        </w:rPr>
        <w:t>Bncroft Road</w:t>
      </w:r>
    </w:p>
    <w:p w14:paraId="7B6AC80C" w14:textId="77777777" w:rsidR="007C099B" w:rsidRPr="007C099B" w:rsidRDefault="007C099B" w:rsidP="007C099B">
      <w:pPr>
        <w:contextualSpacing/>
        <w:jc w:val="right"/>
        <w:rPr>
          <w:noProof/>
          <w:sz w:val="16"/>
          <w:szCs w:val="16"/>
        </w:rPr>
      </w:pPr>
      <w:r w:rsidRPr="007C099B">
        <w:rPr>
          <w:noProof/>
          <w:sz w:val="16"/>
          <w:szCs w:val="16"/>
        </w:rPr>
        <w:t>London, E1 4DG</w:t>
      </w:r>
    </w:p>
    <w:p w14:paraId="4A895E62" w14:textId="77777777" w:rsidR="007C099B" w:rsidRPr="007C099B" w:rsidRDefault="007C099B" w:rsidP="007C099B">
      <w:pPr>
        <w:ind w:left="107" w:right="-20"/>
        <w:jc w:val="right"/>
        <w:rPr>
          <w:rFonts w:eastAsia="Calibri" w:cs="Calibri"/>
          <w:lang w:val="fr-FR"/>
        </w:rPr>
      </w:pPr>
      <w:r w:rsidRPr="007C099B">
        <w:rPr>
          <w:noProof/>
          <w:sz w:val="16"/>
          <w:szCs w:val="16"/>
          <w:lang w:val="fr-FR"/>
        </w:rPr>
        <w:t>Th.paedasthmanurse@nhs.net</w:t>
      </w:r>
    </w:p>
    <w:p w14:paraId="12F6BEBB" w14:textId="77777777" w:rsidR="007C099B" w:rsidRPr="007C099B" w:rsidRDefault="007C099B" w:rsidP="007C099B">
      <w:pPr>
        <w:ind w:right="-20"/>
        <w:rPr>
          <w:color w:val="404040" w:themeColor="text1" w:themeTint="BF"/>
          <w:lang w:val="fr-FR"/>
        </w:rPr>
      </w:pPr>
      <w:r w:rsidRPr="007C099B">
        <w:rPr>
          <w:rFonts w:eastAsia="Calibri" w:cs="Calibri"/>
          <w:color w:val="404040" w:themeColor="text1" w:themeTint="BF"/>
          <w:lang w:val="fr-FR"/>
        </w:rPr>
        <w:t>Dear Parent/Carer,</w:t>
      </w:r>
    </w:p>
    <w:p w14:paraId="1EFFB958" w14:textId="77777777" w:rsidR="007C099B" w:rsidRPr="007C099B" w:rsidRDefault="007C099B" w:rsidP="007C099B">
      <w:pPr>
        <w:spacing w:line="200" w:lineRule="exact"/>
        <w:rPr>
          <w:color w:val="404040" w:themeColor="text1" w:themeTint="BF"/>
          <w:sz w:val="20"/>
          <w:szCs w:val="20"/>
          <w:lang w:val="fr-FR"/>
        </w:rPr>
      </w:pPr>
    </w:p>
    <w:p w14:paraId="53761B4A" w14:textId="77777777" w:rsidR="007C099B" w:rsidRPr="007C099B" w:rsidRDefault="007C099B" w:rsidP="007C099B">
      <w:pPr>
        <w:spacing w:line="200" w:lineRule="exact"/>
        <w:rPr>
          <w:color w:val="404040" w:themeColor="text1" w:themeTint="BF"/>
          <w:sz w:val="20"/>
          <w:szCs w:val="20"/>
          <w:lang w:val="fr-FR"/>
        </w:rPr>
      </w:pPr>
    </w:p>
    <w:p w14:paraId="7501DA2B" w14:textId="77777777" w:rsidR="007C099B" w:rsidRPr="007C099B" w:rsidRDefault="007C099B" w:rsidP="007C099B">
      <w:pPr>
        <w:ind w:left="720" w:right="-20"/>
        <w:rPr>
          <w:rFonts w:eastAsia="Calibri" w:cs="Calibri"/>
          <w:color w:val="FF0000"/>
          <w:sz w:val="28"/>
          <w:szCs w:val="28"/>
        </w:rPr>
      </w:pPr>
      <w:r w:rsidRPr="007C099B">
        <w:rPr>
          <w:rFonts w:eastAsia="Calibri" w:cs="Calibri"/>
          <w:b/>
          <w:bCs/>
          <w:color w:val="FF0000"/>
          <w:spacing w:val="1"/>
          <w:sz w:val="28"/>
          <w:szCs w:val="28"/>
        </w:rPr>
        <w:t>Ac</w:t>
      </w:r>
      <w:r w:rsidRPr="007C099B">
        <w:rPr>
          <w:rFonts w:eastAsia="Calibri" w:cs="Calibri"/>
          <w:b/>
          <w:bCs/>
          <w:color w:val="FF0000"/>
          <w:sz w:val="28"/>
          <w:szCs w:val="28"/>
        </w:rPr>
        <w:t>ti</w:t>
      </w:r>
      <w:r w:rsidRPr="007C099B">
        <w:rPr>
          <w:rFonts w:eastAsia="Calibri" w:cs="Calibri"/>
          <w:b/>
          <w:bCs/>
          <w:color w:val="FF0000"/>
          <w:spacing w:val="1"/>
          <w:sz w:val="28"/>
          <w:szCs w:val="28"/>
        </w:rPr>
        <w:t>o</w:t>
      </w:r>
      <w:r w:rsidRPr="007C099B">
        <w:rPr>
          <w:rFonts w:eastAsia="Calibri" w:cs="Calibri"/>
          <w:b/>
          <w:bCs/>
          <w:color w:val="FF0000"/>
          <w:sz w:val="28"/>
          <w:szCs w:val="28"/>
        </w:rPr>
        <w:t>n</w:t>
      </w:r>
      <w:r w:rsidRPr="007C099B">
        <w:rPr>
          <w:rFonts w:eastAsia="Calibri" w:cs="Calibri"/>
          <w:b/>
          <w:bCs/>
          <w:color w:val="FF0000"/>
          <w:spacing w:val="-7"/>
          <w:sz w:val="28"/>
          <w:szCs w:val="28"/>
        </w:rPr>
        <w:t xml:space="preserve"> </w:t>
      </w:r>
      <w:r w:rsidRPr="007C099B">
        <w:rPr>
          <w:rFonts w:eastAsia="Calibri" w:cs="Calibri"/>
          <w:b/>
          <w:bCs/>
          <w:color w:val="FF0000"/>
          <w:spacing w:val="1"/>
          <w:sz w:val="28"/>
          <w:szCs w:val="28"/>
        </w:rPr>
        <w:t>Requ</w:t>
      </w:r>
      <w:r w:rsidRPr="007C099B">
        <w:rPr>
          <w:rFonts w:eastAsia="Calibri" w:cs="Calibri"/>
          <w:b/>
          <w:bCs/>
          <w:color w:val="FF0000"/>
          <w:sz w:val="28"/>
          <w:szCs w:val="28"/>
        </w:rPr>
        <w:t>i</w:t>
      </w:r>
      <w:r w:rsidRPr="007C099B">
        <w:rPr>
          <w:rFonts w:eastAsia="Calibri" w:cs="Calibri"/>
          <w:b/>
          <w:bCs/>
          <w:color w:val="FF0000"/>
          <w:spacing w:val="1"/>
          <w:sz w:val="28"/>
          <w:szCs w:val="28"/>
        </w:rPr>
        <w:t>re</w:t>
      </w:r>
      <w:r w:rsidRPr="007C099B">
        <w:rPr>
          <w:rFonts w:eastAsia="Calibri" w:cs="Calibri"/>
          <w:b/>
          <w:bCs/>
          <w:color w:val="FF0000"/>
          <w:sz w:val="28"/>
          <w:szCs w:val="28"/>
        </w:rPr>
        <w:t>d</w:t>
      </w:r>
      <w:r w:rsidRPr="007C099B">
        <w:rPr>
          <w:rFonts w:eastAsia="Calibri" w:cs="Calibri"/>
          <w:b/>
          <w:bCs/>
          <w:color w:val="FF0000"/>
          <w:spacing w:val="-10"/>
          <w:sz w:val="28"/>
          <w:szCs w:val="28"/>
        </w:rPr>
        <w:t xml:space="preserve"> </w:t>
      </w:r>
      <w:r w:rsidRPr="007C099B">
        <w:rPr>
          <w:rFonts w:eastAsia="Calibri" w:cs="Calibri"/>
          <w:b/>
          <w:bCs/>
          <w:color w:val="FF0000"/>
          <w:sz w:val="28"/>
          <w:szCs w:val="28"/>
        </w:rPr>
        <w:t>–</w:t>
      </w:r>
      <w:r w:rsidRPr="007C099B">
        <w:rPr>
          <w:rFonts w:eastAsia="Calibri" w:cs="Calibri"/>
          <w:b/>
          <w:bCs/>
          <w:color w:val="FF0000"/>
          <w:spacing w:val="-1"/>
          <w:sz w:val="28"/>
          <w:szCs w:val="28"/>
        </w:rPr>
        <w:t xml:space="preserve"> Wheeze and </w:t>
      </w:r>
      <w:r w:rsidRPr="007C099B">
        <w:rPr>
          <w:rFonts w:eastAsia="Calibri" w:cs="Calibri"/>
          <w:b/>
          <w:bCs/>
          <w:color w:val="FF0000"/>
          <w:spacing w:val="1"/>
          <w:sz w:val="28"/>
          <w:szCs w:val="28"/>
        </w:rPr>
        <w:t>As</w:t>
      </w:r>
      <w:r w:rsidRPr="007C099B">
        <w:rPr>
          <w:rFonts w:eastAsia="Calibri" w:cs="Calibri"/>
          <w:b/>
          <w:bCs/>
          <w:color w:val="FF0000"/>
          <w:sz w:val="28"/>
          <w:szCs w:val="28"/>
        </w:rPr>
        <w:t>t</w:t>
      </w:r>
      <w:r w:rsidRPr="007C099B">
        <w:rPr>
          <w:rFonts w:eastAsia="Calibri" w:cs="Calibri"/>
          <w:b/>
          <w:bCs/>
          <w:color w:val="FF0000"/>
          <w:spacing w:val="1"/>
          <w:sz w:val="28"/>
          <w:szCs w:val="28"/>
        </w:rPr>
        <w:t>hm</w:t>
      </w:r>
      <w:r w:rsidRPr="007C099B">
        <w:rPr>
          <w:rFonts w:eastAsia="Calibri" w:cs="Calibri"/>
          <w:b/>
          <w:bCs/>
          <w:color w:val="FF0000"/>
          <w:sz w:val="28"/>
          <w:szCs w:val="28"/>
        </w:rPr>
        <w:t>a</w:t>
      </w:r>
      <w:r w:rsidRPr="007C099B">
        <w:rPr>
          <w:rFonts w:eastAsia="Calibri" w:cs="Calibri"/>
          <w:b/>
          <w:bCs/>
          <w:color w:val="FF0000"/>
          <w:spacing w:val="-8"/>
          <w:sz w:val="28"/>
          <w:szCs w:val="28"/>
        </w:rPr>
        <w:t xml:space="preserve"> </w:t>
      </w:r>
      <w:r w:rsidRPr="007C099B">
        <w:rPr>
          <w:rFonts w:eastAsia="Calibri" w:cs="Calibri"/>
          <w:b/>
          <w:bCs/>
          <w:color w:val="FF0000"/>
          <w:spacing w:val="1"/>
          <w:sz w:val="28"/>
          <w:szCs w:val="28"/>
        </w:rPr>
        <w:t>A</w:t>
      </w:r>
      <w:r w:rsidRPr="007C099B">
        <w:rPr>
          <w:rFonts w:eastAsia="Calibri" w:cs="Calibri"/>
          <w:b/>
          <w:bCs/>
          <w:color w:val="FF0000"/>
          <w:sz w:val="28"/>
          <w:szCs w:val="28"/>
        </w:rPr>
        <w:t>tt</w:t>
      </w:r>
      <w:r w:rsidRPr="007C099B">
        <w:rPr>
          <w:rFonts w:eastAsia="Calibri" w:cs="Calibri"/>
          <w:b/>
          <w:bCs/>
          <w:color w:val="FF0000"/>
          <w:spacing w:val="1"/>
          <w:sz w:val="28"/>
          <w:szCs w:val="28"/>
        </w:rPr>
        <w:t>ack</w:t>
      </w:r>
      <w:r w:rsidRPr="007C099B">
        <w:rPr>
          <w:rFonts w:eastAsia="Calibri" w:cs="Calibri"/>
          <w:b/>
          <w:bCs/>
          <w:color w:val="FF0000"/>
          <w:spacing w:val="-8"/>
          <w:sz w:val="28"/>
          <w:szCs w:val="28"/>
        </w:rPr>
        <w:t xml:space="preserve"> </w:t>
      </w:r>
      <w:r w:rsidRPr="007C099B">
        <w:rPr>
          <w:rFonts w:eastAsia="Calibri" w:cs="Calibri"/>
          <w:b/>
          <w:bCs/>
          <w:color w:val="FF0000"/>
          <w:spacing w:val="1"/>
          <w:sz w:val="28"/>
          <w:szCs w:val="28"/>
        </w:rPr>
        <w:t>Sp</w:t>
      </w:r>
      <w:r w:rsidRPr="007C099B">
        <w:rPr>
          <w:rFonts w:eastAsia="Calibri" w:cs="Calibri"/>
          <w:b/>
          <w:bCs/>
          <w:color w:val="FF0000"/>
          <w:sz w:val="28"/>
          <w:szCs w:val="28"/>
        </w:rPr>
        <w:t>i</w:t>
      </w:r>
      <w:r w:rsidRPr="007C099B">
        <w:rPr>
          <w:rFonts w:eastAsia="Calibri" w:cs="Calibri"/>
          <w:b/>
          <w:bCs/>
          <w:color w:val="FF0000"/>
          <w:spacing w:val="1"/>
          <w:sz w:val="28"/>
          <w:szCs w:val="28"/>
        </w:rPr>
        <w:t>k</w:t>
      </w:r>
      <w:r w:rsidRPr="007C099B">
        <w:rPr>
          <w:rFonts w:eastAsia="Calibri" w:cs="Calibri"/>
          <w:b/>
          <w:bCs/>
          <w:color w:val="FF0000"/>
          <w:sz w:val="28"/>
          <w:szCs w:val="28"/>
        </w:rPr>
        <w:t>e</w:t>
      </w:r>
      <w:r w:rsidRPr="007C099B">
        <w:rPr>
          <w:rFonts w:eastAsia="Calibri" w:cs="Calibri"/>
          <w:b/>
          <w:bCs/>
          <w:color w:val="FF0000"/>
          <w:spacing w:val="-5"/>
          <w:sz w:val="28"/>
          <w:szCs w:val="28"/>
        </w:rPr>
        <w:t xml:space="preserve"> </w:t>
      </w:r>
      <w:r w:rsidRPr="007C099B">
        <w:rPr>
          <w:rFonts w:eastAsia="Calibri" w:cs="Calibri"/>
          <w:b/>
          <w:bCs/>
          <w:color w:val="FF0000"/>
          <w:sz w:val="28"/>
          <w:szCs w:val="28"/>
        </w:rPr>
        <w:t>in</w:t>
      </w:r>
      <w:r w:rsidRPr="007C099B">
        <w:rPr>
          <w:rFonts w:eastAsia="Calibri" w:cs="Calibri"/>
          <w:b/>
          <w:bCs/>
          <w:color w:val="FF0000"/>
          <w:spacing w:val="-1"/>
          <w:sz w:val="28"/>
          <w:szCs w:val="28"/>
        </w:rPr>
        <w:t xml:space="preserve"> </w:t>
      </w:r>
      <w:r w:rsidRPr="007C099B">
        <w:rPr>
          <w:rFonts w:eastAsia="Calibri" w:cs="Calibri"/>
          <w:b/>
          <w:bCs/>
          <w:color w:val="FF0000"/>
          <w:spacing w:val="1"/>
          <w:sz w:val="28"/>
          <w:szCs w:val="28"/>
        </w:rPr>
        <w:t>Sep</w:t>
      </w:r>
      <w:r w:rsidRPr="007C099B">
        <w:rPr>
          <w:rFonts w:eastAsia="Calibri" w:cs="Calibri"/>
          <w:b/>
          <w:bCs/>
          <w:color w:val="FF0000"/>
          <w:sz w:val="28"/>
          <w:szCs w:val="28"/>
        </w:rPr>
        <w:t>t</w:t>
      </w:r>
      <w:r w:rsidRPr="007C099B">
        <w:rPr>
          <w:rFonts w:eastAsia="Calibri" w:cs="Calibri"/>
          <w:b/>
          <w:bCs/>
          <w:color w:val="FF0000"/>
          <w:spacing w:val="1"/>
          <w:sz w:val="28"/>
          <w:szCs w:val="28"/>
        </w:rPr>
        <w:t>ember</w:t>
      </w:r>
    </w:p>
    <w:p w14:paraId="631BA03A" w14:textId="77777777" w:rsidR="007C099B" w:rsidRPr="007C099B" w:rsidRDefault="007C099B" w:rsidP="007C099B">
      <w:pPr>
        <w:spacing w:line="200" w:lineRule="exact"/>
        <w:rPr>
          <w:color w:val="404040" w:themeColor="text1" w:themeTint="BF"/>
          <w:sz w:val="20"/>
          <w:szCs w:val="20"/>
        </w:rPr>
      </w:pPr>
    </w:p>
    <w:p w14:paraId="35DEAD9C" w14:textId="77777777" w:rsidR="007C099B" w:rsidRPr="007C099B" w:rsidRDefault="007C099B" w:rsidP="007C099B">
      <w:pPr>
        <w:spacing w:line="200" w:lineRule="exact"/>
        <w:rPr>
          <w:color w:val="404040" w:themeColor="text1" w:themeTint="BF"/>
          <w:sz w:val="20"/>
          <w:szCs w:val="20"/>
        </w:rPr>
      </w:pPr>
    </w:p>
    <w:p w14:paraId="3AB6F9A9" w14:textId="77777777" w:rsidR="007C099B" w:rsidRPr="007C099B" w:rsidRDefault="007C099B" w:rsidP="007C099B">
      <w:pPr>
        <w:ind w:right="45"/>
        <w:jc w:val="both"/>
        <w:rPr>
          <w:rFonts w:eastAsia="Calibri" w:cs="Calibri"/>
          <w:color w:val="404040" w:themeColor="text1" w:themeTint="BF"/>
        </w:rPr>
      </w:pPr>
      <w:r w:rsidRPr="007C099B">
        <w:rPr>
          <w:rFonts w:eastAsia="Calibri" w:cs="Calibri"/>
          <w:color w:val="404040" w:themeColor="text1" w:themeTint="BF"/>
        </w:rPr>
        <w:t>As</w:t>
      </w:r>
      <w:r w:rsidRPr="007C099B">
        <w:rPr>
          <w:rFonts w:eastAsia="Calibri" w:cs="Calibri"/>
          <w:color w:val="404040" w:themeColor="text1" w:themeTint="BF"/>
          <w:spacing w:val="-6"/>
        </w:rPr>
        <w:t xml:space="preserve"> </w:t>
      </w:r>
      <w:r w:rsidRPr="007C099B">
        <w:rPr>
          <w:rFonts w:eastAsia="Calibri" w:cs="Calibri"/>
          <w:color w:val="404040" w:themeColor="text1" w:themeTint="BF"/>
        </w:rPr>
        <w:t>part</w:t>
      </w:r>
      <w:r w:rsidRPr="007C099B">
        <w:rPr>
          <w:rFonts w:eastAsia="Calibri" w:cs="Calibri"/>
          <w:color w:val="404040" w:themeColor="text1" w:themeTint="BF"/>
          <w:spacing w:val="-6"/>
        </w:rPr>
        <w:t xml:space="preserve"> </w:t>
      </w:r>
      <w:r w:rsidRPr="007C099B">
        <w:rPr>
          <w:rFonts w:eastAsia="Calibri" w:cs="Calibri"/>
          <w:color w:val="404040" w:themeColor="text1" w:themeTint="BF"/>
        </w:rPr>
        <w:t>of</w:t>
      </w:r>
      <w:r w:rsidRPr="007C099B">
        <w:rPr>
          <w:rFonts w:eastAsia="Calibri" w:cs="Calibri"/>
          <w:color w:val="404040" w:themeColor="text1" w:themeTint="BF"/>
          <w:spacing w:val="-6"/>
        </w:rPr>
        <w:t xml:space="preserve"> </w:t>
      </w:r>
      <w:r w:rsidRPr="007C099B">
        <w:rPr>
          <w:rFonts w:eastAsia="Calibri" w:cs="Calibri"/>
          <w:color w:val="404040" w:themeColor="text1" w:themeTint="BF"/>
        </w:rPr>
        <w:t>our</w:t>
      </w:r>
      <w:r w:rsidRPr="007C099B">
        <w:rPr>
          <w:rFonts w:eastAsia="Calibri" w:cs="Calibri"/>
          <w:color w:val="404040" w:themeColor="text1" w:themeTint="BF"/>
          <w:spacing w:val="-6"/>
        </w:rPr>
        <w:t xml:space="preserve"> </w:t>
      </w:r>
      <w:r w:rsidRPr="007C099B">
        <w:rPr>
          <w:rFonts w:eastAsia="Calibri" w:cs="Calibri"/>
          <w:color w:val="404040" w:themeColor="text1" w:themeTint="BF"/>
        </w:rPr>
        <w:t>school</w:t>
      </w:r>
      <w:r w:rsidRPr="007C099B">
        <w:rPr>
          <w:rFonts w:eastAsia="Calibri" w:cs="Calibri"/>
          <w:color w:val="404040" w:themeColor="text1" w:themeTint="BF"/>
          <w:spacing w:val="-7"/>
        </w:rPr>
        <w:t xml:space="preserve"> </w:t>
      </w:r>
      <w:r w:rsidRPr="007C099B">
        <w:rPr>
          <w:rFonts w:eastAsia="Calibri" w:cs="Calibri"/>
          <w:color w:val="404040" w:themeColor="text1" w:themeTint="BF"/>
        </w:rPr>
        <w:t>asthma</w:t>
      </w:r>
      <w:r w:rsidRPr="007C099B">
        <w:rPr>
          <w:rFonts w:eastAsia="Calibri" w:cs="Calibri"/>
          <w:color w:val="404040" w:themeColor="text1" w:themeTint="BF"/>
          <w:spacing w:val="-6"/>
        </w:rPr>
        <w:t xml:space="preserve"> </w:t>
      </w:r>
      <w:r w:rsidRPr="007C099B">
        <w:rPr>
          <w:rFonts w:eastAsia="Calibri" w:cs="Calibri"/>
          <w:color w:val="404040" w:themeColor="text1" w:themeTint="BF"/>
        </w:rPr>
        <w:t>policy,</w:t>
      </w:r>
      <w:r w:rsidRPr="007C099B">
        <w:rPr>
          <w:rFonts w:eastAsia="Calibri" w:cs="Calibri"/>
          <w:color w:val="404040" w:themeColor="text1" w:themeTint="BF"/>
          <w:spacing w:val="-7"/>
        </w:rPr>
        <w:t xml:space="preserve"> </w:t>
      </w:r>
      <w:r w:rsidRPr="007C099B">
        <w:rPr>
          <w:rFonts w:eastAsia="Calibri" w:cs="Calibri"/>
          <w:color w:val="404040" w:themeColor="text1" w:themeTint="BF"/>
        </w:rPr>
        <w:t>we</w:t>
      </w:r>
      <w:r w:rsidRPr="007C099B">
        <w:rPr>
          <w:rFonts w:eastAsia="Calibri" w:cs="Calibri"/>
          <w:color w:val="404040" w:themeColor="text1" w:themeTint="BF"/>
          <w:spacing w:val="-6"/>
        </w:rPr>
        <w:t xml:space="preserve"> </w:t>
      </w:r>
      <w:r w:rsidRPr="007C099B">
        <w:rPr>
          <w:rFonts w:eastAsia="Calibri" w:cs="Calibri"/>
          <w:color w:val="404040" w:themeColor="text1" w:themeTint="BF"/>
        </w:rPr>
        <w:t>would</w:t>
      </w:r>
      <w:r w:rsidRPr="007C099B">
        <w:rPr>
          <w:rFonts w:eastAsia="Calibri" w:cs="Calibri"/>
          <w:color w:val="404040" w:themeColor="text1" w:themeTint="BF"/>
          <w:spacing w:val="-7"/>
        </w:rPr>
        <w:t xml:space="preserve"> </w:t>
      </w:r>
      <w:r w:rsidRPr="007C099B">
        <w:rPr>
          <w:rFonts w:eastAsia="Calibri" w:cs="Calibri"/>
          <w:color w:val="404040" w:themeColor="text1" w:themeTint="BF"/>
        </w:rPr>
        <w:t>like</w:t>
      </w:r>
      <w:r w:rsidRPr="007C099B">
        <w:rPr>
          <w:rFonts w:eastAsia="Calibri" w:cs="Calibri"/>
          <w:color w:val="404040" w:themeColor="text1" w:themeTint="BF"/>
          <w:spacing w:val="-6"/>
        </w:rPr>
        <w:t xml:space="preserve"> </w:t>
      </w:r>
      <w:r w:rsidRPr="007C099B">
        <w:rPr>
          <w:rFonts w:eastAsia="Calibri" w:cs="Calibri"/>
          <w:color w:val="404040" w:themeColor="text1" w:themeTint="BF"/>
        </w:rPr>
        <w:t>to</w:t>
      </w:r>
      <w:r w:rsidRPr="007C099B">
        <w:rPr>
          <w:rFonts w:eastAsia="Calibri" w:cs="Calibri"/>
          <w:color w:val="404040" w:themeColor="text1" w:themeTint="BF"/>
          <w:spacing w:val="-6"/>
        </w:rPr>
        <w:t xml:space="preserve"> </w:t>
      </w:r>
      <w:r w:rsidRPr="007C099B">
        <w:rPr>
          <w:rFonts w:eastAsia="Calibri" w:cs="Calibri"/>
          <w:color w:val="404040" w:themeColor="text1" w:themeTint="BF"/>
        </w:rPr>
        <w:t>ensure</w:t>
      </w:r>
      <w:r w:rsidRPr="007C099B">
        <w:rPr>
          <w:rFonts w:eastAsia="Calibri" w:cs="Calibri"/>
          <w:color w:val="404040" w:themeColor="text1" w:themeTint="BF"/>
          <w:spacing w:val="-6"/>
        </w:rPr>
        <w:t xml:space="preserve"> </w:t>
      </w:r>
      <w:r w:rsidRPr="007C099B">
        <w:rPr>
          <w:rFonts w:eastAsia="Calibri" w:cs="Calibri"/>
          <w:color w:val="404040" w:themeColor="text1" w:themeTint="BF"/>
        </w:rPr>
        <w:t>that</w:t>
      </w:r>
      <w:r w:rsidRPr="007C099B">
        <w:rPr>
          <w:rFonts w:eastAsia="Calibri" w:cs="Calibri"/>
          <w:color w:val="404040" w:themeColor="text1" w:themeTint="BF"/>
          <w:spacing w:val="-6"/>
        </w:rPr>
        <w:t xml:space="preserve"> </w:t>
      </w:r>
      <w:r w:rsidRPr="007C099B">
        <w:rPr>
          <w:rFonts w:eastAsia="Calibri" w:cs="Calibri"/>
          <w:color w:val="404040" w:themeColor="text1" w:themeTint="BF"/>
        </w:rPr>
        <w:t>all</w:t>
      </w:r>
      <w:r w:rsidRPr="007C099B">
        <w:rPr>
          <w:rFonts w:eastAsia="Calibri" w:cs="Calibri"/>
          <w:color w:val="404040" w:themeColor="text1" w:themeTint="BF"/>
          <w:spacing w:val="-6"/>
        </w:rPr>
        <w:t xml:space="preserve"> </w:t>
      </w:r>
      <w:r w:rsidRPr="007C099B">
        <w:rPr>
          <w:rFonts w:eastAsia="Calibri" w:cs="Calibri"/>
          <w:color w:val="404040" w:themeColor="text1" w:themeTint="BF"/>
        </w:rPr>
        <w:t>our</w:t>
      </w:r>
      <w:r w:rsidRPr="007C099B">
        <w:rPr>
          <w:rFonts w:eastAsia="Calibri" w:cs="Calibri"/>
          <w:color w:val="404040" w:themeColor="text1" w:themeTint="BF"/>
          <w:spacing w:val="-6"/>
        </w:rPr>
        <w:t xml:space="preserve"> </w:t>
      </w:r>
      <w:r w:rsidRPr="007C099B">
        <w:rPr>
          <w:rFonts w:eastAsia="Calibri" w:cs="Calibri"/>
          <w:color w:val="404040" w:themeColor="text1" w:themeTint="BF"/>
        </w:rPr>
        <w:t>children</w:t>
      </w:r>
      <w:r w:rsidRPr="007C099B">
        <w:rPr>
          <w:rFonts w:eastAsia="Calibri" w:cs="Calibri"/>
          <w:color w:val="404040" w:themeColor="text1" w:themeTint="BF"/>
          <w:spacing w:val="-7"/>
        </w:rPr>
        <w:t xml:space="preserve"> </w:t>
      </w:r>
      <w:r w:rsidRPr="007C099B">
        <w:rPr>
          <w:rFonts w:eastAsia="Calibri" w:cs="Calibri"/>
          <w:color w:val="404040" w:themeColor="text1" w:themeTint="BF"/>
        </w:rPr>
        <w:t>with</w:t>
      </w:r>
      <w:r w:rsidRPr="007C099B">
        <w:rPr>
          <w:rFonts w:eastAsia="Calibri" w:cs="Calibri"/>
          <w:color w:val="404040" w:themeColor="text1" w:themeTint="BF"/>
          <w:spacing w:val="-4"/>
        </w:rPr>
        <w:t xml:space="preserve"> </w:t>
      </w:r>
      <w:r w:rsidRPr="007C099B">
        <w:rPr>
          <w:rFonts w:eastAsia="Calibri" w:cs="Calibri"/>
          <w:color w:val="404040" w:themeColor="text1" w:themeTint="BF"/>
        </w:rPr>
        <w:t xml:space="preserve">wheeze and/or asthma have a </w:t>
      </w:r>
      <w:r w:rsidRPr="007C099B">
        <w:rPr>
          <w:rFonts w:eastAsia="Calibri" w:cs="Calibri"/>
          <w:b/>
          <w:bCs/>
          <w:color w:val="404040" w:themeColor="text1" w:themeTint="BF"/>
        </w:rPr>
        <w:t xml:space="preserve">personal wheeze/asthma action plan </w:t>
      </w:r>
      <w:r w:rsidRPr="007C099B">
        <w:rPr>
          <w:rFonts w:eastAsia="Calibri" w:cs="Calibri"/>
          <w:color w:val="404040" w:themeColor="text1" w:themeTint="BF"/>
        </w:rPr>
        <w:t>in school. This allows us to support</w:t>
      </w:r>
      <w:r w:rsidRPr="007C099B">
        <w:rPr>
          <w:rFonts w:eastAsia="Calibri" w:cs="Calibri"/>
          <w:color w:val="404040" w:themeColor="text1" w:themeTint="BF"/>
          <w:spacing w:val="-3"/>
        </w:rPr>
        <w:t xml:space="preserve"> </w:t>
      </w:r>
      <w:r w:rsidRPr="007C099B">
        <w:rPr>
          <w:rFonts w:eastAsia="Calibri" w:cs="Calibri"/>
          <w:color w:val="404040" w:themeColor="text1" w:themeTint="BF"/>
        </w:rPr>
        <w:t>your</w:t>
      </w:r>
      <w:r w:rsidRPr="007C099B">
        <w:rPr>
          <w:rFonts w:eastAsia="Calibri" w:cs="Calibri"/>
          <w:color w:val="404040" w:themeColor="text1" w:themeTint="BF"/>
          <w:spacing w:val="-3"/>
        </w:rPr>
        <w:t xml:space="preserve"> </w:t>
      </w:r>
      <w:r w:rsidRPr="007C099B">
        <w:rPr>
          <w:rFonts w:eastAsia="Calibri" w:cs="Calibri"/>
          <w:color w:val="404040" w:themeColor="text1" w:themeTint="BF"/>
        </w:rPr>
        <w:t>child</w:t>
      </w:r>
      <w:r w:rsidRPr="007C099B">
        <w:rPr>
          <w:rFonts w:eastAsia="Calibri" w:cs="Calibri"/>
          <w:color w:val="404040" w:themeColor="text1" w:themeTint="BF"/>
          <w:spacing w:val="-3"/>
        </w:rPr>
        <w:t xml:space="preserve"> </w:t>
      </w:r>
      <w:r w:rsidRPr="007C099B">
        <w:rPr>
          <w:rFonts w:eastAsia="Calibri" w:cs="Calibri"/>
          <w:color w:val="404040" w:themeColor="text1" w:themeTint="BF"/>
        </w:rPr>
        <w:t>with</w:t>
      </w:r>
      <w:r w:rsidRPr="007C099B">
        <w:rPr>
          <w:rFonts w:eastAsia="Calibri" w:cs="Calibri"/>
          <w:color w:val="404040" w:themeColor="text1" w:themeTint="BF"/>
          <w:spacing w:val="-3"/>
        </w:rPr>
        <w:t xml:space="preserve"> </w:t>
      </w:r>
      <w:r w:rsidRPr="007C099B">
        <w:rPr>
          <w:rFonts w:eastAsia="Calibri" w:cs="Calibri"/>
          <w:color w:val="404040" w:themeColor="text1" w:themeTint="BF"/>
        </w:rPr>
        <w:t>their</w:t>
      </w:r>
      <w:r w:rsidRPr="007C099B">
        <w:rPr>
          <w:rFonts w:eastAsia="Calibri" w:cs="Calibri"/>
          <w:color w:val="404040" w:themeColor="text1" w:themeTint="BF"/>
          <w:spacing w:val="-1"/>
        </w:rPr>
        <w:t xml:space="preserve"> </w:t>
      </w:r>
      <w:r w:rsidRPr="007C099B">
        <w:rPr>
          <w:rFonts w:eastAsia="Calibri" w:cs="Calibri"/>
          <w:color w:val="404040" w:themeColor="text1" w:themeTint="BF"/>
        </w:rPr>
        <w:t>wheeze/asthma</w:t>
      </w:r>
      <w:r w:rsidRPr="007C099B">
        <w:rPr>
          <w:rFonts w:eastAsia="Calibri" w:cs="Calibri"/>
          <w:color w:val="404040" w:themeColor="text1" w:themeTint="BF"/>
          <w:spacing w:val="-3"/>
        </w:rPr>
        <w:t xml:space="preserve"> </w:t>
      </w:r>
      <w:r w:rsidRPr="007C099B">
        <w:rPr>
          <w:rFonts w:eastAsia="Calibri" w:cs="Calibri"/>
          <w:color w:val="404040" w:themeColor="text1" w:themeTint="BF"/>
        </w:rPr>
        <w:t>in</w:t>
      </w:r>
      <w:r w:rsidRPr="007C099B">
        <w:rPr>
          <w:rFonts w:eastAsia="Calibri" w:cs="Calibri"/>
          <w:color w:val="404040" w:themeColor="text1" w:themeTint="BF"/>
          <w:spacing w:val="-3"/>
        </w:rPr>
        <w:t xml:space="preserve"> </w:t>
      </w:r>
      <w:r w:rsidRPr="007C099B">
        <w:rPr>
          <w:rFonts w:eastAsia="Calibri" w:cs="Calibri"/>
          <w:color w:val="404040" w:themeColor="text1" w:themeTint="BF"/>
        </w:rPr>
        <w:t>school</w:t>
      </w:r>
      <w:r w:rsidRPr="007C099B">
        <w:rPr>
          <w:rFonts w:eastAsia="Calibri" w:cs="Calibri"/>
          <w:color w:val="404040" w:themeColor="text1" w:themeTint="BF"/>
          <w:spacing w:val="-3"/>
        </w:rPr>
        <w:t xml:space="preserve"> </w:t>
      </w:r>
      <w:r w:rsidRPr="007C099B">
        <w:rPr>
          <w:rFonts w:eastAsia="Calibri" w:cs="Calibri"/>
          <w:color w:val="404040" w:themeColor="text1" w:themeTint="BF"/>
        </w:rPr>
        <w:t>and</w:t>
      </w:r>
      <w:r w:rsidRPr="007C099B">
        <w:rPr>
          <w:rFonts w:eastAsia="Calibri" w:cs="Calibri"/>
          <w:color w:val="404040" w:themeColor="text1" w:themeTint="BF"/>
          <w:spacing w:val="-2"/>
        </w:rPr>
        <w:t xml:space="preserve"> </w:t>
      </w:r>
      <w:r w:rsidRPr="007C099B">
        <w:rPr>
          <w:rFonts w:eastAsia="Calibri" w:cs="Calibri"/>
          <w:color w:val="404040" w:themeColor="text1" w:themeTint="BF"/>
        </w:rPr>
        <w:t>will</w:t>
      </w:r>
      <w:r w:rsidRPr="007C099B">
        <w:rPr>
          <w:rFonts w:eastAsia="Calibri" w:cs="Calibri"/>
          <w:color w:val="404040" w:themeColor="text1" w:themeTint="BF"/>
          <w:spacing w:val="-3"/>
        </w:rPr>
        <w:t xml:space="preserve"> </w:t>
      </w:r>
      <w:r w:rsidRPr="007C099B">
        <w:rPr>
          <w:rFonts w:eastAsia="Calibri" w:cs="Calibri"/>
          <w:color w:val="404040" w:themeColor="text1" w:themeTint="BF"/>
        </w:rPr>
        <w:t>keep</w:t>
      </w:r>
      <w:r w:rsidRPr="007C099B">
        <w:rPr>
          <w:rFonts w:eastAsia="Calibri" w:cs="Calibri"/>
          <w:color w:val="404040" w:themeColor="text1" w:themeTint="BF"/>
          <w:spacing w:val="-2"/>
        </w:rPr>
        <w:t xml:space="preserve"> </w:t>
      </w:r>
      <w:r w:rsidRPr="007C099B">
        <w:rPr>
          <w:rFonts w:eastAsia="Calibri" w:cs="Calibri"/>
          <w:color w:val="404040" w:themeColor="text1" w:themeTint="BF"/>
        </w:rPr>
        <w:t>them</w:t>
      </w:r>
      <w:r w:rsidRPr="007C099B">
        <w:rPr>
          <w:rFonts w:eastAsia="Calibri" w:cs="Calibri"/>
          <w:color w:val="404040" w:themeColor="text1" w:themeTint="BF"/>
          <w:spacing w:val="-3"/>
        </w:rPr>
        <w:t xml:space="preserve"> </w:t>
      </w:r>
      <w:r w:rsidRPr="007C099B">
        <w:rPr>
          <w:rFonts w:eastAsia="Calibri" w:cs="Calibri"/>
          <w:color w:val="404040" w:themeColor="text1" w:themeTint="BF"/>
        </w:rPr>
        <w:t>safe</w:t>
      </w:r>
      <w:r w:rsidRPr="007C099B">
        <w:rPr>
          <w:rFonts w:eastAsia="Calibri" w:cs="Calibri"/>
          <w:color w:val="404040" w:themeColor="text1" w:themeTint="BF"/>
          <w:spacing w:val="-2"/>
        </w:rPr>
        <w:t xml:space="preserve"> </w:t>
      </w:r>
      <w:r w:rsidRPr="007C099B">
        <w:rPr>
          <w:rFonts w:eastAsia="Calibri" w:cs="Calibri"/>
          <w:color w:val="404040" w:themeColor="text1" w:themeTint="BF"/>
        </w:rPr>
        <w:t>during</w:t>
      </w:r>
      <w:r w:rsidRPr="007C099B">
        <w:rPr>
          <w:rFonts w:eastAsia="Calibri" w:cs="Calibri"/>
          <w:color w:val="404040" w:themeColor="text1" w:themeTint="BF"/>
          <w:spacing w:val="-3"/>
        </w:rPr>
        <w:t xml:space="preserve"> </w:t>
      </w:r>
      <w:r w:rsidRPr="007C099B">
        <w:rPr>
          <w:rFonts w:eastAsia="Calibri" w:cs="Calibri"/>
          <w:color w:val="404040" w:themeColor="text1" w:themeTint="BF"/>
        </w:rPr>
        <w:t>school hours.</w:t>
      </w:r>
    </w:p>
    <w:p w14:paraId="1894A6E2" w14:textId="77777777" w:rsidR="007C099B" w:rsidRPr="007C099B" w:rsidRDefault="007C099B" w:rsidP="007C099B">
      <w:pPr>
        <w:spacing w:before="5" w:line="190" w:lineRule="exact"/>
        <w:rPr>
          <w:color w:val="404040" w:themeColor="text1" w:themeTint="BF"/>
        </w:rPr>
      </w:pPr>
    </w:p>
    <w:p w14:paraId="19D2E174" w14:textId="77777777" w:rsidR="007C099B" w:rsidRPr="007C099B" w:rsidRDefault="007C099B" w:rsidP="007C099B">
      <w:pPr>
        <w:spacing w:line="279" w:lineRule="auto"/>
        <w:ind w:left="110" w:right="326"/>
        <w:rPr>
          <w:rFonts w:eastAsia="Calibri" w:cs="Calibri"/>
          <w:color w:val="404040" w:themeColor="text1" w:themeTint="BF"/>
        </w:rPr>
      </w:pPr>
      <w:r w:rsidRPr="007C099B">
        <w:rPr>
          <w:rFonts w:eastAsia="Calibri" w:cs="Calibri"/>
          <w:color w:val="404040" w:themeColor="text1" w:themeTint="BF"/>
        </w:rPr>
        <w:t>If your child has not had a wheeze / asthma review in the last 12 months, please could we ask that:</w:t>
      </w:r>
    </w:p>
    <w:p w14:paraId="4A1FDF34" w14:textId="77777777" w:rsidR="007C099B" w:rsidRPr="007C099B" w:rsidRDefault="007C099B" w:rsidP="007C099B">
      <w:pPr>
        <w:spacing w:before="7" w:line="190" w:lineRule="exact"/>
        <w:rPr>
          <w:color w:val="404040" w:themeColor="text1" w:themeTint="BF"/>
        </w:rPr>
      </w:pPr>
    </w:p>
    <w:p w14:paraId="43C2B358" w14:textId="77777777" w:rsidR="007C099B" w:rsidRPr="007C099B" w:rsidRDefault="007C099B" w:rsidP="007C099B">
      <w:pPr>
        <w:ind w:left="470" w:right="-20"/>
        <w:rPr>
          <w:rFonts w:eastAsia="Calibri" w:cs="Calibri"/>
          <w:color w:val="404040" w:themeColor="text1" w:themeTint="BF"/>
        </w:rPr>
      </w:pPr>
      <w:r w:rsidRPr="007C099B">
        <w:rPr>
          <w:rFonts w:eastAsia="Calibri" w:cs="Calibri"/>
          <w:color w:val="404040" w:themeColor="text1" w:themeTint="BF"/>
        </w:rPr>
        <w:t xml:space="preserve">a)  </w:t>
      </w:r>
      <w:r w:rsidRPr="007C099B">
        <w:rPr>
          <w:rFonts w:eastAsia="Calibri" w:cs="Calibri"/>
          <w:color w:val="404040" w:themeColor="text1" w:themeTint="BF"/>
          <w:spacing w:val="10"/>
        </w:rPr>
        <w:t xml:space="preserve"> </w:t>
      </w:r>
      <w:r w:rsidRPr="007C099B">
        <w:rPr>
          <w:rFonts w:eastAsia="Calibri" w:cs="Calibri"/>
          <w:color w:val="404040" w:themeColor="text1" w:themeTint="BF"/>
        </w:rPr>
        <w:t xml:space="preserve">you </w:t>
      </w:r>
      <w:r w:rsidRPr="007C099B">
        <w:rPr>
          <w:rFonts w:eastAsia="Calibri" w:cs="Calibri"/>
          <w:b/>
          <w:bCs/>
          <w:color w:val="404040" w:themeColor="text1" w:themeTint="BF"/>
        </w:rPr>
        <w:t>make an appointment</w:t>
      </w:r>
      <w:r w:rsidRPr="007C099B">
        <w:rPr>
          <w:rFonts w:eastAsia="Calibri" w:cs="Calibri"/>
          <w:b/>
          <w:bCs/>
          <w:color w:val="404040" w:themeColor="text1" w:themeTint="BF"/>
          <w:spacing w:val="1"/>
        </w:rPr>
        <w:t xml:space="preserve"> </w:t>
      </w:r>
      <w:r w:rsidRPr="007C099B">
        <w:rPr>
          <w:rFonts w:eastAsia="Calibri" w:cs="Calibri"/>
          <w:b/>
          <w:bCs/>
          <w:color w:val="404040" w:themeColor="text1" w:themeTint="BF"/>
        </w:rPr>
        <w:t xml:space="preserve">with their GP </w:t>
      </w:r>
      <w:r w:rsidRPr="007C099B">
        <w:rPr>
          <w:rFonts w:eastAsia="Calibri" w:cs="Calibri"/>
          <w:color w:val="404040" w:themeColor="text1" w:themeTint="BF"/>
        </w:rPr>
        <w:t>for their annual asthma review.</w:t>
      </w:r>
    </w:p>
    <w:p w14:paraId="1F670E90" w14:textId="77777777" w:rsidR="007C099B" w:rsidRPr="007C099B" w:rsidRDefault="007C099B" w:rsidP="007C099B">
      <w:pPr>
        <w:spacing w:before="43"/>
        <w:ind w:left="470" w:right="-20"/>
        <w:rPr>
          <w:rFonts w:eastAsia="Calibri" w:cs="Calibri"/>
          <w:color w:val="404040" w:themeColor="text1" w:themeTint="BF"/>
        </w:rPr>
      </w:pPr>
      <w:r w:rsidRPr="007C099B">
        <w:rPr>
          <w:rFonts w:eastAsia="Calibri" w:cs="Calibri"/>
          <w:color w:val="404040" w:themeColor="text1" w:themeTint="BF"/>
        </w:rPr>
        <w:t xml:space="preserve">b) </w:t>
      </w:r>
      <w:r w:rsidRPr="007C099B">
        <w:rPr>
          <w:rFonts w:eastAsia="Calibri" w:cs="Calibri"/>
          <w:color w:val="404040" w:themeColor="text1" w:themeTint="BF"/>
          <w:spacing w:val="52"/>
        </w:rPr>
        <w:t xml:space="preserve"> </w:t>
      </w:r>
      <w:r w:rsidRPr="007C099B">
        <w:rPr>
          <w:rFonts w:eastAsia="Calibri" w:cs="Calibri"/>
          <w:b/>
          <w:bCs/>
          <w:color w:val="404040" w:themeColor="text1" w:themeTint="BF"/>
        </w:rPr>
        <w:t>ask the GP to complete a ‘personalis</w:t>
      </w:r>
      <w:r w:rsidRPr="007C099B">
        <w:rPr>
          <w:rFonts w:eastAsia="Calibri" w:cs="Calibri"/>
          <w:b/>
          <w:bCs/>
          <w:color w:val="404040" w:themeColor="text1" w:themeTint="BF"/>
          <w:spacing w:val="1"/>
        </w:rPr>
        <w:t>e</w:t>
      </w:r>
      <w:r w:rsidRPr="007C099B">
        <w:rPr>
          <w:rFonts w:eastAsia="Calibri" w:cs="Calibri"/>
          <w:b/>
          <w:bCs/>
          <w:color w:val="404040" w:themeColor="text1" w:themeTint="BF"/>
        </w:rPr>
        <w:t xml:space="preserve">d wheeze/asthma action plan’ </w:t>
      </w:r>
      <w:r w:rsidRPr="007C099B">
        <w:rPr>
          <w:rFonts w:eastAsia="Calibri" w:cs="Calibri"/>
          <w:color w:val="404040" w:themeColor="text1" w:themeTint="BF"/>
        </w:rPr>
        <w:t>for your child.</w:t>
      </w:r>
    </w:p>
    <w:p w14:paraId="4FA66AC0" w14:textId="77777777" w:rsidR="007C099B" w:rsidRPr="007C099B" w:rsidRDefault="007C099B" w:rsidP="007C099B">
      <w:pPr>
        <w:spacing w:before="43" w:line="275" w:lineRule="auto"/>
        <w:ind w:left="830" w:right="159" w:hanging="360"/>
        <w:rPr>
          <w:rFonts w:eastAsia="Calibri" w:cs="Calibri"/>
          <w:color w:val="404040" w:themeColor="text1" w:themeTint="BF"/>
        </w:rPr>
      </w:pPr>
      <w:r w:rsidRPr="007C099B">
        <w:rPr>
          <w:rFonts w:eastAsia="Calibri" w:cs="Calibri"/>
          <w:b/>
          <w:bCs/>
          <w:color w:val="404040" w:themeColor="text1" w:themeTint="BF"/>
        </w:rPr>
        <w:t xml:space="preserve">c)  </w:t>
      </w:r>
      <w:r w:rsidRPr="007C099B">
        <w:rPr>
          <w:rFonts w:eastAsia="Calibri" w:cs="Calibri"/>
          <w:b/>
          <w:bCs/>
          <w:color w:val="404040" w:themeColor="text1" w:themeTint="BF"/>
          <w:spacing w:val="22"/>
        </w:rPr>
        <w:t xml:space="preserve"> </w:t>
      </w:r>
      <w:r w:rsidRPr="007C099B">
        <w:rPr>
          <w:rFonts w:eastAsia="Calibri" w:cs="Calibri"/>
          <w:color w:val="404040" w:themeColor="text1" w:themeTint="BF"/>
        </w:rPr>
        <w:t xml:space="preserve">ask your GP for an </w:t>
      </w:r>
      <w:r w:rsidRPr="007C099B">
        <w:rPr>
          <w:rFonts w:eastAsia="Calibri" w:cs="Calibri"/>
          <w:b/>
          <w:bCs/>
          <w:color w:val="404040" w:themeColor="text1" w:themeTint="BF"/>
        </w:rPr>
        <w:t>extra salbutamol inhaler and spacer</w:t>
      </w:r>
      <w:r w:rsidRPr="007C099B">
        <w:rPr>
          <w:rFonts w:eastAsia="Calibri" w:cs="Calibri"/>
          <w:b/>
          <w:bCs/>
          <w:color w:val="404040" w:themeColor="text1" w:themeTint="BF"/>
          <w:spacing w:val="1"/>
        </w:rPr>
        <w:t xml:space="preserve"> </w:t>
      </w:r>
      <w:r w:rsidRPr="007C099B">
        <w:rPr>
          <w:rFonts w:eastAsia="Calibri" w:cs="Calibri"/>
          <w:b/>
          <w:bCs/>
          <w:color w:val="404040" w:themeColor="text1" w:themeTint="BF"/>
          <w:u w:val="single" w:color="000000"/>
        </w:rPr>
        <w:t>with</w:t>
      </w:r>
      <w:r w:rsidRPr="007C099B">
        <w:rPr>
          <w:color w:val="404040" w:themeColor="text1" w:themeTint="BF"/>
          <w:spacing w:val="-6"/>
          <w:u w:val="single" w:color="000000"/>
        </w:rPr>
        <w:t xml:space="preserve"> </w:t>
      </w:r>
      <w:r w:rsidRPr="007C099B">
        <w:rPr>
          <w:rFonts w:eastAsia="Calibri" w:cs="Calibri"/>
          <w:b/>
          <w:bCs/>
          <w:color w:val="404040" w:themeColor="text1" w:themeTint="BF"/>
          <w:u w:val="single" w:color="000000"/>
        </w:rPr>
        <w:t>mouthpiece rather than mask if school age</w:t>
      </w:r>
      <w:r w:rsidRPr="007C099B">
        <w:rPr>
          <w:rFonts w:eastAsia="Calibri" w:cs="Calibri"/>
          <w:b/>
          <w:bCs/>
          <w:color w:val="404040" w:themeColor="text1" w:themeTint="BF"/>
          <w:spacing w:val="1"/>
        </w:rPr>
        <w:t xml:space="preserve"> </w:t>
      </w:r>
      <w:r w:rsidRPr="007C099B">
        <w:rPr>
          <w:rFonts w:eastAsia="Calibri" w:cs="Calibri"/>
          <w:b/>
          <w:bCs/>
          <w:color w:val="404040" w:themeColor="text1" w:themeTint="BF"/>
        </w:rPr>
        <w:t>to remain in school.</w:t>
      </w:r>
    </w:p>
    <w:p w14:paraId="3E5A29AF" w14:textId="77777777" w:rsidR="007C099B" w:rsidRPr="007C099B" w:rsidRDefault="007C099B" w:rsidP="007C099B">
      <w:pPr>
        <w:spacing w:line="275" w:lineRule="auto"/>
        <w:ind w:left="830" w:right="90" w:hanging="360"/>
        <w:rPr>
          <w:rFonts w:eastAsia="Calibri" w:cs="Calibri"/>
          <w:color w:val="404040" w:themeColor="text1" w:themeTint="BF"/>
        </w:rPr>
      </w:pPr>
      <w:r w:rsidRPr="007C099B">
        <w:rPr>
          <w:rFonts w:eastAsia="Calibri" w:cs="Calibri"/>
          <w:color w:val="404040" w:themeColor="text1" w:themeTint="BF"/>
        </w:rPr>
        <w:t xml:space="preserve">d) </w:t>
      </w:r>
      <w:r w:rsidRPr="007C099B">
        <w:rPr>
          <w:rFonts w:eastAsia="Calibri" w:cs="Calibri"/>
          <w:color w:val="404040" w:themeColor="text1" w:themeTint="BF"/>
          <w:spacing w:val="52"/>
        </w:rPr>
        <w:t xml:space="preserve"> </w:t>
      </w:r>
      <w:r w:rsidRPr="007C099B">
        <w:rPr>
          <w:rFonts w:eastAsia="Calibri" w:cs="Calibri"/>
          <w:color w:val="404040" w:themeColor="text1" w:themeTint="BF"/>
        </w:rPr>
        <w:t>Bring the Salbutamol</w:t>
      </w:r>
      <w:r w:rsidRPr="007C099B">
        <w:rPr>
          <w:rFonts w:eastAsia="Calibri" w:cs="Calibri"/>
          <w:color w:val="404040" w:themeColor="text1" w:themeTint="BF"/>
          <w:spacing w:val="-1"/>
        </w:rPr>
        <w:t xml:space="preserve"> </w:t>
      </w:r>
      <w:r w:rsidRPr="007C099B">
        <w:rPr>
          <w:rFonts w:eastAsia="Calibri" w:cs="Calibri"/>
          <w:color w:val="404040" w:themeColor="text1" w:themeTint="BF"/>
        </w:rPr>
        <w:t>inhaler, the spacer and your child</w:t>
      </w:r>
      <w:r w:rsidRPr="007C099B">
        <w:rPr>
          <w:rFonts w:eastAsia="Calibri" w:cs="Calibri"/>
          <w:color w:val="404040" w:themeColor="text1" w:themeTint="BF"/>
          <w:spacing w:val="-1"/>
        </w:rPr>
        <w:t>’</w:t>
      </w:r>
      <w:r w:rsidRPr="007C099B">
        <w:rPr>
          <w:rFonts w:eastAsia="Calibri" w:cs="Calibri"/>
          <w:color w:val="404040" w:themeColor="text1" w:themeTint="BF"/>
        </w:rPr>
        <w:t xml:space="preserve">s personalised wheeze/asthma action plan </w:t>
      </w:r>
      <w:r w:rsidRPr="007C099B">
        <w:rPr>
          <w:rFonts w:eastAsia="Calibri" w:cs="Calibri"/>
          <w:b/>
          <w:bCs/>
          <w:color w:val="404040" w:themeColor="text1" w:themeTint="BF"/>
        </w:rPr>
        <w:t>to the school office at the start of the new term</w:t>
      </w:r>
      <w:r w:rsidRPr="007C099B">
        <w:rPr>
          <w:rFonts w:eastAsia="Calibri" w:cs="Calibri"/>
          <w:color w:val="404040" w:themeColor="text1" w:themeTint="BF"/>
        </w:rPr>
        <w:t>.</w:t>
      </w:r>
    </w:p>
    <w:p w14:paraId="23FDE190" w14:textId="77777777" w:rsidR="007C099B" w:rsidRPr="007C099B" w:rsidRDefault="007C099B" w:rsidP="007C099B">
      <w:pPr>
        <w:spacing w:before="2" w:line="200" w:lineRule="exact"/>
        <w:rPr>
          <w:color w:val="404040" w:themeColor="text1" w:themeTint="BF"/>
        </w:rPr>
      </w:pPr>
    </w:p>
    <w:p w14:paraId="5DC3139F" w14:textId="77777777" w:rsidR="007C099B" w:rsidRPr="007C099B" w:rsidRDefault="007C099B" w:rsidP="007C099B">
      <w:pPr>
        <w:spacing w:line="277" w:lineRule="auto"/>
        <w:ind w:left="110" w:right="349"/>
        <w:rPr>
          <w:rFonts w:eastAsia="Calibri" w:cs="Calibri"/>
          <w:color w:val="404040" w:themeColor="text1" w:themeTint="BF"/>
        </w:rPr>
      </w:pPr>
      <w:r w:rsidRPr="007C099B">
        <w:rPr>
          <w:rFonts w:eastAsia="Calibri" w:cs="Calibri"/>
          <w:color w:val="404040" w:themeColor="text1" w:themeTint="BF"/>
        </w:rPr>
        <w:t>Every year in September there is a peak in asthma attacks, due to weather changes and viruses going around. Hospital admissions</w:t>
      </w:r>
      <w:r w:rsidRPr="007C099B">
        <w:rPr>
          <w:rFonts w:eastAsia="Calibri" w:cs="Calibri"/>
          <w:color w:val="404040" w:themeColor="text1" w:themeTint="BF"/>
          <w:spacing w:val="-1"/>
        </w:rPr>
        <w:t xml:space="preserve"> </w:t>
      </w:r>
      <w:r w:rsidRPr="007C099B">
        <w:rPr>
          <w:rFonts w:eastAsia="Calibri" w:cs="Calibri"/>
          <w:color w:val="404040" w:themeColor="text1" w:themeTint="BF"/>
        </w:rPr>
        <w:t>are stressful for children and can potentially be dangerous and/or life threat</w:t>
      </w:r>
      <w:r w:rsidRPr="007C099B">
        <w:rPr>
          <w:rFonts w:eastAsia="Calibri" w:cs="Calibri"/>
          <w:color w:val="404040" w:themeColor="text1" w:themeTint="BF"/>
          <w:spacing w:val="1"/>
        </w:rPr>
        <w:t>e</w:t>
      </w:r>
      <w:r w:rsidRPr="007C099B">
        <w:rPr>
          <w:rFonts w:eastAsia="Calibri" w:cs="Calibri"/>
          <w:color w:val="404040" w:themeColor="text1" w:themeTint="BF"/>
        </w:rPr>
        <w:t>ning.</w:t>
      </w:r>
    </w:p>
    <w:p w14:paraId="1FD4B173" w14:textId="77777777" w:rsidR="007C099B" w:rsidRPr="007C099B" w:rsidRDefault="007C099B" w:rsidP="007C099B">
      <w:pPr>
        <w:spacing w:before="10" w:line="190" w:lineRule="exact"/>
        <w:rPr>
          <w:color w:val="404040" w:themeColor="text1" w:themeTint="BF"/>
          <w:sz w:val="19"/>
          <w:szCs w:val="19"/>
        </w:rPr>
      </w:pPr>
    </w:p>
    <w:p w14:paraId="3DA857D4" w14:textId="77777777" w:rsidR="007C099B" w:rsidRPr="007C099B" w:rsidRDefault="007C099B" w:rsidP="007C099B">
      <w:pPr>
        <w:spacing w:line="271" w:lineRule="auto"/>
        <w:ind w:left="110" w:right="353"/>
        <w:rPr>
          <w:rFonts w:eastAsia="Calibri" w:cs="Calibri"/>
          <w:color w:val="FF0000"/>
          <w:sz w:val="32"/>
          <w:szCs w:val="32"/>
        </w:rPr>
      </w:pPr>
      <w:r w:rsidRPr="007C099B">
        <w:rPr>
          <w:rFonts w:eastAsia="Calibri" w:cs="Calibri"/>
          <w:color w:val="FF0000"/>
          <w:sz w:val="32"/>
          <w:szCs w:val="32"/>
        </w:rPr>
        <w:t xml:space="preserve">If </w:t>
      </w:r>
      <w:r w:rsidRPr="007C099B">
        <w:rPr>
          <w:rFonts w:eastAsia="Calibri" w:cs="Calibri"/>
          <w:color w:val="FF0000"/>
          <w:spacing w:val="-1"/>
          <w:sz w:val="32"/>
          <w:szCs w:val="32"/>
        </w:rPr>
        <w:t>ch</w:t>
      </w:r>
      <w:r w:rsidRPr="007C099B">
        <w:rPr>
          <w:rFonts w:eastAsia="Calibri" w:cs="Calibri"/>
          <w:color w:val="FF0000"/>
          <w:sz w:val="32"/>
          <w:szCs w:val="32"/>
        </w:rPr>
        <w:t>il</w:t>
      </w:r>
      <w:r w:rsidRPr="007C099B">
        <w:rPr>
          <w:rFonts w:eastAsia="Calibri" w:cs="Calibri"/>
          <w:color w:val="FF0000"/>
          <w:spacing w:val="-1"/>
          <w:sz w:val="32"/>
          <w:szCs w:val="32"/>
        </w:rPr>
        <w:t>dre</w:t>
      </w:r>
      <w:r w:rsidRPr="007C099B">
        <w:rPr>
          <w:rFonts w:eastAsia="Calibri" w:cs="Calibri"/>
          <w:color w:val="FF0000"/>
          <w:sz w:val="32"/>
          <w:szCs w:val="32"/>
        </w:rPr>
        <w:t>n</w:t>
      </w:r>
      <w:r w:rsidRPr="007C099B">
        <w:rPr>
          <w:rFonts w:eastAsia="Calibri" w:cs="Calibri"/>
          <w:color w:val="FF0000"/>
          <w:spacing w:val="-1"/>
          <w:sz w:val="32"/>
          <w:szCs w:val="32"/>
        </w:rPr>
        <w:t xml:space="preserve"> w</w:t>
      </w:r>
      <w:r w:rsidRPr="007C099B">
        <w:rPr>
          <w:rFonts w:eastAsia="Calibri" w:cs="Calibri"/>
          <w:color w:val="FF0000"/>
          <w:sz w:val="32"/>
          <w:szCs w:val="32"/>
        </w:rPr>
        <w:t>ith</w:t>
      </w:r>
      <w:r w:rsidRPr="007C099B">
        <w:rPr>
          <w:rFonts w:eastAsia="Calibri" w:cs="Calibri"/>
          <w:color w:val="FF0000"/>
          <w:spacing w:val="-1"/>
          <w:sz w:val="32"/>
          <w:szCs w:val="32"/>
        </w:rPr>
        <w:t xml:space="preserve"> wheeze/as</w:t>
      </w:r>
      <w:r w:rsidRPr="007C099B">
        <w:rPr>
          <w:rFonts w:eastAsia="Calibri" w:cs="Calibri"/>
          <w:color w:val="FF0000"/>
          <w:sz w:val="32"/>
          <w:szCs w:val="32"/>
        </w:rPr>
        <w:t>t</w:t>
      </w:r>
      <w:r w:rsidRPr="007C099B">
        <w:rPr>
          <w:rFonts w:eastAsia="Calibri" w:cs="Calibri"/>
          <w:color w:val="FF0000"/>
          <w:spacing w:val="-1"/>
          <w:sz w:val="32"/>
          <w:szCs w:val="32"/>
        </w:rPr>
        <w:t>hm</w:t>
      </w:r>
      <w:r w:rsidRPr="007C099B">
        <w:rPr>
          <w:rFonts w:eastAsia="Calibri" w:cs="Calibri"/>
          <w:color w:val="FF0000"/>
          <w:sz w:val="32"/>
          <w:szCs w:val="32"/>
        </w:rPr>
        <w:t>a</w:t>
      </w:r>
      <w:r w:rsidRPr="007C099B">
        <w:rPr>
          <w:rFonts w:eastAsia="Calibri" w:cs="Calibri"/>
          <w:color w:val="FF0000"/>
          <w:spacing w:val="-1"/>
          <w:sz w:val="32"/>
          <w:szCs w:val="32"/>
        </w:rPr>
        <w:t xml:space="preserve"> re</w:t>
      </w:r>
      <w:r w:rsidRPr="007C099B">
        <w:rPr>
          <w:rFonts w:eastAsia="Calibri" w:cs="Calibri"/>
          <w:color w:val="FF0000"/>
          <w:sz w:val="32"/>
          <w:szCs w:val="32"/>
        </w:rPr>
        <w:t>t</w:t>
      </w:r>
      <w:r w:rsidRPr="007C099B">
        <w:rPr>
          <w:rFonts w:eastAsia="Calibri" w:cs="Calibri"/>
          <w:color w:val="FF0000"/>
          <w:spacing w:val="-1"/>
          <w:sz w:val="32"/>
          <w:szCs w:val="32"/>
        </w:rPr>
        <w:t>ur</w:t>
      </w:r>
      <w:r w:rsidRPr="007C099B">
        <w:rPr>
          <w:rFonts w:eastAsia="Calibri" w:cs="Calibri"/>
          <w:color w:val="FF0000"/>
          <w:sz w:val="32"/>
          <w:szCs w:val="32"/>
        </w:rPr>
        <w:t>n</w:t>
      </w:r>
      <w:r w:rsidRPr="007C099B">
        <w:rPr>
          <w:rFonts w:eastAsia="Calibri" w:cs="Calibri"/>
          <w:color w:val="FF0000"/>
          <w:spacing w:val="-1"/>
          <w:sz w:val="32"/>
          <w:szCs w:val="32"/>
        </w:rPr>
        <w:t xml:space="preserve"> </w:t>
      </w:r>
      <w:r w:rsidRPr="007C099B">
        <w:rPr>
          <w:rFonts w:eastAsia="Calibri" w:cs="Calibri"/>
          <w:color w:val="FF0000"/>
          <w:sz w:val="32"/>
          <w:szCs w:val="32"/>
        </w:rPr>
        <w:t>to</w:t>
      </w:r>
      <w:r w:rsidRPr="007C099B">
        <w:rPr>
          <w:rFonts w:eastAsia="Calibri" w:cs="Calibri"/>
          <w:color w:val="FF0000"/>
          <w:spacing w:val="-1"/>
          <w:sz w:val="32"/>
          <w:szCs w:val="32"/>
        </w:rPr>
        <w:t xml:space="preserve"> schoo</w:t>
      </w:r>
      <w:r w:rsidRPr="007C099B">
        <w:rPr>
          <w:rFonts w:eastAsia="Calibri" w:cs="Calibri"/>
          <w:color w:val="FF0000"/>
          <w:sz w:val="32"/>
          <w:szCs w:val="32"/>
        </w:rPr>
        <w:t xml:space="preserve">l </w:t>
      </w:r>
      <w:r w:rsidRPr="007C099B">
        <w:rPr>
          <w:rFonts w:eastAsia="Calibri" w:cs="Calibri"/>
          <w:color w:val="FF0000"/>
          <w:spacing w:val="-1"/>
          <w:sz w:val="32"/>
          <w:szCs w:val="32"/>
        </w:rPr>
        <w:t>w</w:t>
      </w:r>
      <w:r w:rsidRPr="007C099B">
        <w:rPr>
          <w:rFonts w:eastAsia="Calibri" w:cs="Calibri"/>
          <w:color w:val="FF0000"/>
          <w:sz w:val="32"/>
          <w:szCs w:val="32"/>
        </w:rPr>
        <w:t>ith</w:t>
      </w:r>
      <w:r w:rsidRPr="007C099B">
        <w:rPr>
          <w:rFonts w:eastAsia="Calibri" w:cs="Calibri"/>
          <w:color w:val="FF0000"/>
          <w:spacing w:val="-1"/>
          <w:sz w:val="32"/>
          <w:szCs w:val="32"/>
        </w:rPr>
        <w:t xml:space="preserve"> </w:t>
      </w:r>
      <w:r w:rsidRPr="007C099B">
        <w:rPr>
          <w:rFonts w:eastAsia="Calibri" w:cs="Calibri"/>
          <w:color w:val="FF0000"/>
          <w:sz w:val="32"/>
          <w:szCs w:val="32"/>
        </w:rPr>
        <w:t>t</w:t>
      </w:r>
      <w:r w:rsidRPr="007C099B">
        <w:rPr>
          <w:rFonts w:eastAsia="Calibri" w:cs="Calibri"/>
          <w:color w:val="FF0000"/>
          <w:spacing w:val="-1"/>
          <w:sz w:val="32"/>
          <w:szCs w:val="32"/>
        </w:rPr>
        <w:t>he</w:t>
      </w:r>
      <w:r w:rsidRPr="007C099B">
        <w:rPr>
          <w:rFonts w:eastAsia="Calibri" w:cs="Calibri"/>
          <w:color w:val="FF0000"/>
          <w:sz w:val="32"/>
          <w:szCs w:val="32"/>
        </w:rPr>
        <w:t>ir l</w:t>
      </w:r>
      <w:r w:rsidRPr="007C099B">
        <w:rPr>
          <w:rFonts w:eastAsia="Calibri" w:cs="Calibri"/>
          <w:color w:val="FF0000"/>
          <w:spacing w:val="-1"/>
          <w:sz w:val="32"/>
          <w:szCs w:val="32"/>
        </w:rPr>
        <w:t>ung</w:t>
      </w:r>
      <w:r w:rsidRPr="007C099B">
        <w:rPr>
          <w:rFonts w:eastAsia="Calibri" w:cs="Calibri"/>
          <w:color w:val="FF0000"/>
          <w:sz w:val="32"/>
          <w:szCs w:val="32"/>
        </w:rPr>
        <w:t>s</w:t>
      </w:r>
      <w:r w:rsidRPr="007C099B">
        <w:rPr>
          <w:rFonts w:eastAsia="Calibri" w:cs="Calibri"/>
          <w:color w:val="FF0000"/>
          <w:spacing w:val="-1"/>
          <w:sz w:val="32"/>
          <w:szCs w:val="32"/>
        </w:rPr>
        <w:t xml:space="preserve"> </w:t>
      </w:r>
      <w:r w:rsidRPr="007C099B">
        <w:rPr>
          <w:rFonts w:eastAsia="Calibri" w:cs="Calibri"/>
          <w:color w:val="FF0000"/>
          <w:sz w:val="32"/>
          <w:szCs w:val="32"/>
        </w:rPr>
        <w:t>in</w:t>
      </w:r>
      <w:r w:rsidRPr="007C099B">
        <w:rPr>
          <w:rFonts w:eastAsia="Calibri" w:cs="Calibri"/>
          <w:color w:val="FF0000"/>
          <w:spacing w:val="-1"/>
          <w:sz w:val="32"/>
          <w:szCs w:val="32"/>
        </w:rPr>
        <w:t xml:space="preserve"> </w:t>
      </w:r>
      <w:r w:rsidRPr="007C099B">
        <w:rPr>
          <w:rFonts w:eastAsia="Calibri" w:cs="Calibri"/>
          <w:color w:val="FF0000"/>
          <w:sz w:val="32"/>
          <w:szCs w:val="32"/>
        </w:rPr>
        <w:t>t</w:t>
      </w:r>
      <w:r w:rsidRPr="007C099B">
        <w:rPr>
          <w:rFonts w:eastAsia="Calibri" w:cs="Calibri"/>
          <w:color w:val="FF0000"/>
          <w:spacing w:val="-1"/>
          <w:sz w:val="32"/>
          <w:szCs w:val="32"/>
        </w:rPr>
        <w:t>h</w:t>
      </w:r>
      <w:r w:rsidRPr="007C099B">
        <w:rPr>
          <w:rFonts w:eastAsia="Calibri" w:cs="Calibri"/>
          <w:color w:val="FF0000"/>
          <w:sz w:val="32"/>
          <w:szCs w:val="32"/>
        </w:rPr>
        <w:t>e</w:t>
      </w:r>
      <w:r w:rsidRPr="007C099B">
        <w:rPr>
          <w:rFonts w:eastAsia="Calibri" w:cs="Calibri"/>
          <w:color w:val="FF0000"/>
          <w:spacing w:val="-1"/>
          <w:sz w:val="32"/>
          <w:szCs w:val="32"/>
        </w:rPr>
        <w:t xml:space="preserve"> bes</w:t>
      </w:r>
      <w:r w:rsidRPr="007C099B">
        <w:rPr>
          <w:rFonts w:eastAsia="Calibri" w:cs="Calibri"/>
          <w:color w:val="FF0000"/>
          <w:sz w:val="32"/>
          <w:szCs w:val="32"/>
        </w:rPr>
        <w:t xml:space="preserve">t </w:t>
      </w:r>
      <w:r w:rsidRPr="007C099B">
        <w:rPr>
          <w:rFonts w:eastAsia="Calibri" w:cs="Calibri"/>
          <w:color w:val="FF0000"/>
          <w:spacing w:val="-1"/>
          <w:sz w:val="32"/>
          <w:szCs w:val="32"/>
        </w:rPr>
        <w:t>possib</w:t>
      </w:r>
      <w:r w:rsidRPr="007C099B">
        <w:rPr>
          <w:rFonts w:eastAsia="Calibri" w:cs="Calibri"/>
          <w:color w:val="FF0000"/>
          <w:sz w:val="32"/>
          <w:szCs w:val="32"/>
        </w:rPr>
        <w:t>le</w:t>
      </w:r>
      <w:r w:rsidRPr="007C099B">
        <w:rPr>
          <w:rFonts w:eastAsia="Calibri" w:cs="Calibri"/>
          <w:color w:val="FF0000"/>
          <w:spacing w:val="-1"/>
          <w:sz w:val="32"/>
          <w:szCs w:val="32"/>
        </w:rPr>
        <w:t xml:space="preserve"> condi</w:t>
      </w:r>
      <w:r w:rsidRPr="007C099B">
        <w:rPr>
          <w:rFonts w:eastAsia="Calibri" w:cs="Calibri"/>
          <w:color w:val="FF0000"/>
          <w:sz w:val="32"/>
          <w:szCs w:val="32"/>
        </w:rPr>
        <w:t>ti</w:t>
      </w:r>
      <w:r w:rsidRPr="007C099B">
        <w:rPr>
          <w:rFonts w:eastAsia="Calibri" w:cs="Calibri"/>
          <w:color w:val="FF0000"/>
          <w:spacing w:val="-1"/>
          <w:sz w:val="32"/>
          <w:szCs w:val="32"/>
        </w:rPr>
        <w:t>on</w:t>
      </w:r>
      <w:r w:rsidRPr="007C099B">
        <w:rPr>
          <w:rFonts w:eastAsia="Calibri" w:cs="Calibri"/>
          <w:color w:val="FF0000"/>
          <w:sz w:val="32"/>
          <w:szCs w:val="32"/>
        </w:rPr>
        <w:t>, t</w:t>
      </w:r>
      <w:r w:rsidRPr="007C099B">
        <w:rPr>
          <w:rFonts w:eastAsia="Calibri" w:cs="Calibri"/>
          <w:color w:val="FF0000"/>
          <w:spacing w:val="-1"/>
          <w:sz w:val="32"/>
          <w:szCs w:val="32"/>
        </w:rPr>
        <w:t>he</w:t>
      </w:r>
      <w:r w:rsidRPr="007C099B">
        <w:rPr>
          <w:rFonts w:eastAsia="Calibri" w:cs="Calibri"/>
          <w:color w:val="FF0000"/>
          <w:sz w:val="32"/>
          <w:szCs w:val="32"/>
        </w:rPr>
        <w:t>n</w:t>
      </w:r>
      <w:r w:rsidRPr="007C099B">
        <w:rPr>
          <w:rFonts w:eastAsia="Calibri" w:cs="Calibri"/>
          <w:color w:val="FF0000"/>
          <w:spacing w:val="-1"/>
          <w:sz w:val="32"/>
          <w:szCs w:val="32"/>
        </w:rPr>
        <w:t xml:space="preserve"> a</w:t>
      </w:r>
      <w:r w:rsidRPr="007C099B">
        <w:rPr>
          <w:rFonts w:eastAsia="Calibri" w:cs="Calibri"/>
          <w:color w:val="FF0000"/>
          <w:sz w:val="32"/>
          <w:szCs w:val="32"/>
        </w:rPr>
        <w:t xml:space="preserve"> wheeze/</w:t>
      </w:r>
      <w:r w:rsidRPr="007C099B">
        <w:rPr>
          <w:rFonts w:eastAsia="Calibri" w:cs="Calibri"/>
          <w:color w:val="FF0000"/>
          <w:spacing w:val="-1"/>
          <w:sz w:val="32"/>
          <w:szCs w:val="32"/>
        </w:rPr>
        <w:t>as</w:t>
      </w:r>
      <w:r w:rsidRPr="007C099B">
        <w:rPr>
          <w:rFonts w:eastAsia="Calibri" w:cs="Calibri"/>
          <w:color w:val="FF0000"/>
          <w:sz w:val="32"/>
          <w:szCs w:val="32"/>
        </w:rPr>
        <w:t>t</w:t>
      </w:r>
      <w:r w:rsidRPr="007C099B">
        <w:rPr>
          <w:rFonts w:eastAsia="Calibri" w:cs="Calibri"/>
          <w:color w:val="FF0000"/>
          <w:spacing w:val="-1"/>
          <w:sz w:val="32"/>
          <w:szCs w:val="32"/>
        </w:rPr>
        <w:t>hm</w:t>
      </w:r>
      <w:r w:rsidRPr="007C099B">
        <w:rPr>
          <w:rFonts w:eastAsia="Calibri" w:cs="Calibri"/>
          <w:color w:val="FF0000"/>
          <w:sz w:val="32"/>
          <w:szCs w:val="32"/>
        </w:rPr>
        <w:t>a</w:t>
      </w:r>
      <w:r w:rsidRPr="007C099B">
        <w:rPr>
          <w:rFonts w:eastAsia="Calibri" w:cs="Calibri"/>
          <w:color w:val="FF0000"/>
          <w:spacing w:val="-1"/>
          <w:sz w:val="32"/>
          <w:szCs w:val="32"/>
        </w:rPr>
        <w:t xml:space="preserve"> a</w:t>
      </w:r>
      <w:r w:rsidRPr="007C099B">
        <w:rPr>
          <w:rFonts w:eastAsia="Calibri" w:cs="Calibri"/>
          <w:color w:val="FF0000"/>
          <w:sz w:val="32"/>
          <w:szCs w:val="32"/>
        </w:rPr>
        <w:t>tt</w:t>
      </w:r>
      <w:r w:rsidRPr="007C099B">
        <w:rPr>
          <w:rFonts w:eastAsia="Calibri" w:cs="Calibri"/>
          <w:color w:val="FF0000"/>
          <w:spacing w:val="-1"/>
          <w:sz w:val="32"/>
          <w:szCs w:val="32"/>
        </w:rPr>
        <w:t>ac</w:t>
      </w:r>
      <w:r w:rsidRPr="007C099B">
        <w:rPr>
          <w:rFonts w:eastAsia="Calibri" w:cs="Calibri"/>
          <w:color w:val="FF0000"/>
          <w:sz w:val="32"/>
          <w:szCs w:val="32"/>
        </w:rPr>
        <w:t>k</w:t>
      </w:r>
      <w:r w:rsidRPr="007C099B">
        <w:rPr>
          <w:rFonts w:eastAsia="Calibri" w:cs="Calibri"/>
          <w:color w:val="FF0000"/>
          <w:spacing w:val="-1"/>
          <w:sz w:val="32"/>
          <w:szCs w:val="32"/>
        </w:rPr>
        <w:t xml:space="preserve"> mayb</w:t>
      </w:r>
      <w:r w:rsidRPr="007C099B">
        <w:rPr>
          <w:rFonts w:eastAsia="Calibri" w:cs="Calibri"/>
          <w:color w:val="FF0000"/>
          <w:sz w:val="32"/>
          <w:szCs w:val="32"/>
        </w:rPr>
        <w:t>e</w:t>
      </w:r>
      <w:r w:rsidRPr="007C099B">
        <w:rPr>
          <w:rFonts w:eastAsia="Calibri" w:cs="Calibri"/>
          <w:color w:val="FF0000"/>
          <w:spacing w:val="-1"/>
          <w:sz w:val="32"/>
          <w:szCs w:val="32"/>
        </w:rPr>
        <w:t xml:space="preserve"> preven</w:t>
      </w:r>
      <w:r w:rsidRPr="007C099B">
        <w:rPr>
          <w:rFonts w:eastAsia="Calibri" w:cs="Calibri"/>
          <w:color w:val="FF0000"/>
          <w:sz w:val="32"/>
          <w:szCs w:val="32"/>
        </w:rPr>
        <w:t>t</w:t>
      </w:r>
      <w:r w:rsidRPr="007C099B">
        <w:rPr>
          <w:rFonts w:eastAsia="Calibri" w:cs="Calibri"/>
          <w:color w:val="FF0000"/>
          <w:spacing w:val="-1"/>
          <w:sz w:val="32"/>
          <w:szCs w:val="32"/>
        </w:rPr>
        <w:t>ed.</w:t>
      </w:r>
    </w:p>
    <w:p w14:paraId="7E3E2BB1" w14:textId="77777777" w:rsidR="007C099B" w:rsidRPr="007C099B" w:rsidRDefault="007C099B" w:rsidP="007C099B">
      <w:pPr>
        <w:spacing w:before="11" w:line="200" w:lineRule="exact"/>
        <w:rPr>
          <w:color w:val="404040" w:themeColor="text1" w:themeTint="BF"/>
          <w:sz w:val="20"/>
          <w:szCs w:val="20"/>
        </w:rPr>
      </w:pPr>
    </w:p>
    <w:p w14:paraId="321F10AD" w14:textId="77777777" w:rsidR="007C099B" w:rsidRPr="007C099B" w:rsidRDefault="007C099B" w:rsidP="007C099B">
      <w:pPr>
        <w:spacing w:line="279" w:lineRule="auto"/>
        <w:ind w:left="110" w:right="360"/>
        <w:rPr>
          <w:rFonts w:eastAsia="Calibri" w:cs="Calibri"/>
          <w:color w:val="404040" w:themeColor="text1" w:themeTint="BF"/>
        </w:rPr>
      </w:pPr>
      <w:r w:rsidRPr="007C099B">
        <w:rPr>
          <w:rFonts w:eastAsia="Calibri" w:cs="Calibri"/>
          <w:color w:val="404040" w:themeColor="text1" w:themeTint="BF"/>
        </w:rPr>
        <w:lastRenderedPageBreak/>
        <w:t xml:space="preserve">Please also check the asthma UK website on </w:t>
      </w:r>
      <w:hyperlink r:id="rId31" w:history="1">
        <w:r w:rsidRPr="007C099B">
          <w:rPr>
            <w:rStyle w:val="Hyperlink"/>
            <w:rFonts w:eastAsia="Calibri" w:cs="Calibri"/>
          </w:rPr>
          <w:t>https://www.asthma.org.uk/advice/manage-your-asthma/</w:t>
        </w:r>
      </w:hyperlink>
      <w:r w:rsidRPr="007C099B">
        <w:rPr>
          <w:rFonts w:eastAsia="Calibri" w:cs="Calibri"/>
          <w:color w:val="404040" w:themeColor="text1" w:themeTint="BF"/>
        </w:rPr>
        <w:t xml:space="preserve"> for tips of how to manage your child’s asthma at home.</w:t>
      </w:r>
    </w:p>
    <w:p w14:paraId="6CCF7B8F" w14:textId="77777777" w:rsidR="007C099B" w:rsidRPr="007C099B" w:rsidRDefault="007C099B" w:rsidP="007C099B">
      <w:pPr>
        <w:spacing w:line="279" w:lineRule="auto"/>
        <w:ind w:left="110" w:right="360"/>
        <w:rPr>
          <w:rFonts w:eastAsia="Calibri" w:cs="Calibri"/>
          <w:color w:val="404040" w:themeColor="text1" w:themeTint="BF"/>
        </w:rPr>
      </w:pPr>
    </w:p>
    <w:p w14:paraId="6EC41E6C" w14:textId="77777777" w:rsidR="007C099B" w:rsidRPr="007C099B" w:rsidRDefault="007C099B" w:rsidP="007C099B">
      <w:pPr>
        <w:spacing w:before="2" w:line="190" w:lineRule="exact"/>
        <w:rPr>
          <w:color w:val="404040" w:themeColor="text1" w:themeTint="BF"/>
        </w:rPr>
      </w:pPr>
    </w:p>
    <w:p w14:paraId="74D010A3" w14:textId="77777777" w:rsidR="007C099B" w:rsidRPr="007C099B" w:rsidRDefault="007C099B" w:rsidP="007C099B">
      <w:pPr>
        <w:spacing w:line="880" w:lineRule="auto"/>
        <w:ind w:left="110" w:right="5924"/>
        <w:rPr>
          <w:rFonts w:eastAsia="Calibri" w:cs="Calibri"/>
          <w:color w:val="404040" w:themeColor="text1" w:themeTint="BF"/>
        </w:rPr>
      </w:pPr>
      <w:r w:rsidRPr="007C099B">
        <w:rPr>
          <w:rFonts w:eastAsia="Calibri" w:cs="Calibri"/>
          <w:color w:val="404040" w:themeColor="text1" w:themeTint="BF"/>
        </w:rPr>
        <w:t>Thank you for your cooperation.</w:t>
      </w:r>
    </w:p>
    <w:p w14:paraId="6D1B43B5" w14:textId="111789BA" w:rsidR="007C099B" w:rsidRDefault="007C099B" w:rsidP="007C099B">
      <w:pPr>
        <w:spacing w:line="880" w:lineRule="auto"/>
        <w:ind w:left="110" w:right="5924"/>
        <w:rPr>
          <w:rFonts w:eastAsia="Calibri" w:cs="Calibri"/>
          <w:color w:val="404040" w:themeColor="text1" w:themeTint="BF"/>
        </w:rPr>
      </w:pPr>
      <w:r w:rsidRPr="007C099B">
        <w:rPr>
          <w:rFonts w:eastAsia="Calibri" w:cs="Calibri"/>
          <w:color w:val="404040" w:themeColor="text1" w:themeTint="BF"/>
        </w:rPr>
        <w:t>Yours sincerely,</w:t>
      </w:r>
    </w:p>
    <w:p w14:paraId="4F0B4E01" w14:textId="0777A2D8" w:rsidR="00F10C19" w:rsidRDefault="00F10C19" w:rsidP="007C099B">
      <w:pPr>
        <w:spacing w:line="880" w:lineRule="auto"/>
        <w:ind w:left="110" w:right="5924"/>
        <w:rPr>
          <w:rFonts w:eastAsia="Calibri" w:cs="Calibri"/>
          <w:color w:val="404040" w:themeColor="text1" w:themeTint="BF"/>
        </w:rPr>
      </w:pPr>
    </w:p>
    <w:p w14:paraId="13AF002E" w14:textId="53172C75" w:rsidR="00F10C19" w:rsidRDefault="00F10C19" w:rsidP="007C099B">
      <w:pPr>
        <w:spacing w:line="880" w:lineRule="auto"/>
        <w:ind w:left="110" w:right="5924"/>
        <w:rPr>
          <w:rFonts w:eastAsia="Calibri" w:cs="Calibri"/>
          <w:color w:val="404040" w:themeColor="text1" w:themeTint="BF"/>
        </w:rPr>
      </w:pPr>
    </w:p>
    <w:p w14:paraId="3B117280" w14:textId="1E8002A9" w:rsidR="00F10C19" w:rsidRDefault="00F10C19" w:rsidP="007C099B">
      <w:pPr>
        <w:spacing w:line="880" w:lineRule="auto"/>
        <w:ind w:left="110" w:right="5924"/>
        <w:rPr>
          <w:rFonts w:eastAsia="Calibri" w:cs="Calibri"/>
          <w:color w:val="404040" w:themeColor="text1" w:themeTint="BF"/>
        </w:rPr>
      </w:pPr>
    </w:p>
    <w:p w14:paraId="2FF2E297" w14:textId="66971B9E" w:rsidR="00F10C19" w:rsidRDefault="00F10C19" w:rsidP="007C099B">
      <w:pPr>
        <w:spacing w:line="880" w:lineRule="auto"/>
        <w:ind w:left="110" w:right="5924"/>
        <w:rPr>
          <w:rFonts w:eastAsia="Calibri" w:cs="Calibri"/>
          <w:color w:val="404040" w:themeColor="text1" w:themeTint="BF"/>
        </w:rPr>
      </w:pPr>
    </w:p>
    <w:p w14:paraId="4E0B6AFE" w14:textId="1FD7CA9D" w:rsidR="00F10C19" w:rsidRDefault="00F10C19" w:rsidP="007C099B">
      <w:pPr>
        <w:spacing w:line="880" w:lineRule="auto"/>
        <w:ind w:left="110" w:right="5924"/>
        <w:rPr>
          <w:rFonts w:eastAsia="Calibri" w:cs="Calibri"/>
          <w:color w:val="404040" w:themeColor="text1" w:themeTint="BF"/>
        </w:rPr>
      </w:pPr>
    </w:p>
    <w:p w14:paraId="3484A3A1" w14:textId="276C967E" w:rsidR="00F10C19" w:rsidRDefault="00F10C19" w:rsidP="007C099B">
      <w:pPr>
        <w:spacing w:line="880" w:lineRule="auto"/>
        <w:ind w:left="110" w:right="5924"/>
        <w:rPr>
          <w:rFonts w:eastAsia="Calibri" w:cs="Calibri"/>
          <w:color w:val="404040" w:themeColor="text1" w:themeTint="BF"/>
        </w:rPr>
      </w:pPr>
    </w:p>
    <w:p w14:paraId="0BD62D54" w14:textId="6EBC2B65" w:rsidR="00F10C19" w:rsidRDefault="00F10C19" w:rsidP="007C099B">
      <w:pPr>
        <w:spacing w:line="880" w:lineRule="auto"/>
        <w:ind w:left="110" w:right="5924"/>
        <w:rPr>
          <w:rFonts w:eastAsia="Calibri" w:cs="Calibri"/>
          <w:color w:val="404040" w:themeColor="text1" w:themeTint="BF"/>
        </w:rPr>
      </w:pPr>
    </w:p>
    <w:p w14:paraId="43D9B083" w14:textId="77777777" w:rsidR="00F10C19" w:rsidRPr="007C099B" w:rsidRDefault="00F10C19" w:rsidP="007C099B">
      <w:pPr>
        <w:spacing w:line="880" w:lineRule="auto"/>
        <w:ind w:left="110" w:right="5924"/>
        <w:rPr>
          <w:rFonts w:eastAsia="Calibri" w:cs="Calibri"/>
          <w:color w:val="404040" w:themeColor="text1" w:themeTint="BF"/>
        </w:rPr>
      </w:pPr>
    </w:p>
    <w:p w14:paraId="4A0178C1" w14:textId="77777777" w:rsidR="007C099B" w:rsidRPr="007C099B" w:rsidRDefault="007C099B" w:rsidP="007C099B">
      <w:pPr>
        <w:spacing w:line="880" w:lineRule="auto"/>
        <w:ind w:left="110" w:right="5924"/>
        <w:rPr>
          <w:rFonts w:eastAsia="Calibri" w:cs="Calibri"/>
          <w:color w:val="404040" w:themeColor="text1" w:themeTint="BF"/>
        </w:rPr>
      </w:pPr>
    </w:p>
    <w:p w14:paraId="358263A6"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9 – Emergency poster Asthma</w:t>
      </w:r>
    </w:p>
    <w:p w14:paraId="6635A17B" w14:textId="77777777" w:rsidR="007C099B" w:rsidRPr="007C099B" w:rsidRDefault="007C099B" w:rsidP="007C099B">
      <w:r w:rsidRPr="007C099B">
        <w:rPr>
          <w:noProof/>
        </w:rPr>
        <w:drawing>
          <wp:inline distT="0" distB="0" distL="0" distR="0" wp14:anchorId="0F1A1091" wp14:editId="75FA49B0">
            <wp:extent cx="6217920" cy="87519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223109" cy="8759239"/>
                    </a:xfrm>
                    <a:prstGeom prst="rect">
                      <a:avLst/>
                    </a:prstGeom>
                  </pic:spPr>
                </pic:pic>
              </a:graphicData>
            </a:graphic>
          </wp:inline>
        </w:drawing>
      </w:r>
    </w:p>
    <w:p w14:paraId="3280E525"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t>Appendix 10 - Emergency Poster Allergic Reaction (DOH)</w:t>
      </w:r>
    </w:p>
    <w:p w14:paraId="15E380C7" w14:textId="77777777" w:rsidR="007C099B" w:rsidRPr="007C099B" w:rsidRDefault="007C099B" w:rsidP="007C099B">
      <w:r w:rsidRPr="007C099B">
        <w:rPr>
          <w:noProof/>
        </w:rPr>
        <w:lastRenderedPageBreak/>
        <w:drawing>
          <wp:inline distT="0" distB="0" distL="0" distR="0" wp14:anchorId="1DE9DBED" wp14:editId="2FA6D7A9">
            <wp:extent cx="7272134" cy="7974418"/>
            <wp:effectExtent l="0" t="0" r="0" b="0"/>
            <wp:docPr id="61" name="Picture 61" descr="/Users/Janneke/Desktop/Pages from Adrenaline_auto_injectors_in_schools.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Janneke/Desktop/Pages from Adrenaline_auto_injectors_in_schools.pd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287392" cy="7991150"/>
                    </a:xfrm>
                    <a:prstGeom prst="rect">
                      <a:avLst/>
                    </a:prstGeom>
                    <a:noFill/>
                    <a:ln>
                      <a:noFill/>
                    </a:ln>
                  </pic:spPr>
                </pic:pic>
              </a:graphicData>
            </a:graphic>
          </wp:inline>
        </w:drawing>
      </w:r>
    </w:p>
    <w:p w14:paraId="53D01EF2" w14:textId="77777777" w:rsidR="007C099B" w:rsidRPr="007C099B" w:rsidRDefault="007C099B" w:rsidP="007C099B">
      <w:pPr>
        <w:pStyle w:val="Title"/>
        <w:rPr>
          <w:rFonts w:ascii="Comic Sans MS" w:hAnsi="Comic Sans MS"/>
          <w:sz w:val="32"/>
          <w:szCs w:val="32"/>
        </w:rPr>
      </w:pPr>
    </w:p>
    <w:p w14:paraId="723FFCC8" w14:textId="77777777" w:rsidR="007C099B" w:rsidRPr="007C099B" w:rsidRDefault="007C099B" w:rsidP="007C099B">
      <w:pPr>
        <w:pStyle w:val="Title"/>
        <w:rPr>
          <w:rFonts w:ascii="Comic Sans MS" w:hAnsi="Comic Sans MS"/>
          <w:sz w:val="32"/>
          <w:szCs w:val="32"/>
        </w:rPr>
      </w:pPr>
    </w:p>
    <w:p w14:paraId="41FD50D1" w14:textId="77777777" w:rsidR="00C5370A" w:rsidRDefault="00C5370A" w:rsidP="007C099B">
      <w:pPr>
        <w:pStyle w:val="Title"/>
        <w:rPr>
          <w:rFonts w:ascii="Comic Sans MS" w:hAnsi="Comic Sans MS"/>
          <w:sz w:val="32"/>
          <w:szCs w:val="32"/>
        </w:rPr>
      </w:pPr>
    </w:p>
    <w:p w14:paraId="09D6DF0C" w14:textId="77777777" w:rsidR="00C5370A" w:rsidRDefault="00C5370A" w:rsidP="007C099B">
      <w:pPr>
        <w:pStyle w:val="Title"/>
        <w:rPr>
          <w:rFonts w:ascii="Comic Sans MS" w:hAnsi="Comic Sans MS"/>
          <w:sz w:val="32"/>
          <w:szCs w:val="32"/>
        </w:rPr>
      </w:pPr>
    </w:p>
    <w:p w14:paraId="52EE0590" w14:textId="77777777" w:rsidR="00C5370A" w:rsidRDefault="00C5370A" w:rsidP="007C099B">
      <w:pPr>
        <w:pStyle w:val="Title"/>
        <w:rPr>
          <w:rFonts w:ascii="Comic Sans MS" w:hAnsi="Comic Sans MS"/>
          <w:sz w:val="32"/>
          <w:szCs w:val="32"/>
        </w:rPr>
      </w:pPr>
    </w:p>
    <w:p w14:paraId="1BD180D1" w14:textId="13377E1E" w:rsidR="007C099B" w:rsidRPr="007C099B" w:rsidRDefault="007C099B" w:rsidP="007C099B">
      <w:pPr>
        <w:pStyle w:val="Title"/>
        <w:rPr>
          <w:rFonts w:ascii="Comic Sans MS" w:hAnsi="Comic Sans MS" w:cs="Arial"/>
          <w:b/>
          <w:sz w:val="32"/>
          <w:szCs w:val="32"/>
        </w:rPr>
      </w:pPr>
      <w:r w:rsidRPr="007C099B">
        <w:rPr>
          <w:rFonts w:ascii="Comic Sans MS" w:hAnsi="Comic Sans MS"/>
          <w:sz w:val="32"/>
          <w:szCs w:val="32"/>
        </w:rPr>
        <w:lastRenderedPageBreak/>
        <w:t>Appendix 11 - Pharmacy order template inhalers and spacers</w:t>
      </w:r>
    </w:p>
    <w:p w14:paraId="4F4784A7" w14:textId="77777777" w:rsidR="007C099B" w:rsidRPr="007C099B" w:rsidRDefault="007C099B" w:rsidP="007C099B">
      <w:pPr>
        <w:rPr>
          <w:rFonts w:cs="Arial"/>
        </w:rPr>
      </w:pPr>
      <w:r w:rsidRPr="007C099B">
        <w:rPr>
          <w:rFonts w:cs="Arial"/>
        </w:rPr>
        <w:t>Dear Pharmacist,</w:t>
      </w:r>
    </w:p>
    <w:p w14:paraId="05B8D363" w14:textId="77777777" w:rsidR="007C099B" w:rsidRPr="007C099B" w:rsidRDefault="007C099B" w:rsidP="007C099B">
      <w:r w:rsidRPr="007C099B">
        <w:t xml:space="preserve">We are an asthma friendly school and as such have appropriate policies in place for the use, maintenance and disposal of emergency salbutamol inhalers and spacers.  </w:t>
      </w:r>
    </w:p>
    <w:p w14:paraId="1E9232D7" w14:textId="77777777" w:rsidR="007C099B" w:rsidRPr="007C099B" w:rsidRDefault="007C099B" w:rsidP="007C099B">
      <w:pPr>
        <w:rPr>
          <w:b/>
          <w:bCs/>
        </w:rPr>
      </w:pPr>
      <w:r w:rsidRPr="007C099B">
        <w:rPr>
          <w:b/>
          <w:bCs/>
        </w:rPr>
        <w:t>We will ensure that the emergency salbutamol inhaler is only used by children &gt; 5 years old who:</w:t>
      </w:r>
    </w:p>
    <w:p w14:paraId="69B52C95" w14:textId="77777777" w:rsidR="007C099B" w:rsidRPr="007C099B" w:rsidRDefault="007C099B" w:rsidP="007C099B">
      <w:pPr>
        <w:pStyle w:val="ListParagraph"/>
        <w:numPr>
          <w:ilvl w:val="0"/>
          <w:numId w:val="24"/>
        </w:numPr>
        <w:spacing w:line="240" w:lineRule="auto"/>
        <w:rPr>
          <w:rFonts w:ascii="Comic Sans MS" w:hAnsi="Comic Sans MS"/>
          <w:b/>
          <w:bCs/>
        </w:rPr>
      </w:pPr>
      <w:r w:rsidRPr="007C099B">
        <w:rPr>
          <w:rFonts w:ascii="Comic Sans MS" w:hAnsi="Comic Sans MS"/>
          <w:b/>
          <w:bCs/>
        </w:rPr>
        <w:t>Have asthma or who have been prescribed a Salbutamol inhaler in the last 12 months AND</w:t>
      </w:r>
    </w:p>
    <w:p w14:paraId="667C3F18" w14:textId="77777777" w:rsidR="007C099B" w:rsidRPr="007C099B" w:rsidRDefault="007C099B" w:rsidP="007C099B">
      <w:pPr>
        <w:pStyle w:val="ListParagraph"/>
        <w:numPr>
          <w:ilvl w:val="0"/>
          <w:numId w:val="24"/>
        </w:numPr>
        <w:spacing w:line="240" w:lineRule="auto"/>
        <w:rPr>
          <w:rFonts w:ascii="Comic Sans MS" w:hAnsi="Comic Sans MS"/>
          <w:b/>
          <w:bCs/>
        </w:rPr>
      </w:pPr>
      <w:r w:rsidRPr="007C099B">
        <w:rPr>
          <w:rFonts w:ascii="Comic Sans MS" w:hAnsi="Comic Sans MS"/>
          <w:b/>
          <w:bCs/>
        </w:rPr>
        <w:t>For whom written parental consent has been given.</w:t>
      </w:r>
    </w:p>
    <w:p w14:paraId="478D7C4C" w14:textId="77777777" w:rsidR="007C099B" w:rsidRPr="007C099B" w:rsidRDefault="007C099B" w:rsidP="007C099B">
      <w:r w:rsidRPr="007C099B">
        <w:t xml:space="preserve">In line with the legislation as stated in ‘The use of emergency salbutamol inhalers in schools’, from the Department of Health (2015), we would like to order: </w:t>
      </w:r>
    </w:p>
    <w:tbl>
      <w:tblPr>
        <w:tblStyle w:val="TableGrid"/>
        <w:tblW w:w="9634" w:type="dxa"/>
        <w:shd w:val="clear" w:color="auto" w:fill="C6D9F1" w:themeFill="text2" w:themeFillTint="33"/>
        <w:tblLook w:val="04A0" w:firstRow="1" w:lastRow="0" w:firstColumn="1" w:lastColumn="0" w:noHBand="0" w:noVBand="1"/>
      </w:tblPr>
      <w:tblGrid>
        <w:gridCol w:w="6658"/>
        <w:gridCol w:w="2976"/>
      </w:tblGrid>
      <w:tr w:rsidR="007C099B" w:rsidRPr="007C099B" w14:paraId="08C2983A" w14:textId="77777777" w:rsidTr="00802FED">
        <w:trPr>
          <w:trHeight w:val="142"/>
        </w:trPr>
        <w:tc>
          <w:tcPr>
            <w:tcW w:w="6658" w:type="dxa"/>
            <w:shd w:val="clear" w:color="auto" w:fill="C6D9F1" w:themeFill="text2" w:themeFillTint="33"/>
            <w:vAlign w:val="center"/>
          </w:tcPr>
          <w:p w14:paraId="19E63DC3" w14:textId="77777777" w:rsidR="007C099B" w:rsidRPr="007C099B" w:rsidRDefault="007C099B" w:rsidP="00802FED">
            <w:pPr>
              <w:jc w:val="center"/>
              <w:rPr>
                <w:rFonts w:cs="Arial"/>
                <w:b/>
                <w:sz w:val="28"/>
                <w:szCs w:val="28"/>
              </w:rPr>
            </w:pPr>
            <w:r w:rsidRPr="007C099B">
              <w:rPr>
                <w:rFonts w:cs="Arial"/>
                <w:b/>
                <w:sz w:val="28"/>
                <w:szCs w:val="28"/>
              </w:rPr>
              <w:t>ITEM</w:t>
            </w:r>
          </w:p>
        </w:tc>
        <w:tc>
          <w:tcPr>
            <w:tcW w:w="2976" w:type="dxa"/>
            <w:shd w:val="clear" w:color="auto" w:fill="C6D9F1" w:themeFill="text2" w:themeFillTint="33"/>
            <w:vAlign w:val="center"/>
          </w:tcPr>
          <w:p w14:paraId="30DC26A0" w14:textId="77777777" w:rsidR="007C099B" w:rsidRPr="007C099B" w:rsidRDefault="007C099B" w:rsidP="00802FED">
            <w:pPr>
              <w:jc w:val="center"/>
              <w:rPr>
                <w:rFonts w:cs="Arial"/>
                <w:b/>
                <w:sz w:val="28"/>
                <w:szCs w:val="28"/>
              </w:rPr>
            </w:pPr>
            <w:r w:rsidRPr="007C099B">
              <w:rPr>
                <w:rFonts w:cs="Arial"/>
                <w:b/>
                <w:sz w:val="28"/>
                <w:szCs w:val="28"/>
              </w:rPr>
              <w:t>QUANTITY</w:t>
            </w:r>
          </w:p>
        </w:tc>
      </w:tr>
    </w:tbl>
    <w:tbl>
      <w:tblPr>
        <w:tblStyle w:val="TableGrid"/>
        <w:tblpPr w:leftFromText="180" w:rightFromText="180" w:vertAnchor="text" w:horzAnchor="margin" w:tblpY="7"/>
        <w:tblW w:w="9634" w:type="dxa"/>
        <w:tblLook w:val="04A0" w:firstRow="1" w:lastRow="0" w:firstColumn="1" w:lastColumn="0" w:noHBand="0" w:noVBand="1"/>
      </w:tblPr>
      <w:tblGrid>
        <w:gridCol w:w="6658"/>
        <w:gridCol w:w="2976"/>
      </w:tblGrid>
      <w:tr w:rsidR="007C099B" w:rsidRPr="007C099B" w14:paraId="7657A310" w14:textId="77777777" w:rsidTr="00802FED">
        <w:trPr>
          <w:trHeight w:val="699"/>
        </w:trPr>
        <w:tc>
          <w:tcPr>
            <w:tcW w:w="6658" w:type="dxa"/>
            <w:tcBorders>
              <w:bottom w:val="single" w:sz="4" w:space="0" w:color="auto"/>
            </w:tcBorders>
            <w:vAlign w:val="center"/>
          </w:tcPr>
          <w:p w14:paraId="2C56A337" w14:textId="77777777" w:rsidR="007C099B" w:rsidRPr="007C099B" w:rsidRDefault="007C099B" w:rsidP="00802FED">
            <w:pPr>
              <w:rPr>
                <w:rFonts w:cs="Arial"/>
                <w:bCs/>
                <w:sz w:val="28"/>
                <w:szCs w:val="28"/>
              </w:rPr>
            </w:pPr>
            <w:r w:rsidRPr="007C099B">
              <w:rPr>
                <w:rFonts w:cs="Arial"/>
                <w:bCs/>
                <w:sz w:val="28"/>
                <w:szCs w:val="28"/>
              </w:rPr>
              <w:t>Salbutamol MDI Inhaler</w:t>
            </w:r>
          </w:p>
        </w:tc>
        <w:tc>
          <w:tcPr>
            <w:tcW w:w="2976" w:type="dxa"/>
            <w:tcBorders>
              <w:bottom w:val="single" w:sz="4" w:space="0" w:color="auto"/>
            </w:tcBorders>
          </w:tcPr>
          <w:p w14:paraId="12C04D06" w14:textId="77777777" w:rsidR="007C099B" w:rsidRPr="007C099B" w:rsidRDefault="007C099B" w:rsidP="00802FED">
            <w:pPr>
              <w:rPr>
                <w:rFonts w:cs="Arial"/>
              </w:rPr>
            </w:pPr>
          </w:p>
        </w:tc>
      </w:tr>
      <w:tr w:rsidR="007C099B" w:rsidRPr="007C099B" w14:paraId="7CB3498D" w14:textId="77777777" w:rsidTr="00802FED">
        <w:trPr>
          <w:trHeight w:val="951"/>
        </w:trPr>
        <w:tc>
          <w:tcPr>
            <w:tcW w:w="6658" w:type="dxa"/>
            <w:shd w:val="clear" w:color="auto" w:fill="C6D9F1" w:themeFill="text2" w:themeFillTint="33"/>
            <w:vAlign w:val="center"/>
          </w:tcPr>
          <w:p w14:paraId="1B178C62" w14:textId="77777777" w:rsidR="007C099B" w:rsidRPr="007C099B" w:rsidRDefault="007C099B" w:rsidP="00802FED">
            <w:pPr>
              <w:pStyle w:val="NoSpacing"/>
              <w:jc w:val="center"/>
              <w:rPr>
                <w:rFonts w:ascii="Comic Sans MS" w:hAnsi="Comic Sans MS"/>
                <w:b/>
                <w:bCs/>
                <w:sz w:val="28"/>
                <w:szCs w:val="28"/>
              </w:rPr>
            </w:pPr>
            <w:r w:rsidRPr="007C099B">
              <w:rPr>
                <w:rFonts w:ascii="Comic Sans MS" w:hAnsi="Comic Sans MS"/>
                <w:b/>
                <w:bCs/>
                <w:sz w:val="28"/>
                <w:szCs w:val="28"/>
              </w:rPr>
              <w:t xml:space="preserve">SUITABLE SPACERS </w:t>
            </w:r>
            <w:r w:rsidRPr="007C099B">
              <w:rPr>
                <w:rFonts w:ascii="Comic Sans MS" w:hAnsi="Comic Sans MS"/>
                <w:b/>
                <w:bCs/>
                <w:sz w:val="28"/>
                <w:szCs w:val="28"/>
                <w:u w:val="single"/>
              </w:rPr>
              <w:t>WITH MOUTHPIECE</w:t>
            </w:r>
            <w:r w:rsidRPr="007C099B">
              <w:rPr>
                <w:rFonts w:ascii="Comic Sans MS" w:hAnsi="Comic Sans MS"/>
                <w:b/>
                <w:bCs/>
                <w:sz w:val="28"/>
                <w:szCs w:val="28"/>
              </w:rPr>
              <w:t xml:space="preserve"> </w:t>
            </w:r>
          </w:p>
          <w:p w14:paraId="717150E8" w14:textId="77777777" w:rsidR="007C099B" w:rsidRPr="007C099B" w:rsidRDefault="007C099B" w:rsidP="00802FED">
            <w:pPr>
              <w:pStyle w:val="NoSpacing"/>
              <w:jc w:val="center"/>
              <w:rPr>
                <w:rFonts w:ascii="Comic Sans MS" w:hAnsi="Comic Sans MS"/>
                <w:b/>
                <w:bCs/>
                <w:sz w:val="28"/>
                <w:szCs w:val="28"/>
              </w:rPr>
            </w:pPr>
            <w:r w:rsidRPr="007C099B">
              <w:rPr>
                <w:rFonts w:ascii="Comic Sans MS" w:hAnsi="Comic Sans MS"/>
                <w:b/>
                <w:bCs/>
                <w:sz w:val="28"/>
                <w:szCs w:val="28"/>
              </w:rPr>
              <w:t>(choose 1 type for the whole school)</w:t>
            </w:r>
          </w:p>
        </w:tc>
        <w:tc>
          <w:tcPr>
            <w:tcW w:w="2976" w:type="dxa"/>
            <w:shd w:val="clear" w:color="auto" w:fill="C6D9F1" w:themeFill="text2" w:themeFillTint="33"/>
          </w:tcPr>
          <w:p w14:paraId="2339D529" w14:textId="77777777" w:rsidR="007C099B" w:rsidRPr="007C099B" w:rsidRDefault="007C099B" w:rsidP="00802FED">
            <w:pPr>
              <w:rPr>
                <w:rFonts w:cs="Arial"/>
              </w:rPr>
            </w:pPr>
          </w:p>
        </w:tc>
      </w:tr>
      <w:tr w:rsidR="007C099B" w:rsidRPr="007C099B" w14:paraId="5035FDFE" w14:textId="77777777" w:rsidTr="00802FED">
        <w:trPr>
          <w:trHeight w:val="951"/>
        </w:trPr>
        <w:tc>
          <w:tcPr>
            <w:tcW w:w="6658" w:type="dxa"/>
            <w:vAlign w:val="center"/>
          </w:tcPr>
          <w:p w14:paraId="0519A741" w14:textId="77777777" w:rsidR="007C099B" w:rsidRPr="007C099B" w:rsidRDefault="007C099B" w:rsidP="00802FED">
            <w:pPr>
              <w:rPr>
                <w:sz w:val="28"/>
                <w:szCs w:val="28"/>
              </w:rPr>
            </w:pPr>
            <w:r w:rsidRPr="007C099B">
              <w:rPr>
                <w:sz w:val="28"/>
                <w:szCs w:val="28"/>
              </w:rPr>
              <w:t>AeroChamber Plus Flow-Vu Anti-Static youth 5+ years (Trudell Medical UK Ltd)</w:t>
            </w:r>
          </w:p>
        </w:tc>
        <w:tc>
          <w:tcPr>
            <w:tcW w:w="2976" w:type="dxa"/>
          </w:tcPr>
          <w:p w14:paraId="443213FF" w14:textId="77777777" w:rsidR="007C099B" w:rsidRPr="007C099B" w:rsidRDefault="007C099B" w:rsidP="00802FED">
            <w:pPr>
              <w:rPr>
                <w:rFonts w:cs="Arial"/>
              </w:rPr>
            </w:pPr>
          </w:p>
        </w:tc>
      </w:tr>
      <w:tr w:rsidR="007C099B" w:rsidRPr="007C099B" w14:paraId="610FA29F" w14:textId="77777777" w:rsidTr="00802FED">
        <w:trPr>
          <w:trHeight w:val="428"/>
        </w:trPr>
        <w:tc>
          <w:tcPr>
            <w:tcW w:w="6658" w:type="dxa"/>
            <w:vAlign w:val="center"/>
          </w:tcPr>
          <w:p w14:paraId="425DE9BE" w14:textId="77777777" w:rsidR="007C099B" w:rsidRPr="007C099B" w:rsidRDefault="007C099B" w:rsidP="00802FED">
            <w:pPr>
              <w:rPr>
                <w:sz w:val="28"/>
                <w:szCs w:val="28"/>
              </w:rPr>
            </w:pPr>
            <w:r w:rsidRPr="007C099B">
              <w:rPr>
                <w:sz w:val="28"/>
                <w:szCs w:val="28"/>
              </w:rPr>
              <w:t>Able 2 Spacer (Clement Clarke International Ltd)</w:t>
            </w:r>
          </w:p>
        </w:tc>
        <w:tc>
          <w:tcPr>
            <w:tcW w:w="2976" w:type="dxa"/>
          </w:tcPr>
          <w:p w14:paraId="27DCEA27" w14:textId="77777777" w:rsidR="007C099B" w:rsidRPr="007C099B" w:rsidRDefault="007C099B" w:rsidP="00802FED">
            <w:pPr>
              <w:rPr>
                <w:rFonts w:cs="Arial"/>
              </w:rPr>
            </w:pPr>
          </w:p>
        </w:tc>
      </w:tr>
      <w:tr w:rsidR="007C099B" w:rsidRPr="007C099B" w14:paraId="789AA098" w14:textId="77777777" w:rsidTr="00802FED">
        <w:trPr>
          <w:trHeight w:val="428"/>
        </w:trPr>
        <w:tc>
          <w:tcPr>
            <w:tcW w:w="6658" w:type="dxa"/>
          </w:tcPr>
          <w:p w14:paraId="2FDEA067" w14:textId="77777777" w:rsidR="007C099B" w:rsidRPr="007C099B" w:rsidRDefault="007C099B" w:rsidP="00802FED">
            <w:pPr>
              <w:rPr>
                <w:rFonts w:cs="Arial"/>
                <w:sz w:val="28"/>
                <w:szCs w:val="28"/>
              </w:rPr>
            </w:pPr>
            <w:r w:rsidRPr="007C099B">
              <w:rPr>
                <w:rFonts w:cs="Calibri"/>
                <w:color w:val="000000" w:themeColor="text1"/>
                <w:sz w:val="28"/>
                <w:szCs w:val="28"/>
              </w:rPr>
              <w:t>Volumatic Spacer (GlaxoSmithKline UK Ltd)</w:t>
            </w:r>
          </w:p>
        </w:tc>
        <w:tc>
          <w:tcPr>
            <w:tcW w:w="2976" w:type="dxa"/>
          </w:tcPr>
          <w:p w14:paraId="0ABC65D0" w14:textId="77777777" w:rsidR="007C099B" w:rsidRPr="007C099B" w:rsidRDefault="007C099B" w:rsidP="00802FED">
            <w:pPr>
              <w:rPr>
                <w:rFonts w:cs="Arial"/>
              </w:rPr>
            </w:pPr>
          </w:p>
        </w:tc>
      </w:tr>
      <w:tr w:rsidR="007C099B" w:rsidRPr="007C099B" w14:paraId="7ADBF879" w14:textId="77777777" w:rsidTr="00802FED">
        <w:trPr>
          <w:trHeight w:val="428"/>
        </w:trPr>
        <w:tc>
          <w:tcPr>
            <w:tcW w:w="6658" w:type="dxa"/>
          </w:tcPr>
          <w:p w14:paraId="5F0FE4B9" w14:textId="77777777" w:rsidR="007C099B" w:rsidRPr="007C099B" w:rsidRDefault="007C099B" w:rsidP="00802FED">
            <w:pPr>
              <w:rPr>
                <w:rFonts w:cs="Calibri"/>
                <w:color w:val="000000" w:themeColor="text1"/>
                <w:sz w:val="28"/>
                <w:szCs w:val="28"/>
              </w:rPr>
            </w:pPr>
            <w:r w:rsidRPr="007C099B">
              <w:rPr>
                <w:rFonts w:cs="Calibri"/>
                <w:color w:val="000000" w:themeColor="text1"/>
                <w:sz w:val="28"/>
                <w:szCs w:val="28"/>
              </w:rPr>
              <w:t>Disposable Able Spacer Pack x 10 (Clement Clarke)</w:t>
            </w:r>
          </w:p>
        </w:tc>
        <w:tc>
          <w:tcPr>
            <w:tcW w:w="2976" w:type="dxa"/>
          </w:tcPr>
          <w:p w14:paraId="7FC670A2" w14:textId="77777777" w:rsidR="007C099B" w:rsidRPr="007C099B" w:rsidRDefault="007C099B" w:rsidP="00802FED">
            <w:pPr>
              <w:rPr>
                <w:rFonts w:cs="Arial"/>
              </w:rPr>
            </w:pPr>
          </w:p>
        </w:tc>
      </w:tr>
    </w:tbl>
    <w:p w14:paraId="63D84373" w14:textId="77777777" w:rsidR="007C099B" w:rsidRPr="007C099B" w:rsidRDefault="007C099B" w:rsidP="007C099B">
      <w:pPr>
        <w:rPr>
          <w:rFonts w:cs="Arial"/>
          <w:bCs/>
        </w:rPr>
      </w:pPr>
    </w:p>
    <w:p w14:paraId="7AA0789A" w14:textId="77777777" w:rsidR="007C099B" w:rsidRPr="007C099B" w:rsidRDefault="007C099B" w:rsidP="007C099B">
      <w:pPr>
        <w:rPr>
          <w:rFonts w:cs="Arial"/>
          <w:bCs/>
        </w:rPr>
      </w:pPr>
      <w:r w:rsidRPr="007C099B">
        <w:rPr>
          <w:rFonts w:cs="Arial"/>
          <w:bCs/>
        </w:rPr>
        <w:t>Name of School:</w:t>
      </w:r>
    </w:p>
    <w:p w14:paraId="793FA660" w14:textId="77777777" w:rsidR="007C099B" w:rsidRPr="007C099B" w:rsidRDefault="007C099B" w:rsidP="007C099B">
      <w:pPr>
        <w:rPr>
          <w:rFonts w:cs="Arial"/>
          <w:bCs/>
        </w:rPr>
      </w:pPr>
      <w:r w:rsidRPr="007C099B">
        <w:rPr>
          <w:rFonts w:cs="Arial"/>
          <w:bCs/>
        </w:rPr>
        <w:t>School postal address:</w:t>
      </w:r>
    </w:p>
    <w:p w14:paraId="19DEA996" w14:textId="77777777" w:rsidR="007C099B" w:rsidRPr="007C099B" w:rsidRDefault="007C099B" w:rsidP="007C099B">
      <w:pPr>
        <w:rPr>
          <w:rFonts w:cs="Arial"/>
          <w:bCs/>
        </w:rPr>
      </w:pPr>
      <w:r w:rsidRPr="007C099B">
        <w:rPr>
          <w:rFonts w:cs="Arial"/>
          <w:bCs/>
        </w:rPr>
        <w:t>Phone number:</w:t>
      </w:r>
    </w:p>
    <w:p w14:paraId="0E1CAAF3" w14:textId="77777777" w:rsidR="007C099B" w:rsidRPr="007C099B" w:rsidRDefault="007C099B" w:rsidP="007C099B">
      <w:pPr>
        <w:rPr>
          <w:rFonts w:cs="Arial"/>
          <w:bCs/>
        </w:rPr>
      </w:pPr>
      <w:r w:rsidRPr="007C099B">
        <w:rPr>
          <w:rFonts w:cs="Arial"/>
          <w:bCs/>
        </w:rPr>
        <w:t xml:space="preserve">Head Teacher’s Full Name: </w:t>
      </w:r>
    </w:p>
    <w:p w14:paraId="7CD6DC61" w14:textId="77777777" w:rsidR="007C099B" w:rsidRPr="007C099B" w:rsidRDefault="007C099B" w:rsidP="007C099B">
      <w:pPr>
        <w:rPr>
          <w:rFonts w:cs="Arial"/>
          <w:bCs/>
        </w:rPr>
      </w:pPr>
    </w:p>
    <w:p w14:paraId="59D1669B" w14:textId="77777777" w:rsidR="007C099B" w:rsidRPr="007C099B" w:rsidRDefault="007C099B" w:rsidP="007C099B">
      <w:r w:rsidRPr="007C099B">
        <w:rPr>
          <w:bCs/>
        </w:rPr>
        <w:t>Head Teacher’s Signature</w:t>
      </w:r>
    </w:p>
    <w:p w14:paraId="515A1B67" w14:textId="77777777" w:rsidR="007C099B" w:rsidRPr="007C099B" w:rsidRDefault="007C099B" w:rsidP="007C099B"/>
    <w:p w14:paraId="08DA291F" w14:textId="77777777" w:rsidR="007C099B" w:rsidRPr="007C099B" w:rsidRDefault="007C099B" w:rsidP="007C099B">
      <w:pPr>
        <w:rPr>
          <w:rFonts w:eastAsiaTheme="majorEastAsia" w:cstheme="majorBidi"/>
          <w:noProof/>
          <w:color w:val="17365D" w:themeColor="text2" w:themeShade="BF"/>
          <w:spacing w:val="5"/>
          <w:kern w:val="28"/>
          <w:sz w:val="32"/>
          <w:szCs w:val="32"/>
        </w:rPr>
      </w:pPr>
      <w:r w:rsidRPr="007C099B">
        <w:rPr>
          <w:noProof/>
          <w:sz w:val="32"/>
          <w:szCs w:val="32"/>
        </w:rPr>
        <w:br w:type="page"/>
      </w:r>
    </w:p>
    <w:p w14:paraId="3468308D"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12 - Pharmacy order template adrenaline pen (DoH)</w:t>
      </w:r>
    </w:p>
    <w:p w14:paraId="1C1B6419" w14:textId="77777777" w:rsidR="007C099B" w:rsidRPr="007C099B" w:rsidRDefault="007C099B" w:rsidP="007C099B"/>
    <w:p w14:paraId="61DBC283" w14:textId="77777777" w:rsidR="007C099B" w:rsidRPr="007C099B" w:rsidRDefault="007C099B" w:rsidP="007C099B">
      <w:pPr>
        <w:pStyle w:val="Title"/>
        <w:rPr>
          <w:rFonts w:ascii="Comic Sans MS" w:hAnsi="Comic Sans MS"/>
          <w:noProof/>
          <w:sz w:val="32"/>
          <w:szCs w:val="32"/>
        </w:rPr>
      </w:pPr>
      <w:r w:rsidRPr="007C099B">
        <w:rPr>
          <w:rFonts w:ascii="Comic Sans MS" w:hAnsi="Comic Sans MS"/>
          <w:noProof/>
          <w:sz w:val="32"/>
          <w:szCs w:val="32"/>
        </w:rPr>
        <w:drawing>
          <wp:inline distT="0" distB="0" distL="0" distR="0" wp14:anchorId="2EAC2997" wp14:editId="1DC44C5E">
            <wp:extent cx="5629516" cy="7974957"/>
            <wp:effectExtent l="0" t="0" r="0" b="0"/>
            <wp:docPr id="10" name="Picture 10" descr="/Users/Janneke/Desktop/AAI Pharmacy reques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anneke/Desktop/AAI Pharmacy request.pd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40403" cy="7990379"/>
                    </a:xfrm>
                    <a:prstGeom prst="rect">
                      <a:avLst/>
                    </a:prstGeom>
                    <a:noFill/>
                    <a:ln>
                      <a:noFill/>
                    </a:ln>
                  </pic:spPr>
                </pic:pic>
              </a:graphicData>
            </a:graphic>
          </wp:inline>
        </w:drawing>
      </w:r>
    </w:p>
    <w:p w14:paraId="46C1F49B" w14:textId="77777777" w:rsidR="007C099B" w:rsidRDefault="007C099B" w:rsidP="007C099B">
      <w:pPr>
        <w:pStyle w:val="Title"/>
        <w:rPr>
          <w:rFonts w:ascii="Comic Sans MS" w:hAnsi="Comic Sans MS"/>
          <w:noProof/>
          <w:sz w:val="32"/>
          <w:szCs w:val="32"/>
        </w:rPr>
      </w:pPr>
    </w:p>
    <w:p w14:paraId="23143D02" w14:textId="77777777" w:rsidR="00C5370A" w:rsidRPr="00C5370A" w:rsidRDefault="00C5370A" w:rsidP="00C5370A"/>
    <w:p w14:paraId="19D1B00F" w14:textId="77777777" w:rsidR="007C099B" w:rsidRPr="007C099B" w:rsidRDefault="007C099B" w:rsidP="007C099B">
      <w:pPr>
        <w:pStyle w:val="Title"/>
        <w:rPr>
          <w:rFonts w:ascii="Comic Sans MS" w:hAnsi="Comic Sans MS"/>
          <w:noProof/>
          <w:sz w:val="32"/>
          <w:szCs w:val="32"/>
        </w:rPr>
      </w:pPr>
      <w:r w:rsidRPr="007C099B">
        <w:rPr>
          <w:rFonts w:ascii="Comic Sans MS" w:hAnsi="Comic Sans MS"/>
          <w:noProof/>
          <w:sz w:val="32"/>
          <w:szCs w:val="32"/>
        </w:rPr>
        <w:lastRenderedPageBreak/>
        <w:t>Appendix 13 - Asthma review checklist</w:t>
      </w:r>
    </w:p>
    <w:p w14:paraId="1C5BE972" w14:textId="77777777" w:rsidR="007C099B" w:rsidRPr="007C099B" w:rsidRDefault="007C099B" w:rsidP="007C099B">
      <w:pPr>
        <w:contextualSpacing/>
        <w:jc w:val="center"/>
        <w:rPr>
          <w:noProof/>
        </w:rPr>
      </w:pPr>
    </w:p>
    <w:tbl>
      <w:tblPr>
        <w:tblStyle w:val="TableGrid"/>
        <w:tblW w:w="0" w:type="auto"/>
        <w:tblLook w:val="04A0" w:firstRow="1" w:lastRow="0" w:firstColumn="1" w:lastColumn="0" w:noHBand="0" w:noVBand="1"/>
      </w:tblPr>
      <w:tblGrid>
        <w:gridCol w:w="1069"/>
        <w:gridCol w:w="3814"/>
        <w:gridCol w:w="1067"/>
        <w:gridCol w:w="3800"/>
      </w:tblGrid>
      <w:tr w:rsidR="007C099B" w:rsidRPr="007C099B" w14:paraId="1DE9D36D" w14:textId="77777777" w:rsidTr="00802FED">
        <w:tc>
          <w:tcPr>
            <w:tcW w:w="988" w:type="dxa"/>
          </w:tcPr>
          <w:p w14:paraId="0D178486" w14:textId="77777777" w:rsidR="007C099B" w:rsidRPr="007C099B" w:rsidRDefault="007C099B" w:rsidP="00802FED">
            <w:pPr>
              <w:contextualSpacing/>
              <w:rPr>
                <w:b/>
              </w:rPr>
            </w:pPr>
            <w:r w:rsidRPr="007C099B">
              <w:rPr>
                <w:b/>
              </w:rPr>
              <w:t>Name:</w:t>
            </w:r>
          </w:p>
        </w:tc>
        <w:tc>
          <w:tcPr>
            <w:tcW w:w="4240" w:type="dxa"/>
          </w:tcPr>
          <w:p w14:paraId="5A43AE71" w14:textId="77777777" w:rsidR="007C099B" w:rsidRPr="007C099B" w:rsidRDefault="007C099B" w:rsidP="00802FED">
            <w:pPr>
              <w:contextualSpacing/>
            </w:pPr>
          </w:p>
        </w:tc>
        <w:tc>
          <w:tcPr>
            <w:tcW w:w="1004" w:type="dxa"/>
          </w:tcPr>
          <w:p w14:paraId="718813DE" w14:textId="77777777" w:rsidR="007C099B" w:rsidRPr="007C099B" w:rsidRDefault="007C099B" w:rsidP="00802FED">
            <w:pPr>
              <w:contextualSpacing/>
              <w:rPr>
                <w:b/>
              </w:rPr>
            </w:pPr>
            <w:r w:rsidRPr="007C099B">
              <w:rPr>
                <w:b/>
              </w:rPr>
              <w:t>DOB:</w:t>
            </w:r>
          </w:p>
        </w:tc>
        <w:tc>
          <w:tcPr>
            <w:tcW w:w="4224" w:type="dxa"/>
          </w:tcPr>
          <w:p w14:paraId="0C6F1E4B" w14:textId="77777777" w:rsidR="007C099B" w:rsidRPr="007C099B" w:rsidRDefault="007C099B" w:rsidP="00802FED">
            <w:pPr>
              <w:contextualSpacing/>
            </w:pPr>
          </w:p>
        </w:tc>
      </w:tr>
      <w:tr w:rsidR="007C099B" w:rsidRPr="007C099B" w14:paraId="41B21A64" w14:textId="77777777" w:rsidTr="00802FED">
        <w:tc>
          <w:tcPr>
            <w:tcW w:w="988" w:type="dxa"/>
          </w:tcPr>
          <w:p w14:paraId="2E60CE92" w14:textId="77777777" w:rsidR="007C099B" w:rsidRPr="007C099B" w:rsidRDefault="007C099B" w:rsidP="00802FED">
            <w:pPr>
              <w:contextualSpacing/>
              <w:rPr>
                <w:b/>
              </w:rPr>
            </w:pPr>
            <w:r w:rsidRPr="007C099B">
              <w:rPr>
                <w:b/>
              </w:rPr>
              <w:t>NHS#:</w:t>
            </w:r>
          </w:p>
        </w:tc>
        <w:tc>
          <w:tcPr>
            <w:tcW w:w="4240" w:type="dxa"/>
          </w:tcPr>
          <w:p w14:paraId="52E185F0" w14:textId="77777777" w:rsidR="007C099B" w:rsidRPr="007C099B" w:rsidRDefault="007C099B" w:rsidP="00802FED">
            <w:pPr>
              <w:contextualSpacing/>
            </w:pPr>
          </w:p>
        </w:tc>
        <w:tc>
          <w:tcPr>
            <w:tcW w:w="1004" w:type="dxa"/>
          </w:tcPr>
          <w:p w14:paraId="30DC2C4B" w14:textId="77777777" w:rsidR="007C099B" w:rsidRPr="007C099B" w:rsidRDefault="007C099B" w:rsidP="00802FED">
            <w:pPr>
              <w:contextualSpacing/>
              <w:rPr>
                <w:b/>
              </w:rPr>
            </w:pPr>
            <w:r w:rsidRPr="007C099B">
              <w:rPr>
                <w:b/>
              </w:rPr>
              <w:t>School:</w:t>
            </w:r>
          </w:p>
        </w:tc>
        <w:tc>
          <w:tcPr>
            <w:tcW w:w="4224" w:type="dxa"/>
          </w:tcPr>
          <w:p w14:paraId="099C0680" w14:textId="77777777" w:rsidR="007C099B" w:rsidRPr="007C099B" w:rsidRDefault="007C099B" w:rsidP="00802FED">
            <w:pPr>
              <w:contextualSpacing/>
            </w:pPr>
          </w:p>
        </w:tc>
      </w:tr>
    </w:tbl>
    <w:p w14:paraId="68AB4984" w14:textId="77777777" w:rsidR="007C099B" w:rsidRPr="007C099B" w:rsidRDefault="007C099B" w:rsidP="007C099B">
      <w:pPr>
        <w:contextualSpacing/>
      </w:pPr>
      <w:r w:rsidRPr="007C099B">
        <w:t xml:space="preserve">                                                                                    </w:t>
      </w:r>
    </w:p>
    <w:p w14:paraId="0E3028F8" w14:textId="77777777" w:rsidR="007C099B" w:rsidRPr="007C099B" w:rsidRDefault="007C099B" w:rsidP="007C099B">
      <w:pPr>
        <w:contextualSpacing/>
      </w:pPr>
    </w:p>
    <w:tbl>
      <w:tblPr>
        <w:tblStyle w:val="TableGrid"/>
        <w:tblW w:w="0" w:type="auto"/>
        <w:tblLook w:val="04A0" w:firstRow="1" w:lastRow="0" w:firstColumn="1" w:lastColumn="0" w:noHBand="0" w:noVBand="1"/>
      </w:tblPr>
      <w:tblGrid>
        <w:gridCol w:w="8267"/>
        <w:gridCol w:w="1483"/>
      </w:tblGrid>
      <w:tr w:rsidR="007C099B" w:rsidRPr="007C099B" w14:paraId="1862AB73" w14:textId="77777777" w:rsidTr="00802FED">
        <w:tc>
          <w:tcPr>
            <w:tcW w:w="8926" w:type="dxa"/>
          </w:tcPr>
          <w:p w14:paraId="68A067AA" w14:textId="77777777" w:rsidR="007C099B" w:rsidRPr="007C099B" w:rsidRDefault="007C099B" w:rsidP="00802FED">
            <w:pPr>
              <w:contextualSpacing/>
              <w:rPr>
                <w:b/>
              </w:rPr>
            </w:pPr>
            <w:r w:rsidRPr="007C099B">
              <w:rPr>
                <w:b/>
              </w:rPr>
              <w:t xml:space="preserve">General information and triggers </w:t>
            </w:r>
          </w:p>
        </w:tc>
        <w:tc>
          <w:tcPr>
            <w:tcW w:w="1530" w:type="dxa"/>
          </w:tcPr>
          <w:p w14:paraId="6CB5E016" w14:textId="77777777" w:rsidR="007C099B" w:rsidRPr="007C099B" w:rsidRDefault="007C099B" w:rsidP="00802FED">
            <w:pPr>
              <w:contextualSpacing/>
              <w:rPr>
                <w:b/>
              </w:rPr>
            </w:pPr>
            <w:r w:rsidRPr="007C099B">
              <w:rPr>
                <w:b/>
              </w:rPr>
              <w:t>Yes/No</w:t>
            </w:r>
          </w:p>
        </w:tc>
      </w:tr>
      <w:tr w:rsidR="007C099B" w:rsidRPr="007C099B" w14:paraId="7922F070" w14:textId="77777777" w:rsidTr="00802FED">
        <w:tc>
          <w:tcPr>
            <w:tcW w:w="8926" w:type="dxa"/>
          </w:tcPr>
          <w:p w14:paraId="1C580D35" w14:textId="77777777" w:rsidR="007C099B" w:rsidRPr="007C099B" w:rsidRDefault="007C099B" w:rsidP="00802FED">
            <w:pPr>
              <w:contextualSpacing/>
            </w:pPr>
            <w:r w:rsidRPr="007C099B">
              <w:t>Does the child and family know what asthma is?</w:t>
            </w:r>
          </w:p>
        </w:tc>
        <w:tc>
          <w:tcPr>
            <w:tcW w:w="1530" w:type="dxa"/>
          </w:tcPr>
          <w:p w14:paraId="78FF6718" w14:textId="77777777" w:rsidR="007C099B" w:rsidRPr="007C099B" w:rsidRDefault="007C099B" w:rsidP="00802FED">
            <w:pPr>
              <w:contextualSpacing/>
            </w:pPr>
          </w:p>
        </w:tc>
      </w:tr>
      <w:tr w:rsidR="007C099B" w:rsidRPr="007C099B" w14:paraId="6F388440" w14:textId="77777777" w:rsidTr="00802FED">
        <w:tc>
          <w:tcPr>
            <w:tcW w:w="8926" w:type="dxa"/>
          </w:tcPr>
          <w:p w14:paraId="4C6EE81B" w14:textId="77777777" w:rsidR="007C099B" w:rsidRPr="007C099B" w:rsidRDefault="007C099B" w:rsidP="00802FED">
            <w:pPr>
              <w:contextualSpacing/>
            </w:pPr>
            <w:r w:rsidRPr="007C099B">
              <w:t>Does the child and family know their triggers and how to avoid them (exercise, animals, cold, weather change, foods, dust, tobacco smoke, pollen, pollution, anxiety/excitement ect…)?</w:t>
            </w:r>
          </w:p>
        </w:tc>
        <w:tc>
          <w:tcPr>
            <w:tcW w:w="1530" w:type="dxa"/>
          </w:tcPr>
          <w:p w14:paraId="55CB318B" w14:textId="77777777" w:rsidR="007C099B" w:rsidRPr="007C099B" w:rsidRDefault="007C099B" w:rsidP="00802FED">
            <w:pPr>
              <w:contextualSpacing/>
            </w:pPr>
          </w:p>
        </w:tc>
      </w:tr>
    </w:tbl>
    <w:p w14:paraId="66367486" w14:textId="77777777" w:rsidR="007C099B" w:rsidRPr="007C099B" w:rsidRDefault="007C099B" w:rsidP="007C099B">
      <w:pPr>
        <w:contextualSpacing/>
      </w:pPr>
    </w:p>
    <w:p w14:paraId="52211A76" w14:textId="77777777" w:rsidR="007C099B" w:rsidRPr="007C099B" w:rsidRDefault="007C099B" w:rsidP="007C099B">
      <w:pPr>
        <w:contextualSpacing/>
      </w:pPr>
    </w:p>
    <w:tbl>
      <w:tblPr>
        <w:tblStyle w:val="TableGrid"/>
        <w:tblW w:w="0" w:type="auto"/>
        <w:tblLook w:val="04A0" w:firstRow="1" w:lastRow="0" w:firstColumn="1" w:lastColumn="0" w:noHBand="0" w:noVBand="1"/>
      </w:tblPr>
      <w:tblGrid>
        <w:gridCol w:w="8263"/>
        <w:gridCol w:w="1487"/>
      </w:tblGrid>
      <w:tr w:rsidR="007C099B" w:rsidRPr="007C099B" w14:paraId="2482B5B1" w14:textId="77777777" w:rsidTr="00802FED">
        <w:tc>
          <w:tcPr>
            <w:tcW w:w="8926" w:type="dxa"/>
          </w:tcPr>
          <w:p w14:paraId="5B00FC47" w14:textId="77777777" w:rsidR="007C099B" w:rsidRPr="007C099B" w:rsidRDefault="007C099B" w:rsidP="00802FED">
            <w:pPr>
              <w:contextualSpacing/>
              <w:rPr>
                <w:b/>
              </w:rPr>
            </w:pPr>
            <w:r w:rsidRPr="007C099B">
              <w:rPr>
                <w:b/>
              </w:rPr>
              <w:t xml:space="preserve">Treatment </w:t>
            </w:r>
          </w:p>
        </w:tc>
        <w:tc>
          <w:tcPr>
            <w:tcW w:w="1530" w:type="dxa"/>
          </w:tcPr>
          <w:p w14:paraId="4FDB20B6" w14:textId="77777777" w:rsidR="007C099B" w:rsidRPr="007C099B" w:rsidRDefault="007C099B" w:rsidP="00802FED">
            <w:pPr>
              <w:contextualSpacing/>
              <w:rPr>
                <w:b/>
              </w:rPr>
            </w:pPr>
            <w:r w:rsidRPr="007C099B">
              <w:rPr>
                <w:b/>
              </w:rPr>
              <w:t>Yes/No</w:t>
            </w:r>
          </w:p>
        </w:tc>
      </w:tr>
      <w:tr w:rsidR="007C099B" w:rsidRPr="007C099B" w14:paraId="21CA779C" w14:textId="77777777" w:rsidTr="00802FED">
        <w:tc>
          <w:tcPr>
            <w:tcW w:w="8926" w:type="dxa"/>
          </w:tcPr>
          <w:p w14:paraId="45811D65" w14:textId="77777777" w:rsidR="007C099B" w:rsidRPr="007C099B" w:rsidRDefault="007C099B" w:rsidP="00802FED">
            <w:pPr>
              <w:contextualSpacing/>
            </w:pPr>
            <w:r w:rsidRPr="007C099B">
              <w:t>Has had inhaler technique explained and checked, knows the importance of using a spacer and knows how to clean their spacer?</w:t>
            </w:r>
          </w:p>
        </w:tc>
        <w:tc>
          <w:tcPr>
            <w:tcW w:w="1530" w:type="dxa"/>
          </w:tcPr>
          <w:p w14:paraId="05517A38" w14:textId="77777777" w:rsidR="007C099B" w:rsidRPr="007C099B" w:rsidRDefault="007C099B" w:rsidP="00802FED">
            <w:pPr>
              <w:contextualSpacing/>
            </w:pPr>
          </w:p>
        </w:tc>
      </w:tr>
      <w:tr w:rsidR="007C099B" w:rsidRPr="007C099B" w14:paraId="10BD0217" w14:textId="77777777" w:rsidTr="00802FED">
        <w:tc>
          <w:tcPr>
            <w:tcW w:w="8926" w:type="dxa"/>
          </w:tcPr>
          <w:p w14:paraId="6F5B572A" w14:textId="77777777" w:rsidR="007C099B" w:rsidRPr="007C099B" w:rsidRDefault="007C099B" w:rsidP="00802FED">
            <w:pPr>
              <w:contextualSpacing/>
            </w:pPr>
            <w:r w:rsidRPr="007C099B">
              <w:t>Does the child know the role of the reliever and preventer medications?</w:t>
            </w:r>
          </w:p>
        </w:tc>
        <w:tc>
          <w:tcPr>
            <w:tcW w:w="1530" w:type="dxa"/>
          </w:tcPr>
          <w:p w14:paraId="1E2BC8A4" w14:textId="77777777" w:rsidR="007C099B" w:rsidRPr="007C099B" w:rsidRDefault="007C099B" w:rsidP="00802FED">
            <w:pPr>
              <w:contextualSpacing/>
            </w:pPr>
          </w:p>
        </w:tc>
      </w:tr>
      <w:tr w:rsidR="007C099B" w:rsidRPr="007C099B" w14:paraId="3AE26A60" w14:textId="77777777" w:rsidTr="00802FED">
        <w:tc>
          <w:tcPr>
            <w:tcW w:w="8926" w:type="dxa"/>
          </w:tcPr>
          <w:p w14:paraId="3E05DCE9" w14:textId="77777777" w:rsidR="007C099B" w:rsidRPr="007C099B" w:rsidRDefault="007C099B" w:rsidP="00802FED">
            <w:pPr>
              <w:contextualSpacing/>
            </w:pPr>
            <w:r w:rsidRPr="007C099B">
              <w:t>Knows the importance of taking preventer regularly?</w:t>
            </w:r>
          </w:p>
        </w:tc>
        <w:tc>
          <w:tcPr>
            <w:tcW w:w="1530" w:type="dxa"/>
          </w:tcPr>
          <w:p w14:paraId="01F8A519" w14:textId="77777777" w:rsidR="007C099B" w:rsidRPr="007C099B" w:rsidRDefault="007C099B" w:rsidP="00802FED">
            <w:pPr>
              <w:contextualSpacing/>
            </w:pPr>
          </w:p>
        </w:tc>
      </w:tr>
    </w:tbl>
    <w:p w14:paraId="1B17CADB" w14:textId="77777777" w:rsidR="007C099B" w:rsidRPr="007C099B" w:rsidRDefault="007C099B" w:rsidP="007C099B">
      <w:pPr>
        <w:contextualSpacing/>
      </w:pPr>
    </w:p>
    <w:p w14:paraId="7ACE0634" w14:textId="77777777" w:rsidR="007C099B" w:rsidRPr="007C099B" w:rsidRDefault="007C099B" w:rsidP="007C099B">
      <w:pPr>
        <w:contextualSpacing/>
      </w:pPr>
    </w:p>
    <w:tbl>
      <w:tblPr>
        <w:tblStyle w:val="TableGrid"/>
        <w:tblW w:w="0" w:type="auto"/>
        <w:tblLook w:val="04A0" w:firstRow="1" w:lastRow="0" w:firstColumn="1" w:lastColumn="0" w:noHBand="0" w:noVBand="1"/>
      </w:tblPr>
      <w:tblGrid>
        <w:gridCol w:w="8262"/>
        <w:gridCol w:w="1488"/>
      </w:tblGrid>
      <w:tr w:rsidR="007C099B" w:rsidRPr="007C099B" w14:paraId="4D24DADE" w14:textId="77777777" w:rsidTr="00802FED">
        <w:tc>
          <w:tcPr>
            <w:tcW w:w="8926" w:type="dxa"/>
          </w:tcPr>
          <w:p w14:paraId="4CD0E024" w14:textId="77777777" w:rsidR="007C099B" w:rsidRPr="007C099B" w:rsidRDefault="007C099B" w:rsidP="00802FED">
            <w:pPr>
              <w:contextualSpacing/>
              <w:rPr>
                <w:b/>
              </w:rPr>
            </w:pPr>
            <w:r w:rsidRPr="007C099B">
              <w:rPr>
                <w:b/>
              </w:rPr>
              <w:t>Care plans</w:t>
            </w:r>
          </w:p>
        </w:tc>
        <w:tc>
          <w:tcPr>
            <w:tcW w:w="1530" w:type="dxa"/>
          </w:tcPr>
          <w:p w14:paraId="0433AA9C" w14:textId="77777777" w:rsidR="007C099B" w:rsidRPr="007C099B" w:rsidRDefault="007C099B" w:rsidP="00802FED">
            <w:pPr>
              <w:contextualSpacing/>
              <w:rPr>
                <w:b/>
              </w:rPr>
            </w:pPr>
            <w:r w:rsidRPr="007C099B">
              <w:rPr>
                <w:b/>
              </w:rPr>
              <w:t>Yes/No</w:t>
            </w:r>
          </w:p>
        </w:tc>
      </w:tr>
      <w:tr w:rsidR="007C099B" w:rsidRPr="007C099B" w14:paraId="384CD71E" w14:textId="77777777" w:rsidTr="00802FED">
        <w:tc>
          <w:tcPr>
            <w:tcW w:w="8926" w:type="dxa"/>
          </w:tcPr>
          <w:p w14:paraId="19ED5955" w14:textId="77777777" w:rsidR="007C099B" w:rsidRPr="007C099B" w:rsidRDefault="007C099B" w:rsidP="00802FED">
            <w:pPr>
              <w:contextualSpacing/>
            </w:pPr>
            <w:r w:rsidRPr="007C099B">
              <w:t>Do they have an Asthma Action plan in place?</w:t>
            </w:r>
          </w:p>
        </w:tc>
        <w:tc>
          <w:tcPr>
            <w:tcW w:w="1530" w:type="dxa"/>
          </w:tcPr>
          <w:p w14:paraId="4188CDD2" w14:textId="77777777" w:rsidR="007C099B" w:rsidRPr="007C099B" w:rsidRDefault="007C099B" w:rsidP="00802FED">
            <w:pPr>
              <w:contextualSpacing/>
            </w:pPr>
          </w:p>
        </w:tc>
      </w:tr>
      <w:tr w:rsidR="007C099B" w:rsidRPr="007C099B" w14:paraId="76441BC2" w14:textId="77777777" w:rsidTr="00802FED">
        <w:tc>
          <w:tcPr>
            <w:tcW w:w="8926" w:type="dxa"/>
          </w:tcPr>
          <w:p w14:paraId="76E56DF7" w14:textId="77777777" w:rsidR="007C099B" w:rsidRPr="007C099B" w:rsidRDefault="007C099B" w:rsidP="00802FED">
            <w:pPr>
              <w:contextualSpacing/>
            </w:pPr>
            <w:r w:rsidRPr="007C099B">
              <w:t>Do they need an allergy management plan? (if yes please also use the allergy checklist)</w:t>
            </w:r>
          </w:p>
        </w:tc>
        <w:tc>
          <w:tcPr>
            <w:tcW w:w="1530" w:type="dxa"/>
          </w:tcPr>
          <w:p w14:paraId="5AB8954A" w14:textId="77777777" w:rsidR="007C099B" w:rsidRPr="007C099B" w:rsidRDefault="007C099B" w:rsidP="00802FED">
            <w:pPr>
              <w:contextualSpacing/>
            </w:pPr>
          </w:p>
        </w:tc>
      </w:tr>
    </w:tbl>
    <w:p w14:paraId="2DE9E68D" w14:textId="77777777" w:rsidR="007C099B" w:rsidRPr="007C099B" w:rsidRDefault="007C099B" w:rsidP="007C099B">
      <w:pPr>
        <w:contextualSpacing/>
      </w:pPr>
    </w:p>
    <w:p w14:paraId="013E797B" w14:textId="77777777" w:rsidR="007C099B" w:rsidRPr="007C099B" w:rsidRDefault="007C099B" w:rsidP="007C099B">
      <w:pPr>
        <w:contextualSpacing/>
      </w:pPr>
    </w:p>
    <w:tbl>
      <w:tblPr>
        <w:tblStyle w:val="TableGrid"/>
        <w:tblW w:w="0" w:type="auto"/>
        <w:tblLook w:val="04A0" w:firstRow="1" w:lastRow="0" w:firstColumn="1" w:lastColumn="0" w:noHBand="0" w:noVBand="1"/>
      </w:tblPr>
      <w:tblGrid>
        <w:gridCol w:w="8271"/>
        <w:gridCol w:w="1479"/>
      </w:tblGrid>
      <w:tr w:rsidR="007C099B" w:rsidRPr="007C099B" w14:paraId="41A94A34" w14:textId="77777777" w:rsidTr="00802FED">
        <w:tc>
          <w:tcPr>
            <w:tcW w:w="8926" w:type="dxa"/>
          </w:tcPr>
          <w:p w14:paraId="54C71762" w14:textId="77777777" w:rsidR="007C099B" w:rsidRPr="007C099B" w:rsidRDefault="007C099B" w:rsidP="00802FED">
            <w:pPr>
              <w:contextualSpacing/>
              <w:rPr>
                <w:b/>
              </w:rPr>
            </w:pPr>
            <w:r w:rsidRPr="007C099B">
              <w:rPr>
                <w:b/>
              </w:rPr>
              <w:t>If you answer YES to any of the below please send a referral to the GP</w:t>
            </w:r>
          </w:p>
        </w:tc>
        <w:tc>
          <w:tcPr>
            <w:tcW w:w="1530" w:type="dxa"/>
          </w:tcPr>
          <w:p w14:paraId="74D8F12D" w14:textId="77777777" w:rsidR="007C099B" w:rsidRPr="007C099B" w:rsidRDefault="007C099B" w:rsidP="00802FED">
            <w:pPr>
              <w:contextualSpacing/>
              <w:rPr>
                <w:b/>
              </w:rPr>
            </w:pPr>
            <w:r w:rsidRPr="007C099B">
              <w:rPr>
                <w:b/>
              </w:rPr>
              <w:t>Yes/No</w:t>
            </w:r>
          </w:p>
        </w:tc>
      </w:tr>
      <w:tr w:rsidR="007C099B" w:rsidRPr="007C099B" w14:paraId="75A1A398" w14:textId="77777777" w:rsidTr="00802FED">
        <w:tc>
          <w:tcPr>
            <w:tcW w:w="8926" w:type="dxa"/>
          </w:tcPr>
          <w:p w14:paraId="1690744D" w14:textId="77777777" w:rsidR="007C099B" w:rsidRPr="007C099B" w:rsidRDefault="007C099B" w:rsidP="00802FED">
            <w:pPr>
              <w:contextualSpacing/>
            </w:pPr>
            <w:r w:rsidRPr="007C099B">
              <w:t>Are they are using salbutamol more than 3 times a week excluding exercise?</w:t>
            </w:r>
          </w:p>
        </w:tc>
        <w:tc>
          <w:tcPr>
            <w:tcW w:w="1530" w:type="dxa"/>
          </w:tcPr>
          <w:p w14:paraId="3ECA656C" w14:textId="77777777" w:rsidR="007C099B" w:rsidRPr="007C099B" w:rsidRDefault="007C099B" w:rsidP="00802FED">
            <w:pPr>
              <w:contextualSpacing/>
            </w:pPr>
          </w:p>
        </w:tc>
      </w:tr>
      <w:tr w:rsidR="007C099B" w:rsidRPr="007C099B" w14:paraId="5FF578E2" w14:textId="77777777" w:rsidTr="00802FED">
        <w:tc>
          <w:tcPr>
            <w:tcW w:w="8926" w:type="dxa"/>
          </w:tcPr>
          <w:p w14:paraId="550DE35F" w14:textId="77777777" w:rsidR="007C099B" w:rsidRPr="007C099B" w:rsidRDefault="007C099B" w:rsidP="00802FED">
            <w:pPr>
              <w:contextualSpacing/>
            </w:pPr>
            <w:r w:rsidRPr="007C099B">
              <w:t>Have they missed a lot of school due to asthma/wheeze symptoms?</w:t>
            </w:r>
          </w:p>
        </w:tc>
        <w:tc>
          <w:tcPr>
            <w:tcW w:w="1530" w:type="dxa"/>
          </w:tcPr>
          <w:p w14:paraId="10D895BF" w14:textId="77777777" w:rsidR="007C099B" w:rsidRPr="007C099B" w:rsidRDefault="007C099B" w:rsidP="00802FED">
            <w:pPr>
              <w:contextualSpacing/>
            </w:pPr>
          </w:p>
        </w:tc>
      </w:tr>
      <w:tr w:rsidR="007C099B" w:rsidRPr="007C099B" w14:paraId="309D2481" w14:textId="77777777" w:rsidTr="00802FED">
        <w:tc>
          <w:tcPr>
            <w:tcW w:w="8926" w:type="dxa"/>
          </w:tcPr>
          <w:p w14:paraId="672B4E4A" w14:textId="77777777" w:rsidR="007C099B" w:rsidRPr="007C099B" w:rsidRDefault="007C099B" w:rsidP="00802FED">
            <w:pPr>
              <w:contextualSpacing/>
            </w:pPr>
            <w:r w:rsidRPr="007C099B">
              <w:t>They do not regularly use their preventer inhaler?</w:t>
            </w:r>
          </w:p>
        </w:tc>
        <w:tc>
          <w:tcPr>
            <w:tcW w:w="1530" w:type="dxa"/>
          </w:tcPr>
          <w:p w14:paraId="03676512" w14:textId="77777777" w:rsidR="007C099B" w:rsidRPr="007C099B" w:rsidRDefault="007C099B" w:rsidP="00802FED">
            <w:pPr>
              <w:contextualSpacing/>
            </w:pPr>
          </w:p>
        </w:tc>
      </w:tr>
      <w:tr w:rsidR="007C099B" w:rsidRPr="007C099B" w14:paraId="7D2E332C" w14:textId="77777777" w:rsidTr="00802FED">
        <w:tc>
          <w:tcPr>
            <w:tcW w:w="8926" w:type="dxa"/>
          </w:tcPr>
          <w:p w14:paraId="178E2ED9" w14:textId="77777777" w:rsidR="007C099B" w:rsidRPr="007C099B" w:rsidRDefault="007C099B" w:rsidP="00802FED">
            <w:pPr>
              <w:contextualSpacing/>
            </w:pPr>
            <w:r w:rsidRPr="007C099B">
              <w:t>Have they had more than one course of prednisolone in the last 12 months?</w:t>
            </w:r>
          </w:p>
        </w:tc>
        <w:tc>
          <w:tcPr>
            <w:tcW w:w="1530" w:type="dxa"/>
          </w:tcPr>
          <w:p w14:paraId="44A80755" w14:textId="77777777" w:rsidR="007C099B" w:rsidRPr="007C099B" w:rsidRDefault="007C099B" w:rsidP="00802FED">
            <w:pPr>
              <w:contextualSpacing/>
            </w:pPr>
          </w:p>
        </w:tc>
      </w:tr>
      <w:tr w:rsidR="007C099B" w:rsidRPr="007C099B" w14:paraId="3D8B8362" w14:textId="77777777" w:rsidTr="00802FED">
        <w:tc>
          <w:tcPr>
            <w:tcW w:w="8926" w:type="dxa"/>
          </w:tcPr>
          <w:p w14:paraId="706E2361" w14:textId="77777777" w:rsidR="007C099B" w:rsidRPr="007C099B" w:rsidRDefault="007C099B" w:rsidP="00802FED">
            <w:pPr>
              <w:contextualSpacing/>
            </w:pPr>
            <w:r w:rsidRPr="007C099B">
              <w:t>Have they have had more than one hospital admission or A&amp;E visit in the last 12 months?</w:t>
            </w:r>
          </w:p>
        </w:tc>
        <w:tc>
          <w:tcPr>
            <w:tcW w:w="1530" w:type="dxa"/>
          </w:tcPr>
          <w:p w14:paraId="4C503EF1" w14:textId="77777777" w:rsidR="007C099B" w:rsidRPr="007C099B" w:rsidRDefault="007C099B" w:rsidP="00802FED">
            <w:pPr>
              <w:contextualSpacing/>
            </w:pPr>
          </w:p>
        </w:tc>
      </w:tr>
      <w:tr w:rsidR="007C099B" w:rsidRPr="007C099B" w14:paraId="1521DEC7" w14:textId="77777777" w:rsidTr="00802FED">
        <w:tc>
          <w:tcPr>
            <w:tcW w:w="8926" w:type="dxa"/>
          </w:tcPr>
          <w:p w14:paraId="2C3C2CA8" w14:textId="77777777" w:rsidR="007C099B" w:rsidRPr="007C099B" w:rsidRDefault="007C099B" w:rsidP="00802FED">
            <w:pPr>
              <w:contextualSpacing/>
            </w:pPr>
            <w:r w:rsidRPr="007C099B">
              <w:t xml:space="preserve">They report using more than 10 salbutamol inhalers a year </w:t>
            </w:r>
          </w:p>
        </w:tc>
        <w:tc>
          <w:tcPr>
            <w:tcW w:w="1530" w:type="dxa"/>
          </w:tcPr>
          <w:p w14:paraId="1B89EBA5" w14:textId="77777777" w:rsidR="007C099B" w:rsidRPr="007C099B" w:rsidRDefault="007C099B" w:rsidP="00802FED">
            <w:pPr>
              <w:contextualSpacing/>
            </w:pPr>
          </w:p>
        </w:tc>
      </w:tr>
      <w:tr w:rsidR="007C099B" w:rsidRPr="007C099B" w14:paraId="4FC3935E" w14:textId="77777777" w:rsidTr="00802FED">
        <w:trPr>
          <w:trHeight w:val="166"/>
        </w:trPr>
        <w:tc>
          <w:tcPr>
            <w:tcW w:w="8926" w:type="dxa"/>
          </w:tcPr>
          <w:p w14:paraId="4F6C36DC" w14:textId="77777777" w:rsidR="007C099B" w:rsidRPr="007C099B" w:rsidRDefault="007C099B" w:rsidP="00802FED">
            <w:pPr>
              <w:contextualSpacing/>
            </w:pPr>
            <w:r w:rsidRPr="007C099B">
              <w:t>They do not have an adequate number of Salbutamol inhalers at school (one on person/one in office)?</w:t>
            </w:r>
          </w:p>
        </w:tc>
        <w:tc>
          <w:tcPr>
            <w:tcW w:w="1530" w:type="dxa"/>
          </w:tcPr>
          <w:p w14:paraId="0581631A" w14:textId="77777777" w:rsidR="007C099B" w:rsidRPr="007C099B" w:rsidRDefault="007C099B" w:rsidP="00802FED">
            <w:pPr>
              <w:contextualSpacing/>
            </w:pPr>
          </w:p>
        </w:tc>
      </w:tr>
      <w:tr w:rsidR="007C099B" w:rsidRPr="007C099B" w14:paraId="74A9D489" w14:textId="77777777" w:rsidTr="00802FED">
        <w:trPr>
          <w:trHeight w:val="166"/>
        </w:trPr>
        <w:tc>
          <w:tcPr>
            <w:tcW w:w="8926" w:type="dxa"/>
          </w:tcPr>
          <w:p w14:paraId="1CF95C76" w14:textId="77777777" w:rsidR="007C099B" w:rsidRPr="007C099B" w:rsidRDefault="007C099B" w:rsidP="00802FED">
            <w:pPr>
              <w:contextualSpacing/>
            </w:pPr>
            <w:r w:rsidRPr="007C099B">
              <w:t>They would benefit from an easibreathe salbutamol inhaler for use pre-sports (this is in addition to the MDI and spacer for emergency/exacerbation use).</w:t>
            </w:r>
          </w:p>
        </w:tc>
        <w:tc>
          <w:tcPr>
            <w:tcW w:w="1530" w:type="dxa"/>
          </w:tcPr>
          <w:p w14:paraId="255CD025" w14:textId="77777777" w:rsidR="007C099B" w:rsidRPr="007C099B" w:rsidRDefault="007C099B" w:rsidP="00802FED">
            <w:pPr>
              <w:contextualSpacing/>
            </w:pPr>
          </w:p>
        </w:tc>
      </w:tr>
      <w:tr w:rsidR="007C099B" w:rsidRPr="007C099B" w14:paraId="4E353D45" w14:textId="77777777" w:rsidTr="00802FED">
        <w:trPr>
          <w:trHeight w:val="166"/>
        </w:trPr>
        <w:tc>
          <w:tcPr>
            <w:tcW w:w="8926" w:type="dxa"/>
          </w:tcPr>
          <w:p w14:paraId="324B7558" w14:textId="77777777" w:rsidR="007C099B" w:rsidRPr="007C099B" w:rsidRDefault="007C099B" w:rsidP="00802FED">
            <w:pPr>
              <w:contextualSpacing/>
            </w:pPr>
            <w:r w:rsidRPr="007C099B">
              <w:lastRenderedPageBreak/>
              <w:t>They do not have a Volumatic inhaler at school?</w:t>
            </w:r>
          </w:p>
        </w:tc>
        <w:tc>
          <w:tcPr>
            <w:tcW w:w="1530" w:type="dxa"/>
          </w:tcPr>
          <w:p w14:paraId="13E18843" w14:textId="77777777" w:rsidR="007C099B" w:rsidRPr="007C099B" w:rsidRDefault="007C099B" w:rsidP="00802FED">
            <w:pPr>
              <w:contextualSpacing/>
            </w:pPr>
          </w:p>
        </w:tc>
      </w:tr>
    </w:tbl>
    <w:p w14:paraId="6B7C4C1E" w14:textId="77777777" w:rsidR="007C099B" w:rsidRPr="007C099B" w:rsidRDefault="007C099B" w:rsidP="007C099B">
      <w:pPr>
        <w:contextualSpacing/>
      </w:pPr>
    </w:p>
    <w:p w14:paraId="1A8102C0" w14:textId="77777777" w:rsidR="007C099B" w:rsidRPr="007C099B" w:rsidRDefault="007C099B" w:rsidP="007C099B">
      <w:pPr>
        <w:contextualSpacing/>
      </w:pPr>
    </w:p>
    <w:tbl>
      <w:tblPr>
        <w:tblStyle w:val="TableGrid"/>
        <w:tblW w:w="0" w:type="auto"/>
        <w:tblInd w:w="-5" w:type="dxa"/>
        <w:tblLook w:val="04A0" w:firstRow="1" w:lastRow="0" w:firstColumn="1" w:lastColumn="0" w:noHBand="0" w:noVBand="1"/>
      </w:tblPr>
      <w:tblGrid>
        <w:gridCol w:w="1952"/>
        <w:gridCol w:w="7803"/>
      </w:tblGrid>
      <w:tr w:rsidR="007C099B" w:rsidRPr="007C099B" w14:paraId="72F814FD" w14:textId="77777777" w:rsidTr="00802FED">
        <w:tc>
          <w:tcPr>
            <w:tcW w:w="1985" w:type="dxa"/>
          </w:tcPr>
          <w:p w14:paraId="6253504C" w14:textId="77777777" w:rsidR="007C099B" w:rsidRPr="007C099B" w:rsidRDefault="007C099B" w:rsidP="00802FED">
            <w:pPr>
              <w:contextualSpacing/>
            </w:pPr>
            <w:r w:rsidRPr="007C099B">
              <w:t>Completed by:</w:t>
            </w:r>
          </w:p>
        </w:tc>
        <w:tc>
          <w:tcPr>
            <w:tcW w:w="8476" w:type="dxa"/>
          </w:tcPr>
          <w:p w14:paraId="313C5791" w14:textId="77777777" w:rsidR="007C099B" w:rsidRPr="007C099B" w:rsidRDefault="007C099B" w:rsidP="00802FED">
            <w:pPr>
              <w:contextualSpacing/>
            </w:pPr>
          </w:p>
        </w:tc>
      </w:tr>
      <w:tr w:rsidR="007C099B" w:rsidRPr="007C099B" w14:paraId="446A6166" w14:textId="77777777" w:rsidTr="00802FED">
        <w:tc>
          <w:tcPr>
            <w:tcW w:w="1985" w:type="dxa"/>
          </w:tcPr>
          <w:p w14:paraId="324A1A68" w14:textId="77777777" w:rsidR="007C099B" w:rsidRPr="007C099B" w:rsidRDefault="007C099B" w:rsidP="00802FED">
            <w:pPr>
              <w:contextualSpacing/>
            </w:pPr>
            <w:r w:rsidRPr="007C099B">
              <w:t>Designation:</w:t>
            </w:r>
          </w:p>
        </w:tc>
        <w:tc>
          <w:tcPr>
            <w:tcW w:w="8476" w:type="dxa"/>
          </w:tcPr>
          <w:p w14:paraId="5FE3E238" w14:textId="77777777" w:rsidR="007C099B" w:rsidRPr="007C099B" w:rsidRDefault="007C099B" w:rsidP="00802FED">
            <w:pPr>
              <w:contextualSpacing/>
            </w:pPr>
          </w:p>
        </w:tc>
      </w:tr>
      <w:tr w:rsidR="007C099B" w:rsidRPr="007C099B" w14:paraId="398D3576" w14:textId="77777777" w:rsidTr="00802FED">
        <w:tc>
          <w:tcPr>
            <w:tcW w:w="1985" w:type="dxa"/>
          </w:tcPr>
          <w:p w14:paraId="402764D7" w14:textId="77777777" w:rsidR="007C099B" w:rsidRPr="007C099B" w:rsidRDefault="007C099B" w:rsidP="00802FED">
            <w:pPr>
              <w:contextualSpacing/>
            </w:pPr>
            <w:r w:rsidRPr="007C099B">
              <w:t>Date:</w:t>
            </w:r>
          </w:p>
        </w:tc>
        <w:tc>
          <w:tcPr>
            <w:tcW w:w="8476" w:type="dxa"/>
          </w:tcPr>
          <w:p w14:paraId="42545D54" w14:textId="77777777" w:rsidR="007C099B" w:rsidRPr="007C099B" w:rsidRDefault="007C099B" w:rsidP="00802FED">
            <w:pPr>
              <w:contextualSpacing/>
            </w:pPr>
          </w:p>
        </w:tc>
      </w:tr>
    </w:tbl>
    <w:p w14:paraId="7948B074" w14:textId="77777777" w:rsidR="007C099B" w:rsidRPr="007C099B" w:rsidRDefault="007C099B" w:rsidP="007C099B"/>
    <w:p w14:paraId="74A64201" w14:textId="77777777" w:rsidR="007C099B" w:rsidRPr="007C099B" w:rsidRDefault="007C099B" w:rsidP="007C099B"/>
    <w:p w14:paraId="293F27E9" w14:textId="77777777" w:rsidR="007C099B" w:rsidRPr="007C099B" w:rsidRDefault="007C099B" w:rsidP="007C099B">
      <w:pPr>
        <w:rPr>
          <w:rFonts w:eastAsiaTheme="majorEastAsia" w:cstheme="majorBidi"/>
          <w:color w:val="17365D" w:themeColor="text2" w:themeShade="BF"/>
          <w:spacing w:val="5"/>
          <w:kern w:val="28"/>
          <w:sz w:val="32"/>
          <w:szCs w:val="32"/>
        </w:rPr>
      </w:pPr>
      <w:r w:rsidRPr="007C099B">
        <w:rPr>
          <w:sz w:val="32"/>
          <w:szCs w:val="32"/>
        </w:rPr>
        <w:br w:type="page"/>
      </w:r>
    </w:p>
    <w:p w14:paraId="76EADFBF"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14 Asthma Action Plan (Asthma UK)</w:t>
      </w:r>
    </w:p>
    <w:p w14:paraId="2B9694E1" w14:textId="77777777" w:rsidR="007C099B" w:rsidRPr="007C099B" w:rsidRDefault="007C099B" w:rsidP="007C099B">
      <w:r w:rsidRPr="007C099B">
        <w:rPr>
          <w:noProof/>
        </w:rPr>
        <w:drawing>
          <wp:inline distT="0" distB="0" distL="0" distR="0" wp14:anchorId="0EB262B5" wp14:editId="6C8161D7">
            <wp:extent cx="7974811" cy="5636112"/>
            <wp:effectExtent l="0" t="0" r="2223"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sthma Action plan.pdf"/>
                    <pic:cNvPicPr/>
                  </pic:nvPicPr>
                  <pic:blipFill>
                    <a:blip r:embed="rId35"/>
                    <a:stretch>
                      <a:fillRect/>
                    </a:stretch>
                  </pic:blipFill>
                  <pic:spPr>
                    <a:xfrm rot="5400000">
                      <a:off x="0" y="0"/>
                      <a:ext cx="7987712" cy="5645230"/>
                    </a:xfrm>
                    <a:prstGeom prst="rect">
                      <a:avLst/>
                    </a:prstGeom>
                  </pic:spPr>
                </pic:pic>
              </a:graphicData>
            </a:graphic>
          </wp:inline>
        </w:drawing>
      </w:r>
    </w:p>
    <w:p w14:paraId="4ADA4432" w14:textId="77777777" w:rsidR="007C099B" w:rsidRPr="007C099B" w:rsidRDefault="007C099B" w:rsidP="007C099B">
      <w:pPr>
        <w:pStyle w:val="Title"/>
        <w:rPr>
          <w:rFonts w:ascii="Comic Sans MS" w:hAnsi="Comic Sans MS"/>
          <w:sz w:val="32"/>
          <w:szCs w:val="32"/>
        </w:rPr>
      </w:pPr>
      <w:r w:rsidRPr="007C099B">
        <w:rPr>
          <w:rFonts w:ascii="Comic Sans MS" w:hAnsi="Comic Sans MS"/>
          <w:noProof/>
        </w:rPr>
        <w:lastRenderedPageBreak/>
        <w:drawing>
          <wp:inline distT="0" distB="0" distL="0" distR="0" wp14:anchorId="3A9355C3" wp14:editId="414DFFF8">
            <wp:extent cx="8770422" cy="6183424"/>
            <wp:effectExtent l="0" t="1905" r="3810" b="3810"/>
            <wp:docPr id="21" name="Picture 2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rot="5400000">
                      <a:off x="0" y="0"/>
                      <a:ext cx="8798556" cy="6203259"/>
                    </a:xfrm>
                    <a:prstGeom prst="rect">
                      <a:avLst/>
                    </a:prstGeom>
                  </pic:spPr>
                </pic:pic>
              </a:graphicData>
            </a:graphic>
          </wp:inline>
        </w:drawing>
      </w:r>
      <w:r w:rsidRPr="007C099B">
        <w:rPr>
          <w:rFonts w:ascii="Comic Sans MS" w:hAnsi="Comic Sans MS"/>
          <w:sz w:val="32"/>
          <w:szCs w:val="32"/>
        </w:rPr>
        <w:t xml:space="preserve"> </w:t>
      </w:r>
    </w:p>
    <w:p w14:paraId="3276FE71" w14:textId="77777777" w:rsidR="007C099B" w:rsidRPr="007C099B" w:rsidRDefault="007C099B" w:rsidP="007C099B">
      <w:pPr>
        <w:pStyle w:val="Title"/>
        <w:rPr>
          <w:rFonts w:ascii="Comic Sans MS" w:hAnsi="Comic Sans MS"/>
          <w:sz w:val="32"/>
          <w:szCs w:val="32"/>
        </w:rPr>
      </w:pPr>
    </w:p>
    <w:p w14:paraId="1A0C0B72" w14:textId="77777777" w:rsidR="007C099B" w:rsidRPr="007C099B" w:rsidRDefault="007C099B" w:rsidP="007C099B">
      <w:pPr>
        <w:pStyle w:val="Title"/>
        <w:rPr>
          <w:rFonts w:ascii="Comic Sans MS" w:hAnsi="Comic Sans MS"/>
          <w:sz w:val="32"/>
          <w:szCs w:val="32"/>
        </w:rPr>
      </w:pPr>
    </w:p>
    <w:p w14:paraId="5B1FD873"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t>Appendix 15 Allergy Action Plan EpiPen</w:t>
      </w:r>
    </w:p>
    <w:p w14:paraId="6FBF8AEB" w14:textId="77777777" w:rsidR="007C099B" w:rsidRPr="007C099B" w:rsidRDefault="007C099B" w:rsidP="007C099B">
      <w:r w:rsidRPr="007C099B">
        <w:rPr>
          <w:noProof/>
        </w:rPr>
        <w:lastRenderedPageBreak/>
        <w:drawing>
          <wp:inline distT="0" distB="0" distL="0" distR="0" wp14:anchorId="686196AC" wp14:editId="02DE2C90">
            <wp:extent cx="5584081" cy="7898860"/>
            <wp:effectExtent l="0" t="0" r="0" b="0"/>
            <wp:docPr id="15" name="Picture 15" descr="/Users/Janneke/Desktop/School Asthma Toolkit /Allergy Action Plan Epipen.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anneke/Desktop/School Asthma Toolkit /Allergy Action Plan Epipen.pd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89501" cy="7906526"/>
                    </a:xfrm>
                    <a:prstGeom prst="rect">
                      <a:avLst/>
                    </a:prstGeom>
                    <a:noFill/>
                    <a:ln>
                      <a:noFill/>
                    </a:ln>
                  </pic:spPr>
                </pic:pic>
              </a:graphicData>
            </a:graphic>
          </wp:inline>
        </w:drawing>
      </w:r>
    </w:p>
    <w:p w14:paraId="22413CBA" w14:textId="77777777" w:rsidR="007C099B" w:rsidRPr="007C099B" w:rsidRDefault="007C099B" w:rsidP="007C099B">
      <w:pPr>
        <w:rPr>
          <w:rFonts w:eastAsiaTheme="majorEastAsia" w:cstheme="majorBidi"/>
          <w:color w:val="17365D" w:themeColor="text2" w:themeShade="BF"/>
          <w:spacing w:val="5"/>
          <w:kern w:val="28"/>
          <w:sz w:val="32"/>
          <w:szCs w:val="32"/>
        </w:rPr>
      </w:pPr>
      <w:r w:rsidRPr="007C099B">
        <w:rPr>
          <w:sz w:val="32"/>
          <w:szCs w:val="32"/>
        </w:rPr>
        <w:br w:type="page"/>
      </w:r>
    </w:p>
    <w:p w14:paraId="3BC38004"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16 Allergy Action Plan Emerade</w:t>
      </w:r>
    </w:p>
    <w:p w14:paraId="5612E820" w14:textId="77777777" w:rsidR="007C099B" w:rsidRPr="007C099B" w:rsidRDefault="007C099B" w:rsidP="007C099B">
      <w:r w:rsidRPr="007C099B">
        <w:rPr>
          <w:noProof/>
        </w:rPr>
        <w:drawing>
          <wp:inline distT="0" distB="0" distL="0" distR="0" wp14:anchorId="20604F41" wp14:editId="29CD3A46">
            <wp:extent cx="5625343" cy="7957226"/>
            <wp:effectExtent l="0" t="0" r="0" b="0"/>
            <wp:docPr id="6" name="Picture 6" descr="/Users/Janneke/Desktop/School Asthma Toolkit /Allergy Action Plan Emerad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anneke/Desktop/School Asthma Toolkit /Allergy Action Plan Emerade.pd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32230" cy="7966967"/>
                    </a:xfrm>
                    <a:prstGeom prst="rect">
                      <a:avLst/>
                    </a:prstGeom>
                    <a:noFill/>
                    <a:ln>
                      <a:noFill/>
                    </a:ln>
                  </pic:spPr>
                </pic:pic>
              </a:graphicData>
            </a:graphic>
          </wp:inline>
        </w:drawing>
      </w:r>
    </w:p>
    <w:p w14:paraId="2E600930" w14:textId="77777777" w:rsidR="007C099B" w:rsidRPr="007C099B" w:rsidRDefault="007C099B" w:rsidP="007C099B"/>
    <w:p w14:paraId="354D500D" w14:textId="77777777" w:rsidR="007C099B" w:rsidRPr="007C099B" w:rsidRDefault="007C099B" w:rsidP="007C099B">
      <w:pPr>
        <w:pStyle w:val="Title"/>
        <w:rPr>
          <w:rFonts w:ascii="Comic Sans MS" w:hAnsi="Comic Sans MS"/>
          <w:sz w:val="32"/>
          <w:szCs w:val="32"/>
        </w:rPr>
      </w:pPr>
    </w:p>
    <w:p w14:paraId="7204E5DA"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t>Appendix 17 Allergy action plan Jext</w:t>
      </w:r>
    </w:p>
    <w:p w14:paraId="40F2C1F3" w14:textId="77777777" w:rsidR="007C099B" w:rsidRPr="007C099B" w:rsidRDefault="007C099B" w:rsidP="007C099B">
      <w:r w:rsidRPr="007C099B">
        <w:rPr>
          <w:noProof/>
        </w:rPr>
        <w:lastRenderedPageBreak/>
        <w:drawing>
          <wp:inline distT="0" distB="0" distL="0" distR="0" wp14:anchorId="414148C0" wp14:editId="0090C5DF">
            <wp:extent cx="5649498" cy="8003263"/>
            <wp:effectExtent l="0" t="0" r="0" b="0"/>
            <wp:docPr id="11" name="Picture 11" descr="/Users/Janneke/Desktop/BSACI+AllergyActionPlan+2019+Jex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Janneke/Desktop/BSACI+AllergyActionPlan+2019+Jext.pd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54139" cy="8009838"/>
                    </a:xfrm>
                    <a:prstGeom prst="rect">
                      <a:avLst/>
                    </a:prstGeom>
                    <a:noFill/>
                    <a:ln>
                      <a:noFill/>
                    </a:ln>
                  </pic:spPr>
                </pic:pic>
              </a:graphicData>
            </a:graphic>
          </wp:inline>
        </w:drawing>
      </w:r>
    </w:p>
    <w:p w14:paraId="3C075487" w14:textId="77777777" w:rsidR="007C099B" w:rsidRPr="007C099B" w:rsidRDefault="007C099B" w:rsidP="007C099B">
      <w:pPr>
        <w:pStyle w:val="Title"/>
        <w:rPr>
          <w:rFonts w:ascii="Comic Sans MS" w:hAnsi="Comic Sans MS"/>
          <w:sz w:val="32"/>
          <w:szCs w:val="32"/>
        </w:rPr>
      </w:pPr>
    </w:p>
    <w:p w14:paraId="0042A34D" w14:textId="77777777" w:rsidR="007C099B" w:rsidRPr="007C099B" w:rsidRDefault="007C099B" w:rsidP="007C099B">
      <w:pPr>
        <w:pStyle w:val="Title"/>
        <w:rPr>
          <w:rFonts w:ascii="Comic Sans MS" w:hAnsi="Comic Sans MS"/>
          <w:sz w:val="32"/>
          <w:szCs w:val="32"/>
        </w:rPr>
      </w:pPr>
    </w:p>
    <w:p w14:paraId="177F75CD"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t>Appendix 18 How to use /wash a spacer</w:t>
      </w:r>
    </w:p>
    <w:p w14:paraId="0FD6EF20" w14:textId="77777777" w:rsidR="007C099B" w:rsidRPr="007C099B" w:rsidRDefault="007C099B" w:rsidP="007C099B">
      <w:pPr>
        <w:pStyle w:val="Title"/>
        <w:rPr>
          <w:rFonts w:ascii="Comic Sans MS" w:hAnsi="Comic Sans MS"/>
          <w:sz w:val="32"/>
          <w:szCs w:val="32"/>
        </w:rPr>
      </w:pPr>
      <w:r w:rsidRPr="007C099B">
        <w:rPr>
          <w:rFonts w:ascii="Comic Sans MS" w:hAnsi="Comic Sans MS"/>
          <w:noProof/>
        </w:rPr>
        <w:lastRenderedPageBreak/>
        <w:drawing>
          <wp:inline distT="0" distB="0" distL="0" distR="0" wp14:anchorId="4D03A080" wp14:editId="1F3139F3">
            <wp:extent cx="5694680" cy="8044180"/>
            <wp:effectExtent l="0" t="0" r="0" b="0"/>
            <wp:docPr id="4" name="Picture 2" descr="/Users/Janneke/Desktop/AFS/How to use and wash a spacer.pd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Users/Janneke/Desktop/AFS/How to use and wash a spacer.pdf"/>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94680" cy="8044180"/>
                    </a:xfrm>
                    <a:prstGeom prst="rect">
                      <a:avLst/>
                    </a:prstGeom>
                    <a:noFill/>
                    <a:ln>
                      <a:noFill/>
                    </a:ln>
                  </pic:spPr>
                </pic:pic>
              </a:graphicData>
            </a:graphic>
          </wp:inline>
        </w:drawing>
      </w:r>
      <w:r w:rsidRPr="007C099B">
        <w:rPr>
          <w:rFonts w:ascii="Comic Sans MS" w:hAnsi="Comic Sans MS"/>
          <w:sz w:val="32"/>
          <w:szCs w:val="32"/>
        </w:rPr>
        <w:t xml:space="preserve"> </w:t>
      </w:r>
    </w:p>
    <w:p w14:paraId="43A06291" w14:textId="77777777" w:rsidR="007C099B" w:rsidRPr="007C099B" w:rsidRDefault="007C099B" w:rsidP="007C099B">
      <w:pPr>
        <w:rPr>
          <w:rFonts w:eastAsiaTheme="majorEastAsia" w:cstheme="majorBidi"/>
          <w:color w:val="17365D" w:themeColor="text2" w:themeShade="BF"/>
          <w:spacing w:val="5"/>
          <w:kern w:val="28"/>
          <w:sz w:val="32"/>
          <w:szCs w:val="32"/>
        </w:rPr>
      </w:pPr>
      <w:r w:rsidRPr="007C099B">
        <w:rPr>
          <w:sz w:val="32"/>
          <w:szCs w:val="32"/>
        </w:rPr>
        <w:br w:type="page"/>
      </w:r>
    </w:p>
    <w:p w14:paraId="7AF22CB2" w14:textId="77777777" w:rsidR="007C099B" w:rsidRPr="007C099B" w:rsidRDefault="007C099B" w:rsidP="007C099B">
      <w:pPr>
        <w:pStyle w:val="Title"/>
        <w:rPr>
          <w:rFonts w:ascii="Comic Sans MS" w:hAnsi="Comic Sans MS"/>
          <w:sz w:val="32"/>
          <w:szCs w:val="32"/>
        </w:rPr>
      </w:pPr>
      <w:r w:rsidRPr="007C099B">
        <w:rPr>
          <w:rFonts w:ascii="Comic Sans MS" w:hAnsi="Comic Sans MS"/>
          <w:sz w:val="32"/>
          <w:szCs w:val="32"/>
        </w:rPr>
        <w:lastRenderedPageBreak/>
        <w:t>Appendix 19 Resources</w:t>
      </w:r>
    </w:p>
    <w:p w14:paraId="37A99AC8" w14:textId="77777777" w:rsidR="007C099B" w:rsidRPr="007C099B" w:rsidRDefault="007C099B" w:rsidP="007C099B">
      <w:pPr>
        <w:pStyle w:val="Heading3"/>
        <w:rPr>
          <w:rFonts w:ascii="Comic Sans MS" w:hAnsi="Comic Sans MS"/>
        </w:rPr>
      </w:pPr>
      <w:r w:rsidRPr="007C099B">
        <w:rPr>
          <w:rFonts w:ascii="Comic Sans MS" w:hAnsi="Comic Sans MS"/>
          <w:w w:val="108"/>
        </w:rPr>
        <w:t xml:space="preserve">Department of Health- </w:t>
      </w:r>
      <w:r w:rsidRPr="007C099B">
        <w:rPr>
          <w:rFonts w:ascii="Comic Sans MS" w:hAnsi="Comic Sans MS"/>
        </w:rPr>
        <w:t>Official guidance relating to supporting pupils with medical needs in schools:</w:t>
      </w:r>
    </w:p>
    <w:p w14:paraId="00A3B6B6" w14:textId="77777777" w:rsidR="007C099B" w:rsidRPr="007C099B" w:rsidRDefault="007C099B" w:rsidP="007C099B">
      <w:pPr>
        <w:pStyle w:val="NoSpacing"/>
        <w:rPr>
          <w:rFonts w:ascii="Comic Sans MS" w:hAnsi="Comic Sans MS"/>
          <w:color w:val="000000" w:themeColor="text1"/>
        </w:rPr>
      </w:pPr>
    </w:p>
    <w:p w14:paraId="23A5259B" w14:textId="77777777" w:rsidR="007C099B" w:rsidRPr="007C099B" w:rsidRDefault="007C099B" w:rsidP="007C099B">
      <w:pPr>
        <w:pStyle w:val="NoSpacing"/>
        <w:rPr>
          <w:rFonts w:ascii="Comic Sans MS" w:hAnsi="Comic Sans MS"/>
          <w:color w:val="000000" w:themeColor="text1"/>
        </w:rPr>
      </w:pPr>
      <w:hyperlink r:id="rId41" w:history="1">
        <w:r w:rsidRPr="007C099B">
          <w:rPr>
            <w:rStyle w:val="Hyperlink"/>
            <w:rFonts w:ascii="Comic Sans MS" w:hAnsi="Comic Sans MS"/>
          </w:rPr>
          <w:t>https://assets.publishing.service.gov.uk/government/uploads/system/uploads/attachment_data/file/803956/supporting-pupils-at-school-with-medical-conditions.pdf</w:t>
        </w:r>
      </w:hyperlink>
    </w:p>
    <w:p w14:paraId="11A07BB6" w14:textId="77777777" w:rsidR="007C099B" w:rsidRPr="007C099B" w:rsidRDefault="007C099B" w:rsidP="007C099B">
      <w:pPr>
        <w:pStyle w:val="NoSpacing"/>
        <w:rPr>
          <w:rFonts w:ascii="Comic Sans MS" w:hAnsi="Comic Sans MS"/>
          <w:color w:val="000000" w:themeColor="text1"/>
        </w:rPr>
      </w:pPr>
    </w:p>
    <w:p w14:paraId="54B6B046" w14:textId="77777777" w:rsidR="007C099B" w:rsidRPr="007C099B" w:rsidRDefault="007C099B" w:rsidP="007C099B">
      <w:pPr>
        <w:autoSpaceDE w:val="0"/>
        <w:autoSpaceDN w:val="0"/>
        <w:adjustRightInd w:val="0"/>
        <w:spacing w:after="240"/>
        <w:ind w:right="907"/>
        <w:rPr>
          <w:rStyle w:val="Hyperlink"/>
          <w:rFonts w:cs="Arial"/>
        </w:rPr>
      </w:pPr>
      <w:hyperlink r:id="rId42" w:history="1">
        <w:r w:rsidRPr="007C099B">
          <w:rPr>
            <w:rStyle w:val="Hyperlink"/>
            <w:rFonts w:cs="Arial"/>
          </w:rPr>
          <w:t>https://www.gov.uk/government/uploads/system/uploads/attachment_data/file/416468/emergency_inhalers_in_schools.pdf</w:t>
        </w:r>
      </w:hyperlink>
    </w:p>
    <w:p w14:paraId="7F9543A2" w14:textId="77777777" w:rsidR="007C099B" w:rsidRPr="007C099B" w:rsidRDefault="007C099B" w:rsidP="007C099B">
      <w:pPr>
        <w:pStyle w:val="NoSpacing"/>
        <w:rPr>
          <w:rFonts w:ascii="Comic Sans MS" w:hAnsi="Comic Sans MS"/>
          <w:color w:val="000000" w:themeColor="text1"/>
        </w:rPr>
      </w:pPr>
      <w:hyperlink r:id="rId43" w:history="1">
        <w:r w:rsidRPr="007C099B">
          <w:rPr>
            <w:rStyle w:val="Hyperlink"/>
            <w:rFonts w:ascii="Comic Sans MS" w:hAnsi="Comic Sans MS"/>
          </w:rPr>
          <w:t>https://assets.publishing.service.gov.uk/government/uploads/system/uploads/attachment_data/file/645476/Adrenaline_auto_injectors_in_schools.pdf</w:t>
        </w:r>
      </w:hyperlink>
    </w:p>
    <w:p w14:paraId="1C508A0D" w14:textId="77777777" w:rsidR="007C099B" w:rsidRPr="007C099B" w:rsidRDefault="007C099B" w:rsidP="007C099B">
      <w:pPr>
        <w:pStyle w:val="Heading3"/>
        <w:rPr>
          <w:rFonts w:ascii="Comic Sans MS" w:hAnsi="Comic Sans MS"/>
        </w:rPr>
      </w:pPr>
    </w:p>
    <w:p w14:paraId="58CCD349" w14:textId="77777777" w:rsidR="007C099B" w:rsidRPr="007C099B" w:rsidRDefault="007C099B" w:rsidP="007C099B">
      <w:pPr>
        <w:pStyle w:val="Heading3"/>
        <w:rPr>
          <w:rFonts w:ascii="Comic Sans MS" w:hAnsi="Comic Sans MS"/>
        </w:rPr>
      </w:pPr>
      <w:r w:rsidRPr="007C099B">
        <w:rPr>
          <w:rFonts w:ascii="Comic Sans MS" w:hAnsi="Comic Sans MS"/>
        </w:rPr>
        <w:t>Allergy Links</w:t>
      </w:r>
    </w:p>
    <w:p w14:paraId="44D28B0F" w14:textId="77777777" w:rsidR="007C099B" w:rsidRPr="007C099B" w:rsidRDefault="007C099B" w:rsidP="007C099B">
      <w:pPr>
        <w:autoSpaceDE w:val="0"/>
        <w:autoSpaceDN w:val="0"/>
        <w:adjustRightInd w:val="0"/>
        <w:rPr>
          <w:rFonts w:cs="Helvetica"/>
          <w:color w:val="000000"/>
        </w:rPr>
      </w:pPr>
    </w:p>
    <w:p w14:paraId="5C2D9BBC" w14:textId="77777777" w:rsidR="007C099B" w:rsidRPr="007C099B" w:rsidRDefault="007C099B" w:rsidP="007C099B">
      <w:pPr>
        <w:autoSpaceDE w:val="0"/>
        <w:autoSpaceDN w:val="0"/>
        <w:adjustRightInd w:val="0"/>
        <w:rPr>
          <w:rFonts w:cs="Helvetica"/>
          <w:color w:val="00A98E"/>
          <w:lang w:val="nl-NL"/>
        </w:rPr>
      </w:pPr>
      <w:r w:rsidRPr="007C099B">
        <w:rPr>
          <w:rFonts w:cs="Helvetica"/>
          <w:color w:val="191817"/>
          <w:lang w:val="nl-NL"/>
        </w:rPr>
        <w:t xml:space="preserve">Allergy UK </w:t>
      </w:r>
      <w:hyperlink r:id="rId44" w:history="1">
        <w:r w:rsidRPr="007C099B">
          <w:rPr>
            <w:rStyle w:val="Hyperlink"/>
            <w:rFonts w:cs="Helvetica"/>
            <w:lang w:val="nl-NL"/>
          </w:rPr>
          <w:t>https://www.allergyuk.org/</w:t>
        </w:r>
      </w:hyperlink>
    </w:p>
    <w:p w14:paraId="5CBC5A9B" w14:textId="77777777" w:rsidR="007C099B" w:rsidRPr="007C099B" w:rsidRDefault="007C099B" w:rsidP="007C099B">
      <w:pPr>
        <w:numPr>
          <w:ilvl w:val="1"/>
          <w:numId w:val="36"/>
        </w:numPr>
        <w:autoSpaceDE w:val="0"/>
        <w:autoSpaceDN w:val="0"/>
        <w:adjustRightInd w:val="0"/>
        <w:rPr>
          <w:rFonts w:cs="Helvetica"/>
          <w:color w:val="00A98E"/>
          <w:lang w:val="nl-NL"/>
        </w:rPr>
      </w:pPr>
    </w:p>
    <w:p w14:paraId="40ECC7F2" w14:textId="77777777" w:rsidR="007C099B" w:rsidRPr="007C099B" w:rsidRDefault="007C099B" w:rsidP="007C099B">
      <w:pPr>
        <w:autoSpaceDE w:val="0"/>
        <w:autoSpaceDN w:val="0"/>
        <w:adjustRightInd w:val="0"/>
        <w:rPr>
          <w:rFonts w:cs="Helvetica"/>
          <w:color w:val="00A98E"/>
        </w:rPr>
      </w:pPr>
      <w:r w:rsidRPr="007C099B">
        <w:rPr>
          <w:rFonts w:cs="Helvetica"/>
          <w:color w:val="191817"/>
        </w:rPr>
        <w:t xml:space="preserve">Whole school allergy and awareness management </w:t>
      </w:r>
      <w:hyperlink r:id="rId45" w:history="1">
        <w:r w:rsidRPr="007C099B">
          <w:rPr>
            <w:rStyle w:val="Hyperlink"/>
            <w:rFonts w:cs="Helvetica"/>
          </w:rPr>
          <w:t>https://www.allergyuk.org/schools/whole-</w:t>
        </w:r>
      </w:hyperlink>
      <w:r w:rsidRPr="007C099B">
        <w:rPr>
          <w:rFonts w:cs="Helvetica"/>
          <w:color w:val="00A98E"/>
          <w:u w:val="single"/>
        </w:rPr>
        <w:t xml:space="preserve">                                       school-allergy-awareness-and-management</w:t>
      </w:r>
    </w:p>
    <w:p w14:paraId="56BF6E5F" w14:textId="77777777" w:rsidR="007C099B" w:rsidRPr="007C099B" w:rsidRDefault="007C099B" w:rsidP="007C099B">
      <w:pPr>
        <w:autoSpaceDE w:val="0"/>
        <w:autoSpaceDN w:val="0"/>
        <w:adjustRightInd w:val="0"/>
        <w:spacing w:after="11"/>
        <w:rPr>
          <w:rFonts w:cs="Helvetica"/>
          <w:color w:val="00A98E"/>
        </w:rPr>
      </w:pPr>
      <w:r w:rsidRPr="007C099B">
        <w:rPr>
          <w:rFonts w:cs="Helvetica"/>
          <w:color w:val="191817"/>
        </w:rPr>
        <w:t xml:space="preserve">Anaphylaxis Campaign </w:t>
      </w:r>
      <w:r w:rsidRPr="007C099B">
        <w:rPr>
          <w:rFonts w:cs="Helvetica"/>
          <w:color w:val="00A98E"/>
          <w:u w:val="single"/>
        </w:rPr>
        <w:t>https://www.anaphylaxis.org.uk</w:t>
      </w:r>
    </w:p>
    <w:p w14:paraId="08FA1C17" w14:textId="77777777" w:rsidR="007C099B" w:rsidRPr="007C099B" w:rsidRDefault="007C099B" w:rsidP="007C099B">
      <w:pPr>
        <w:autoSpaceDE w:val="0"/>
        <w:autoSpaceDN w:val="0"/>
        <w:adjustRightInd w:val="0"/>
        <w:rPr>
          <w:rFonts w:cs="Helvetica"/>
          <w:color w:val="00A98E"/>
        </w:rPr>
      </w:pPr>
    </w:p>
    <w:p w14:paraId="7E144F35" w14:textId="77777777" w:rsidR="007C099B" w:rsidRPr="007C099B" w:rsidRDefault="007C099B" w:rsidP="007C099B">
      <w:pPr>
        <w:pStyle w:val="Default"/>
        <w:rPr>
          <w:rFonts w:ascii="Comic Sans MS" w:hAnsi="Comic Sans MS"/>
          <w:color w:val="00A98E"/>
          <w:sz w:val="22"/>
          <w:szCs w:val="22"/>
        </w:rPr>
      </w:pPr>
      <w:r w:rsidRPr="007C099B">
        <w:rPr>
          <w:rFonts w:ascii="Comic Sans MS" w:hAnsi="Comic Sans MS"/>
          <w:color w:val="191817"/>
          <w:sz w:val="22"/>
          <w:szCs w:val="22"/>
        </w:rPr>
        <w:t xml:space="preserve">Spare Pens in Schools </w:t>
      </w:r>
      <w:r w:rsidRPr="007C099B">
        <w:rPr>
          <w:rStyle w:val="A2"/>
          <w:rFonts w:ascii="Comic Sans MS" w:hAnsi="Comic Sans MS"/>
          <w:sz w:val="22"/>
          <w:szCs w:val="22"/>
        </w:rPr>
        <w:t>http://www.sparepensinschools.uk</w:t>
      </w:r>
    </w:p>
    <w:p w14:paraId="6C2F8E93" w14:textId="77777777" w:rsidR="007C099B" w:rsidRPr="007C099B" w:rsidRDefault="007C099B" w:rsidP="007C099B">
      <w:pPr>
        <w:numPr>
          <w:ilvl w:val="1"/>
          <w:numId w:val="36"/>
        </w:numPr>
        <w:autoSpaceDE w:val="0"/>
        <w:autoSpaceDN w:val="0"/>
        <w:adjustRightInd w:val="0"/>
        <w:rPr>
          <w:rFonts w:cs="Helvetica"/>
          <w:color w:val="00A98E"/>
        </w:rPr>
      </w:pPr>
    </w:p>
    <w:p w14:paraId="777D9403" w14:textId="77777777" w:rsidR="007C099B" w:rsidRPr="007C099B" w:rsidRDefault="007C099B" w:rsidP="007C099B">
      <w:pPr>
        <w:pStyle w:val="NoSpacing"/>
        <w:rPr>
          <w:rFonts w:ascii="Comic Sans MS" w:hAnsi="Comic Sans MS"/>
          <w:color w:val="000000" w:themeColor="text1"/>
        </w:rPr>
      </w:pPr>
      <w:r w:rsidRPr="007C099B">
        <w:rPr>
          <w:rFonts w:ascii="Comic Sans MS" w:hAnsi="Comic Sans MS"/>
          <w:color w:val="000000" w:themeColor="text1"/>
        </w:rPr>
        <w:t xml:space="preserve">BSACI Allergy Action Plans available on </w:t>
      </w:r>
      <w:hyperlink r:id="rId46" w:history="1">
        <w:r w:rsidRPr="007C099B">
          <w:rPr>
            <w:rStyle w:val="Hyperlink"/>
            <w:rFonts w:ascii="Comic Sans MS" w:hAnsi="Comic Sans MS"/>
          </w:rPr>
          <w:t>https://www.bsaci.org/about/download-paediatric-allergy-action-plans</w:t>
        </w:r>
      </w:hyperlink>
    </w:p>
    <w:p w14:paraId="27A4259C" w14:textId="77777777" w:rsidR="007C099B" w:rsidRPr="007C099B" w:rsidRDefault="007C099B" w:rsidP="007C099B">
      <w:pPr>
        <w:pStyle w:val="NoSpacing"/>
        <w:rPr>
          <w:rFonts w:ascii="Comic Sans MS" w:hAnsi="Comic Sans MS"/>
          <w:color w:val="000000" w:themeColor="text1"/>
        </w:rPr>
      </w:pPr>
    </w:p>
    <w:p w14:paraId="5F43A883" w14:textId="77777777" w:rsidR="007C099B" w:rsidRPr="007C099B" w:rsidRDefault="007C099B" w:rsidP="007C099B">
      <w:pPr>
        <w:pStyle w:val="NoSpacing"/>
        <w:rPr>
          <w:rFonts w:ascii="Comic Sans MS" w:hAnsi="Comic Sans MS"/>
          <w:color w:val="000000" w:themeColor="text1"/>
        </w:rPr>
      </w:pPr>
    </w:p>
    <w:p w14:paraId="41A4976F" w14:textId="77777777" w:rsidR="007C099B" w:rsidRPr="007C099B" w:rsidRDefault="007C099B" w:rsidP="007C099B">
      <w:pPr>
        <w:pStyle w:val="Heading3"/>
        <w:rPr>
          <w:rFonts w:ascii="Comic Sans MS" w:hAnsi="Comic Sans MS"/>
        </w:rPr>
      </w:pPr>
      <w:r w:rsidRPr="007C099B">
        <w:rPr>
          <w:rFonts w:ascii="Comic Sans MS" w:hAnsi="Comic Sans MS"/>
        </w:rPr>
        <w:t>Asthma Links</w:t>
      </w:r>
    </w:p>
    <w:p w14:paraId="6252621A" w14:textId="77777777" w:rsidR="007C099B" w:rsidRPr="007C099B" w:rsidRDefault="007C099B" w:rsidP="007C099B">
      <w:pPr>
        <w:spacing w:before="5" w:line="220" w:lineRule="exact"/>
      </w:pPr>
    </w:p>
    <w:p w14:paraId="0D8A650D" w14:textId="77777777" w:rsidR="007C099B" w:rsidRPr="007C099B" w:rsidRDefault="007C099B" w:rsidP="007C099B">
      <w:pPr>
        <w:spacing w:before="5" w:line="220" w:lineRule="exact"/>
      </w:pPr>
      <w:r w:rsidRPr="007C099B">
        <w:t xml:space="preserve">Asthma UK Information for Schools. Available on: </w:t>
      </w:r>
      <w:hyperlink r:id="rId47" w:history="1">
        <w:r w:rsidRPr="007C099B">
          <w:rPr>
            <w:rStyle w:val="Hyperlink"/>
          </w:rPr>
          <w:t>https://www.asthma.org.uk/advice/child/life/school?gclid=CjwKEAiAuKy1BRCY5bTuvPeopXcSJAAq4OVsZOzajkI3UrBTtR4F9ya8BL2UfYbaO3bhjeN13H_vRxoCcZjw_wcB</w:t>
        </w:r>
      </w:hyperlink>
    </w:p>
    <w:p w14:paraId="115362E4" w14:textId="77777777" w:rsidR="007C099B" w:rsidRPr="007C099B" w:rsidRDefault="007C099B" w:rsidP="007C099B">
      <w:pPr>
        <w:spacing w:before="5" w:line="220" w:lineRule="exact"/>
      </w:pPr>
    </w:p>
    <w:p w14:paraId="47057D06" w14:textId="77777777" w:rsidR="007C099B" w:rsidRPr="007C099B" w:rsidRDefault="007C099B" w:rsidP="007C099B">
      <w:pPr>
        <w:pStyle w:val="NoSpacing"/>
        <w:rPr>
          <w:rFonts w:ascii="Comic Sans MS" w:hAnsi="Comic Sans MS"/>
          <w:color w:val="000000" w:themeColor="text1"/>
        </w:rPr>
      </w:pPr>
    </w:p>
    <w:p w14:paraId="389A31DC" w14:textId="77777777" w:rsidR="007C099B" w:rsidRPr="007C099B" w:rsidRDefault="007C099B" w:rsidP="007C099B">
      <w:bookmarkStart w:id="42" w:name="_Toc16620950"/>
      <w:bookmarkStart w:id="43" w:name="_Toc16626659"/>
      <w:r w:rsidRPr="007C099B">
        <w:t>Asthma UK Asthma action plans</w:t>
      </w:r>
      <w:bookmarkEnd w:id="42"/>
      <w:bookmarkEnd w:id="43"/>
      <w:r w:rsidRPr="007C099B">
        <w:t xml:space="preserve">. Available on: </w:t>
      </w:r>
      <w:hyperlink r:id="rId48" w:history="1">
        <w:r w:rsidRPr="007C099B">
          <w:rPr>
            <w:rStyle w:val="Hyperlink"/>
          </w:rPr>
          <w:t>https://www.asthma.org.uk/a028677c/globalassets/health-advice/resources/children/myasthmaplan-trifold-final.pdf</w:t>
        </w:r>
      </w:hyperlink>
    </w:p>
    <w:p w14:paraId="0E77A73B" w14:textId="77777777" w:rsidR="007C099B" w:rsidRPr="007C099B" w:rsidRDefault="007C099B" w:rsidP="007C099B">
      <w:pPr>
        <w:pStyle w:val="NoSpacing"/>
        <w:rPr>
          <w:rFonts w:ascii="Comic Sans MS" w:eastAsia="Times New Roman" w:hAnsi="Comic Sans MS" w:cs="Times New Roman"/>
          <w:color w:val="000000" w:themeColor="text1"/>
          <w:w w:val="105"/>
          <w:u w:val="single"/>
        </w:rPr>
      </w:pPr>
      <w:r w:rsidRPr="007C099B">
        <w:rPr>
          <w:rFonts w:ascii="Comic Sans MS" w:hAnsi="Comic Sans MS"/>
        </w:rPr>
        <w:t xml:space="preserve">Monkey wellbeing resourcs for schools. </w:t>
      </w:r>
      <w:hyperlink r:id="rId49" w:history="1">
        <w:r w:rsidRPr="007C099B">
          <w:rPr>
            <w:rStyle w:val="Hyperlink"/>
            <w:rFonts w:ascii="Comic Sans MS" w:eastAsia="Times New Roman" w:hAnsi="Comic Sans MS" w:cs="Times New Roman"/>
            <w:color w:val="000000" w:themeColor="text1"/>
            <w:w w:val="107"/>
          </w:rPr>
          <w:t>https://ww</w:t>
        </w:r>
        <w:r w:rsidRPr="007C099B">
          <w:rPr>
            <w:rStyle w:val="Hyperlink"/>
            <w:rFonts w:ascii="Comic Sans MS" w:eastAsia="Times New Roman" w:hAnsi="Comic Sans MS" w:cs="Times New Roman"/>
            <w:color w:val="000000" w:themeColor="text1"/>
            <w:spacing w:val="-12"/>
            <w:w w:val="107"/>
          </w:rPr>
          <w:t>w</w:t>
        </w:r>
        <w:r w:rsidRPr="007C099B">
          <w:rPr>
            <w:rStyle w:val="Hyperlink"/>
            <w:rFonts w:ascii="Comic Sans MS" w:eastAsia="Times New Roman" w:hAnsi="Comic Sans MS" w:cs="Times New Roman"/>
            <w:color w:val="000000" w:themeColor="text1"/>
            <w:w w:val="105"/>
          </w:rPr>
          <w:t>.monkeywellbeing.com/</w:t>
        </w:r>
      </w:hyperlink>
    </w:p>
    <w:p w14:paraId="1F5741E6" w14:textId="77777777" w:rsidR="007C099B" w:rsidRPr="007C099B" w:rsidRDefault="007C099B" w:rsidP="007C099B">
      <w:pPr>
        <w:spacing w:line="200" w:lineRule="exact"/>
      </w:pPr>
    </w:p>
    <w:p w14:paraId="7187E89F" w14:textId="77777777" w:rsidR="007C099B" w:rsidRPr="007C099B" w:rsidRDefault="007C099B" w:rsidP="007C099B">
      <w:pPr>
        <w:pStyle w:val="Heading3"/>
        <w:rPr>
          <w:rFonts w:ascii="Comic Sans MS" w:hAnsi="Comic Sans MS"/>
        </w:rPr>
      </w:pPr>
      <w:bookmarkStart w:id="44" w:name="_Toc16620951"/>
      <w:bookmarkStart w:id="45" w:name="_Toc16626660"/>
    </w:p>
    <w:p w14:paraId="05F41453" w14:textId="77777777" w:rsidR="007C099B" w:rsidRPr="007C099B" w:rsidRDefault="007C099B" w:rsidP="007C099B">
      <w:pPr>
        <w:pStyle w:val="Heading3"/>
        <w:rPr>
          <w:rFonts w:ascii="Comic Sans MS" w:hAnsi="Comic Sans MS"/>
        </w:rPr>
      </w:pPr>
      <w:r w:rsidRPr="007C099B">
        <w:rPr>
          <w:rFonts w:ascii="Comic Sans MS" w:hAnsi="Comic Sans MS"/>
        </w:rPr>
        <w:t>Generic medical conditions at school links</w:t>
      </w:r>
    </w:p>
    <w:p w14:paraId="7FBC71AA" w14:textId="77777777" w:rsidR="007C099B" w:rsidRPr="007C099B" w:rsidRDefault="007C099B" w:rsidP="007C099B">
      <w:pPr>
        <w:rPr>
          <w:color w:val="000000" w:themeColor="text1"/>
          <w:w w:val="106"/>
        </w:rPr>
      </w:pPr>
      <w:r w:rsidRPr="007C099B">
        <w:rPr>
          <w:w w:val="110"/>
        </w:rPr>
        <w:t>Schools</w:t>
      </w:r>
      <w:r w:rsidRPr="007C099B">
        <w:rPr>
          <w:spacing w:val="1"/>
          <w:w w:val="110"/>
        </w:rPr>
        <w:t xml:space="preserve"> </w:t>
      </w:r>
      <w:r w:rsidRPr="007C099B">
        <w:t>Health</w:t>
      </w:r>
      <w:r w:rsidRPr="007C099B">
        <w:rPr>
          <w:spacing w:val="65"/>
        </w:rPr>
        <w:t xml:space="preserve"> </w:t>
      </w:r>
      <w:r w:rsidRPr="007C099B">
        <w:rPr>
          <w:w w:val="106"/>
        </w:rPr>
        <w:t>Alliance</w:t>
      </w:r>
      <w:bookmarkEnd w:id="44"/>
      <w:bookmarkEnd w:id="45"/>
      <w:r w:rsidRPr="007C099B">
        <w:rPr>
          <w:w w:val="106"/>
        </w:rPr>
        <w:t xml:space="preserve">. </w:t>
      </w:r>
      <w:hyperlink r:id="rId50" w:history="1">
        <w:r w:rsidRPr="007C099B">
          <w:rPr>
            <w:rStyle w:val="Hyperlink"/>
            <w:w w:val="106"/>
          </w:rPr>
          <w:t>http://medicalconditionsatschool.org.uk/</w:t>
        </w:r>
      </w:hyperlink>
    </w:p>
    <w:p w14:paraId="7B618BD4" w14:textId="77777777" w:rsidR="007C099B" w:rsidRPr="007C099B" w:rsidRDefault="007C099B" w:rsidP="007C099B">
      <w:pPr>
        <w:autoSpaceDE w:val="0"/>
        <w:autoSpaceDN w:val="0"/>
        <w:adjustRightInd w:val="0"/>
        <w:rPr>
          <w:rFonts w:cs="Helvetica"/>
          <w:color w:val="00A98E"/>
        </w:rPr>
      </w:pPr>
      <w:r w:rsidRPr="007C099B">
        <w:rPr>
          <w:rFonts w:cs="Helvetica"/>
          <w:color w:val="191817"/>
        </w:rPr>
        <w:t xml:space="preserve">Education for Health </w:t>
      </w:r>
      <w:hyperlink r:id="rId51" w:history="1">
        <w:r w:rsidRPr="007C099B">
          <w:rPr>
            <w:rStyle w:val="Hyperlink"/>
            <w:rFonts w:cs="Helvetica"/>
          </w:rPr>
          <w:t>http://www.educationforhealth.org</w:t>
        </w:r>
      </w:hyperlink>
    </w:p>
    <w:p w14:paraId="683E34A1" w14:textId="715CDE5F" w:rsidR="007C099B" w:rsidRPr="007C099B" w:rsidRDefault="007C099B" w:rsidP="007C099B">
      <w:pPr>
        <w:rPr>
          <w:rFonts w:eastAsiaTheme="majorEastAsia" w:cstheme="majorBidi"/>
          <w:color w:val="17365D" w:themeColor="text2" w:themeShade="BF"/>
          <w:spacing w:val="5"/>
          <w:kern w:val="28"/>
          <w:sz w:val="32"/>
          <w:szCs w:val="32"/>
        </w:rPr>
      </w:pPr>
      <w:r w:rsidRPr="007C099B">
        <w:rPr>
          <w:sz w:val="32"/>
          <w:szCs w:val="32"/>
        </w:rPr>
        <w:lastRenderedPageBreak/>
        <w:br w:type="page"/>
      </w:r>
    </w:p>
    <w:p w14:paraId="357604FE" w14:textId="77777777" w:rsidR="007C099B" w:rsidRPr="007C099B" w:rsidRDefault="007C099B" w:rsidP="00C5370A">
      <w:pPr>
        <w:pStyle w:val="Title"/>
        <w:rPr>
          <w:rFonts w:ascii="Comic Sans MS" w:hAnsi="Comic Sans MS"/>
          <w:sz w:val="32"/>
          <w:szCs w:val="32"/>
        </w:rPr>
      </w:pPr>
      <w:r w:rsidRPr="007C099B">
        <w:rPr>
          <w:rFonts w:ascii="Comic Sans MS" w:hAnsi="Comic Sans MS"/>
          <w:sz w:val="32"/>
          <w:szCs w:val="32"/>
        </w:rPr>
        <w:lastRenderedPageBreak/>
        <w:t>Appendix 20 - Local</w:t>
      </w:r>
      <w:r w:rsidRPr="007C099B">
        <w:rPr>
          <w:rFonts w:ascii="Comic Sans MS" w:hAnsi="Comic Sans MS"/>
          <w:spacing w:val="13"/>
          <w:sz w:val="32"/>
          <w:szCs w:val="32"/>
        </w:rPr>
        <w:t xml:space="preserve"> </w:t>
      </w:r>
      <w:r w:rsidRPr="007C099B">
        <w:rPr>
          <w:rFonts w:ascii="Comic Sans MS" w:hAnsi="Comic Sans MS"/>
          <w:sz w:val="32"/>
          <w:szCs w:val="32"/>
        </w:rPr>
        <w:t xml:space="preserve">Contact </w:t>
      </w:r>
      <w:r w:rsidRPr="007C099B">
        <w:rPr>
          <w:rFonts w:ascii="Comic Sans MS" w:hAnsi="Comic Sans MS"/>
          <w:w w:val="105"/>
          <w:sz w:val="32"/>
          <w:szCs w:val="32"/>
        </w:rPr>
        <w:t>Information</w:t>
      </w:r>
    </w:p>
    <w:p w14:paraId="0BAA4B75" w14:textId="77777777" w:rsidR="007C099B" w:rsidRPr="007C099B" w:rsidRDefault="007C099B" w:rsidP="007C099B">
      <w:pPr>
        <w:pStyle w:val="Heading3"/>
        <w:numPr>
          <w:ilvl w:val="0"/>
          <w:numId w:val="36"/>
        </w:numPr>
        <w:rPr>
          <w:rFonts w:ascii="Comic Sans MS" w:hAnsi="Comic Sans MS"/>
          <w:sz w:val="24"/>
          <w:szCs w:val="24"/>
        </w:rPr>
      </w:pPr>
      <w:bookmarkStart w:id="46" w:name="_Toc16620954"/>
      <w:bookmarkStart w:id="47" w:name="_Toc16626663"/>
      <w:r w:rsidRPr="007C099B">
        <w:rPr>
          <w:rFonts w:ascii="Comic Sans MS" w:hAnsi="Comic Sans MS"/>
          <w:sz w:val="24"/>
          <w:szCs w:val="24"/>
        </w:rPr>
        <w:t>School nurs</w:t>
      </w:r>
      <w:bookmarkEnd w:id="46"/>
      <w:bookmarkEnd w:id="47"/>
      <w:r w:rsidRPr="007C099B">
        <w:rPr>
          <w:rFonts w:ascii="Comic Sans MS" w:hAnsi="Comic Sans MS"/>
          <w:sz w:val="24"/>
          <w:szCs w:val="24"/>
        </w:rPr>
        <w:t>ing team</w:t>
      </w:r>
    </w:p>
    <w:p w14:paraId="1F1D9069" w14:textId="77777777" w:rsidR="007C099B" w:rsidRPr="007C099B" w:rsidRDefault="007C099B" w:rsidP="007C099B">
      <w:pPr>
        <w:ind w:firstLine="720"/>
      </w:pPr>
      <w:hyperlink r:id="rId52" w:history="1">
        <w:r w:rsidRPr="007C099B">
          <w:rPr>
            <w:rStyle w:val="Hyperlink"/>
          </w:rPr>
          <w:t>thgpcp.schoolnurses@nhs.net</w:t>
        </w:r>
      </w:hyperlink>
    </w:p>
    <w:p w14:paraId="4C39DBDE" w14:textId="77777777" w:rsidR="007C099B" w:rsidRPr="007C099B" w:rsidRDefault="007C099B" w:rsidP="007C099B">
      <w:pPr>
        <w:pStyle w:val="Heading3"/>
        <w:rPr>
          <w:rFonts w:ascii="Comic Sans MS" w:hAnsi="Comic Sans MS"/>
          <w:sz w:val="24"/>
          <w:szCs w:val="24"/>
        </w:rPr>
      </w:pPr>
      <w:bookmarkStart w:id="48" w:name="_Toc16620955"/>
      <w:bookmarkStart w:id="49" w:name="_Toc16626664"/>
      <w:r w:rsidRPr="007C099B">
        <w:rPr>
          <w:rFonts w:ascii="Comic Sans MS" w:hAnsi="Comic Sans MS"/>
          <w:sz w:val="24"/>
          <w:szCs w:val="24"/>
        </w:rPr>
        <w:t xml:space="preserve">             Community asthma nurse specialist tower hamlets</w:t>
      </w:r>
      <w:bookmarkEnd w:id="48"/>
      <w:bookmarkEnd w:id="49"/>
    </w:p>
    <w:p w14:paraId="62B4B7AD" w14:textId="77777777" w:rsidR="007C099B" w:rsidRPr="007C099B" w:rsidRDefault="007C099B" w:rsidP="007C099B">
      <w:pPr>
        <w:pStyle w:val="NoSpacing"/>
        <w:numPr>
          <w:ilvl w:val="0"/>
          <w:numId w:val="36"/>
        </w:numPr>
        <w:rPr>
          <w:rFonts w:ascii="Comic Sans MS" w:eastAsia="Arial" w:hAnsi="Comic Sans MS" w:cs="Arial"/>
          <w:sz w:val="24"/>
          <w:szCs w:val="24"/>
          <w:lang w:val="nl-NL"/>
        </w:rPr>
      </w:pPr>
      <w:r w:rsidRPr="007C099B">
        <w:rPr>
          <w:rFonts w:ascii="Comic Sans MS" w:eastAsia="Arial" w:hAnsi="Comic Sans MS" w:cs="Arial"/>
          <w:sz w:val="24"/>
          <w:szCs w:val="24"/>
          <w:lang w:val="nl-NL"/>
        </w:rPr>
        <w:t>Tori Hadaway</w:t>
      </w:r>
    </w:p>
    <w:p w14:paraId="49F7547E" w14:textId="77777777" w:rsidR="007C099B" w:rsidRPr="007C099B" w:rsidRDefault="007C099B" w:rsidP="007C099B">
      <w:pPr>
        <w:pStyle w:val="NoSpacing"/>
        <w:numPr>
          <w:ilvl w:val="0"/>
          <w:numId w:val="36"/>
        </w:numPr>
        <w:rPr>
          <w:rFonts w:ascii="Comic Sans MS" w:hAnsi="Comic Sans MS"/>
          <w:sz w:val="24"/>
          <w:szCs w:val="24"/>
          <w:lang w:val="nl-NL"/>
        </w:rPr>
      </w:pPr>
      <w:hyperlink r:id="rId53" w:history="1">
        <w:r w:rsidRPr="007C099B">
          <w:rPr>
            <w:rStyle w:val="Hyperlink"/>
            <w:rFonts w:ascii="Comic Sans MS" w:eastAsia="Arial" w:hAnsi="Comic Sans MS" w:cs="Arial"/>
            <w:sz w:val="24"/>
            <w:szCs w:val="24"/>
            <w:lang w:val="nl-NL"/>
          </w:rPr>
          <w:t>th.paedasthmanurse@nhs.net</w:t>
        </w:r>
      </w:hyperlink>
      <w:r w:rsidRPr="007C099B">
        <w:rPr>
          <w:rFonts w:ascii="Comic Sans MS" w:hAnsi="Comic Sans MS"/>
          <w:sz w:val="24"/>
          <w:szCs w:val="24"/>
          <w:lang w:val="nl-NL"/>
        </w:rPr>
        <w:t xml:space="preserve"> </w:t>
      </w:r>
    </w:p>
    <w:p w14:paraId="30714E26" w14:textId="77777777" w:rsidR="007C099B" w:rsidRPr="007C099B" w:rsidRDefault="007C099B" w:rsidP="007C099B">
      <w:pPr>
        <w:pStyle w:val="NoSpacing"/>
        <w:numPr>
          <w:ilvl w:val="0"/>
          <w:numId w:val="36"/>
        </w:numPr>
        <w:rPr>
          <w:rFonts w:ascii="Comic Sans MS" w:eastAsia="Arial" w:hAnsi="Comic Sans MS" w:cs="Arial"/>
          <w:sz w:val="24"/>
          <w:szCs w:val="24"/>
        </w:rPr>
      </w:pPr>
      <w:r w:rsidRPr="007C099B">
        <w:rPr>
          <w:rFonts w:ascii="Comic Sans MS" w:eastAsia="Arial" w:hAnsi="Comic Sans MS" w:cs="Arial"/>
          <w:sz w:val="24"/>
          <w:szCs w:val="24"/>
        </w:rPr>
        <w:t>Mobile 07810630260</w:t>
      </w:r>
    </w:p>
    <w:p w14:paraId="05CFE29F" w14:textId="77777777" w:rsidR="007C099B" w:rsidRPr="007C099B" w:rsidRDefault="007C099B" w:rsidP="007C099B">
      <w:pPr>
        <w:pStyle w:val="Heading3"/>
        <w:numPr>
          <w:ilvl w:val="0"/>
          <w:numId w:val="36"/>
        </w:numPr>
        <w:rPr>
          <w:rFonts w:ascii="Comic Sans MS" w:hAnsi="Comic Sans MS"/>
          <w:sz w:val="24"/>
          <w:szCs w:val="24"/>
        </w:rPr>
      </w:pPr>
      <w:bookmarkStart w:id="50" w:name="_Toc16620956"/>
      <w:bookmarkStart w:id="51" w:name="_Toc16626665"/>
      <w:r w:rsidRPr="007C099B">
        <w:rPr>
          <w:rFonts w:ascii="Comic Sans MS" w:hAnsi="Comic Sans MS"/>
          <w:w w:val="98"/>
          <w:sz w:val="24"/>
          <w:szCs w:val="24"/>
        </w:rPr>
        <w:t>Child</w:t>
      </w:r>
      <w:r w:rsidRPr="007C099B">
        <w:rPr>
          <w:rFonts w:ascii="Comic Sans MS" w:hAnsi="Comic Sans MS"/>
          <w:spacing w:val="-5"/>
          <w:w w:val="98"/>
          <w:sz w:val="24"/>
          <w:szCs w:val="24"/>
        </w:rPr>
        <w:t>r</w:t>
      </w:r>
      <w:r w:rsidRPr="007C099B">
        <w:rPr>
          <w:rFonts w:ascii="Comic Sans MS" w:hAnsi="Comic Sans MS"/>
          <w:w w:val="116"/>
          <w:sz w:val="24"/>
          <w:szCs w:val="24"/>
        </w:rPr>
        <w:t>en</w:t>
      </w:r>
      <w:r w:rsidRPr="007C099B">
        <w:rPr>
          <w:rFonts w:ascii="Comic Sans MS" w:hAnsi="Comic Sans MS"/>
          <w:spacing w:val="-21"/>
          <w:w w:val="83"/>
          <w:sz w:val="24"/>
          <w:szCs w:val="24"/>
        </w:rPr>
        <w:t>’</w:t>
      </w:r>
      <w:r w:rsidRPr="007C099B">
        <w:rPr>
          <w:rFonts w:ascii="Comic Sans MS" w:hAnsi="Comic Sans MS"/>
          <w:w w:val="114"/>
          <w:sz w:val="24"/>
          <w:szCs w:val="24"/>
        </w:rPr>
        <w:t>s</w:t>
      </w:r>
      <w:r w:rsidRPr="007C099B">
        <w:rPr>
          <w:rFonts w:ascii="Comic Sans MS" w:hAnsi="Comic Sans MS"/>
          <w:spacing w:val="8"/>
          <w:sz w:val="24"/>
          <w:szCs w:val="24"/>
        </w:rPr>
        <w:t xml:space="preserve"> </w:t>
      </w:r>
      <w:r w:rsidRPr="007C099B">
        <w:rPr>
          <w:rFonts w:ascii="Comic Sans MS" w:hAnsi="Comic Sans MS"/>
          <w:w w:val="106"/>
          <w:sz w:val="24"/>
          <w:szCs w:val="24"/>
        </w:rPr>
        <w:t>Community</w:t>
      </w:r>
      <w:r w:rsidRPr="007C099B">
        <w:rPr>
          <w:rFonts w:ascii="Comic Sans MS" w:hAnsi="Comic Sans MS"/>
          <w:spacing w:val="4"/>
          <w:w w:val="106"/>
          <w:sz w:val="24"/>
          <w:szCs w:val="24"/>
        </w:rPr>
        <w:t xml:space="preserve"> </w:t>
      </w:r>
      <w:r w:rsidRPr="007C099B">
        <w:rPr>
          <w:rFonts w:ascii="Comic Sans MS" w:hAnsi="Comic Sans MS"/>
          <w:sz w:val="24"/>
          <w:szCs w:val="24"/>
        </w:rPr>
        <w:t>Nursing</w:t>
      </w:r>
      <w:r w:rsidRPr="007C099B">
        <w:rPr>
          <w:rFonts w:ascii="Comic Sans MS" w:hAnsi="Comic Sans MS"/>
          <w:spacing w:val="66"/>
          <w:sz w:val="24"/>
          <w:szCs w:val="24"/>
        </w:rPr>
        <w:t xml:space="preserve"> </w:t>
      </w:r>
      <w:r w:rsidRPr="007C099B">
        <w:rPr>
          <w:rFonts w:ascii="Comic Sans MS" w:hAnsi="Comic Sans MS"/>
          <w:spacing w:val="-31"/>
          <w:w w:val="83"/>
          <w:sz w:val="24"/>
          <w:szCs w:val="24"/>
        </w:rPr>
        <w:t>T</w:t>
      </w:r>
      <w:r w:rsidRPr="007C099B">
        <w:rPr>
          <w:rFonts w:ascii="Comic Sans MS" w:hAnsi="Comic Sans MS"/>
          <w:w w:val="108"/>
          <w:sz w:val="24"/>
          <w:szCs w:val="24"/>
        </w:rPr>
        <w:t>eam:</w:t>
      </w:r>
      <w:bookmarkEnd w:id="50"/>
      <w:bookmarkEnd w:id="51"/>
    </w:p>
    <w:p w14:paraId="1335A6EF" w14:textId="77777777" w:rsidR="007C099B" w:rsidRPr="007C099B" w:rsidRDefault="007C099B" w:rsidP="007C099B">
      <w:pPr>
        <w:pStyle w:val="NoSpacing"/>
        <w:numPr>
          <w:ilvl w:val="0"/>
          <w:numId w:val="36"/>
        </w:numPr>
        <w:rPr>
          <w:rFonts w:ascii="Comic Sans MS" w:hAnsi="Comic Sans MS"/>
          <w:sz w:val="24"/>
          <w:szCs w:val="24"/>
        </w:rPr>
      </w:pPr>
      <w:r w:rsidRPr="007C099B">
        <w:rPr>
          <w:rFonts w:ascii="Comic Sans MS" w:hAnsi="Comic Sans MS"/>
          <w:sz w:val="24"/>
          <w:szCs w:val="24"/>
        </w:rPr>
        <w:t>CCNT Tower Hamlets</w:t>
      </w:r>
    </w:p>
    <w:p w14:paraId="0C51E902" w14:textId="77777777" w:rsidR="007C099B" w:rsidRPr="007C099B" w:rsidRDefault="007C099B" w:rsidP="007C099B">
      <w:pPr>
        <w:pStyle w:val="NoSpacing"/>
        <w:numPr>
          <w:ilvl w:val="0"/>
          <w:numId w:val="36"/>
        </w:numPr>
        <w:rPr>
          <w:rFonts w:ascii="Comic Sans MS" w:hAnsi="Comic Sans MS"/>
          <w:noProof/>
          <w:sz w:val="24"/>
          <w:szCs w:val="24"/>
        </w:rPr>
      </w:pPr>
      <w:r w:rsidRPr="007C099B">
        <w:rPr>
          <w:rFonts w:ascii="Comic Sans MS" w:hAnsi="Comic Sans MS"/>
          <w:noProof/>
          <w:sz w:val="24"/>
          <w:szCs w:val="24"/>
        </w:rPr>
        <w:t>Mile End Hospital</w:t>
      </w:r>
    </w:p>
    <w:p w14:paraId="3D649E76" w14:textId="77777777" w:rsidR="007C099B" w:rsidRPr="007C099B" w:rsidRDefault="007C099B" w:rsidP="007C099B">
      <w:pPr>
        <w:pStyle w:val="NoSpacing"/>
        <w:numPr>
          <w:ilvl w:val="0"/>
          <w:numId w:val="36"/>
        </w:numPr>
        <w:rPr>
          <w:rFonts w:ascii="Comic Sans MS" w:hAnsi="Comic Sans MS"/>
          <w:noProof/>
          <w:sz w:val="24"/>
          <w:szCs w:val="24"/>
        </w:rPr>
      </w:pPr>
      <w:r w:rsidRPr="007C099B">
        <w:rPr>
          <w:rFonts w:ascii="Comic Sans MS" w:hAnsi="Comic Sans MS"/>
          <w:noProof/>
          <w:sz w:val="24"/>
          <w:szCs w:val="24"/>
        </w:rPr>
        <w:t>Bncroft Road</w:t>
      </w:r>
    </w:p>
    <w:p w14:paraId="581FD933" w14:textId="77777777" w:rsidR="007C099B" w:rsidRPr="007C099B" w:rsidRDefault="007C099B" w:rsidP="007C099B">
      <w:pPr>
        <w:pStyle w:val="NoSpacing"/>
        <w:numPr>
          <w:ilvl w:val="0"/>
          <w:numId w:val="36"/>
        </w:numPr>
        <w:rPr>
          <w:rFonts w:ascii="Comic Sans MS" w:hAnsi="Comic Sans MS"/>
          <w:noProof/>
          <w:sz w:val="24"/>
          <w:szCs w:val="24"/>
        </w:rPr>
      </w:pPr>
      <w:r w:rsidRPr="007C099B">
        <w:rPr>
          <w:rFonts w:ascii="Comic Sans MS" w:hAnsi="Comic Sans MS"/>
          <w:noProof/>
          <w:sz w:val="24"/>
          <w:szCs w:val="24"/>
        </w:rPr>
        <w:t>London, E1 4DG</w:t>
      </w:r>
    </w:p>
    <w:p w14:paraId="58DC6C8B" w14:textId="77777777" w:rsidR="007C099B" w:rsidRPr="007C099B" w:rsidRDefault="007C099B" w:rsidP="007C099B">
      <w:pPr>
        <w:rPr>
          <w:rFonts w:eastAsia="Calibri" w:cs="Calibri"/>
          <w:noProof/>
          <w:color w:val="1F497D"/>
        </w:rPr>
      </w:pPr>
      <w:r w:rsidRPr="007C099B">
        <w:rPr>
          <w:noProof/>
        </w:rPr>
        <w:t xml:space="preserve">             Tel: </w:t>
      </w:r>
      <w:r w:rsidRPr="007C099B">
        <w:rPr>
          <w:rFonts w:eastAsia="Calibri" w:cs="Calibri"/>
          <w:noProof/>
          <w:color w:val="1F497D"/>
        </w:rPr>
        <w:t>07591989962</w:t>
      </w:r>
    </w:p>
    <w:p w14:paraId="1B3CE35F" w14:textId="77777777" w:rsidR="007C099B" w:rsidRPr="007C099B" w:rsidRDefault="007C099B" w:rsidP="007C099B">
      <w:pPr>
        <w:pStyle w:val="Heading3"/>
        <w:numPr>
          <w:ilvl w:val="0"/>
          <w:numId w:val="36"/>
        </w:numPr>
        <w:rPr>
          <w:rFonts w:ascii="Comic Sans MS" w:hAnsi="Comic Sans MS"/>
          <w:sz w:val="24"/>
          <w:szCs w:val="24"/>
        </w:rPr>
      </w:pPr>
      <w:bookmarkStart w:id="52" w:name="_Toc16620957"/>
      <w:bookmarkStart w:id="53" w:name="_Toc16626666"/>
      <w:r w:rsidRPr="007C099B">
        <w:rPr>
          <w:rFonts w:ascii="Comic Sans MS" w:hAnsi="Comic Sans MS"/>
          <w:sz w:val="24"/>
          <w:szCs w:val="24"/>
        </w:rPr>
        <w:t>Allergy nurse specialist Royal London Hospital</w:t>
      </w:r>
      <w:bookmarkEnd w:id="52"/>
      <w:bookmarkEnd w:id="53"/>
    </w:p>
    <w:p w14:paraId="09EB62F2" w14:textId="77777777" w:rsidR="007C099B" w:rsidRPr="007C099B" w:rsidRDefault="007C099B" w:rsidP="007C099B">
      <w:pPr>
        <w:rPr>
          <w:lang w:val="fr-FR"/>
        </w:rPr>
      </w:pPr>
      <w:r w:rsidRPr="007C099B">
        <w:rPr>
          <w:lang w:val="fr-FR"/>
        </w:rPr>
        <w:t xml:space="preserve">              Frances Ling </w:t>
      </w:r>
      <w:hyperlink r:id="rId54" w:history="1">
        <w:r w:rsidRPr="007C099B">
          <w:rPr>
            <w:rStyle w:val="Hyperlink"/>
            <w:lang w:val="fr-FR"/>
          </w:rPr>
          <w:t>Frances.ling1@nhs.net</w:t>
        </w:r>
      </w:hyperlink>
      <w:r w:rsidRPr="007C099B">
        <w:rPr>
          <w:lang w:val="fr-FR"/>
        </w:rPr>
        <w:t xml:space="preserve"> </w:t>
      </w:r>
    </w:p>
    <w:p w14:paraId="263F9091" w14:textId="77777777" w:rsidR="007C099B" w:rsidRPr="007C099B" w:rsidRDefault="007C099B" w:rsidP="007C099B">
      <w:pPr>
        <w:pStyle w:val="Heading3"/>
        <w:numPr>
          <w:ilvl w:val="0"/>
          <w:numId w:val="36"/>
        </w:numPr>
        <w:rPr>
          <w:rFonts w:ascii="Comic Sans MS" w:hAnsi="Comic Sans MS"/>
          <w:sz w:val="24"/>
          <w:szCs w:val="24"/>
        </w:rPr>
      </w:pPr>
      <w:bookmarkStart w:id="54" w:name="_Toc16620958"/>
      <w:bookmarkStart w:id="55" w:name="_Toc16626667"/>
      <w:r w:rsidRPr="007C099B">
        <w:rPr>
          <w:rFonts w:ascii="Comic Sans MS" w:hAnsi="Comic Sans MS"/>
          <w:w w:val="108"/>
          <w:sz w:val="24"/>
          <w:szCs w:val="24"/>
        </w:rPr>
        <w:t>Smoking</w:t>
      </w:r>
      <w:r w:rsidRPr="007C099B">
        <w:rPr>
          <w:rFonts w:ascii="Comic Sans MS" w:hAnsi="Comic Sans MS"/>
          <w:spacing w:val="2"/>
          <w:w w:val="108"/>
          <w:sz w:val="24"/>
          <w:szCs w:val="24"/>
        </w:rPr>
        <w:t xml:space="preserve"> </w:t>
      </w:r>
      <w:r w:rsidRPr="007C099B">
        <w:rPr>
          <w:rFonts w:ascii="Comic Sans MS" w:hAnsi="Comic Sans MS"/>
          <w:w w:val="108"/>
          <w:sz w:val="24"/>
          <w:szCs w:val="24"/>
        </w:rPr>
        <w:t>Cessation</w:t>
      </w:r>
      <w:r w:rsidRPr="007C099B">
        <w:rPr>
          <w:rFonts w:ascii="Comic Sans MS" w:hAnsi="Comic Sans MS"/>
          <w:spacing w:val="14"/>
          <w:w w:val="108"/>
          <w:sz w:val="24"/>
          <w:szCs w:val="24"/>
        </w:rPr>
        <w:t xml:space="preserve"> </w:t>
      </w:r>
      <w:r w:rsidRPr="007C099B">
        <w:rPr>
          <w:rFonts w:ascii="Comic Sans MS" w:hAnsi="Comic Sans MS"/>
          <w:spacing w:val="-31"/>
          <w:w w:val="83"/>
          <w:sz w:val="24"/>
          <w:szCs w:val="24"/>
        </w:rPr>
        <w:t>T</w:t>
      </w:r>
      <w:r w:rsidRPr="007C099B">
        <w:rPr>
          <w:rFonts w:ascii="Comic Sans MS" w:hAnsi="Comic Sans MS"/>
          <w:w w:val="112"/>
          <w:sz w:val="24"/>
          <w:szCs w:val="24"/>
        </w:rPr>
        <w:t>eam</w:t>
      </w:r>
      <w:bookmarkEnd w:id="54"/>
      <w:bookmarkEnd w:id="55"/>
      <w:r w:rsidRPr="007C099B">
        <w:rPr>
          <w:rFonts w:ascii="Comic Sans MS" w:hAnsi="Comic Sans MS"/>
          <w:w w:val="112"/>
          <w:sz w:val="24"/>
          <w:szCs w:val="24"/>
        </w:rPr>
        <w:t xml:space="preserve"> Tower Hamlets</w:t>
      </w:r>
    </w:p>
    <w:p w14:paraId="6F99DC6C" w14:textId="77777777" w:rsidR="007C099B" w:rsidRPr="007C099B" w:rsidRDefault="007C099B" w:rsidP="007C099B">
      <w:pPr>
        <w:pStyle w:val="NoSpacing"/>
        <w:numPr>
          <w:ilvl w:val="0"/>
          <w:numId w:val="36"/>
        </w:numPr>
        <w:rPr>
          <w:rFonts w:ascii="Comic Sans MS" w:hAnsi="Comic Sans MS"/>
          <w:sz w:val="24"/>
          <w:szCs w:val="24"/>
        </w:rPr>
      </w:pPr>
      <w:r w:rsidRPr="007C099B">
        <w:rPr>
          <w:rFonts w:ascii="Comic Sans MS" w:hAnsi="Comic Sans MS"/>
          <w:sz w:val="24"/>
          <w:szCs w:val="24"/>
        </w:rPr>
        <w:t xml:space="preserve">Quit Right Tower Hamlets. </w:t>
      </w:r>
      <w:r w:rsidRPr="007C099B">
        <w:rPr>
          <w:rFonts w:ascii="Comic Sans MS" w:hAnsi="Comic Sans MS"/>
          <w:position w:val="-1"/>
          <w:sz w:val="24"/>
          <w:szCs w:val="24"/>
        </w:rPr>
        <w:t>Clients can self-refer.</w:t>
      </w:r>
    </w:p>
    <w:p w14:paraId="7CA9FB97" w14:textId="77777777" w:rsidR="007C099B" w:rsidRPr="007C099B" w:rsidRDefault="007C099B" w:rsidP="007C099B">
      <w:pPr>
        <w:pStyle w:val="NoSpacing"/>
        <w:numPr>
          <w:ilvl w:val="0"/>
          <w:numId w:val="36"/>
        </w:numPr>
        <w:rPr>
          <w:rFonts w:ascii="Comic Sans MS" w:hAnsi="Comic Sans MS"/>
          <w:sz w:val="24"/>
          <w:szCs w:val="24"/>
        </w:rPr>
      </w:pPr>
      <w:hyperlink r:id="rId55" w:history="1">
        <w:r w:rsidRPr="007C099B">
          <w:rPr>
            <w:rStyle w:val="Hyperlink"/>
            <w:rFonts w:ascii="Comic Sans MS" w:eastAsia="Arial" w:hAnsi="Comic Sans MS" w:cs="Arial"/>
            <w:sz w:val="24"/>
            <w:szCs w:val="24"/>
          </w:rPr>
          <w:t>http://quitrightth.org/</w:t>
        </w:r>
      </w:hyperlink>
    </w:p>
    <w:p w14:paraId="2025C07A" w14:textId="0D0A8DFE" w:rsidR="007C099B" w:rsidRPr="007C099B" w:rsidRDefault="007C099B" w:rsidP="007C099B">
      <w:pPr>
        <w:pStyle w:val="NoSpacing"/>
        <w:numPr>
          <w:ilvl w:val="0"/>
          <w:numId w:val="36"/>
        </w:numPr>
        <w:rPr>
          <w:rFonts w:ascii="Comic Sans MS" w:eastAsia="Times New Roman" w:hAnsi="Comic Sans MS" w:cs="Times New Roman"/>
          <w:sz w:val="24"/>
          <w:szCs w:val="24"/>
        </w:rPr>
        <w:sectPr w:rsidR="007C099B" w:rsidRPr="007C099B" w:rsidSect="00110156">
          <w:type w:val="continuous"/>
          <w:pgSz w:w="11920" w:h="16840"/>
          <w:pgMar w:top="851" w:right="1080" w:bottom="709" w:left="1080" w:header="4" w:footer="366" w:gutter="0"/>
          <w:cols w:space="720"/>
        </w:sectPr>
      </w:pPr>
      <w:r w:rsidRPr="007C099B">
        <w:rPr>
          <w:rFonts w:ascii="Comic Sans MS" w:eastAsia="Times New Roman" w:hAnsi="Comic Sans MS"/>
          <w:sz w:val="24"/>
          <w:szCs w:val="24"/>
          <w:shd w:val="clear" w:color="auto" w:fill="FFFFFF"/>
        </w:rPr>
        <w:t xml:space="preserve">Tel : </w:t>
      </w:r>
      <w:r w:rsidRPr="007C099B">
        <w:rPr>
          <w:rFonts w:ascii="Comic Sans MS" w:eastAsia="Times New Roman" w:hAnsi="Comic Sans MS"/>
          <w:sz w:val="24"/>
          <w:szCs w:val="24"/>
          <w:bdr w:val="none" w:sz="0" w:space="0" w:color="auto" w:frame="1"/>
        </w:rPr>
        <w:t>020 7882 823</w:t>
      </w:r>
      <w:r w:rsidR="00C5370A">
        <w:rPr>
          <w:rFonts w:ascii="Comic Sans MS" w:eastAsia="Times New Roman" w:hAnsi="Comic Sans MS"/>
          <w:sz w:val="24"/>
          <w:szCs w:val="24"/>
          <w:bdr w:val="none" w:sz="0" w:space="0" w:color="auto" w:frame="1"/>
        </w:rPr>
        <w:t>0</w:t>
      </w:r>
    </w:p>
    <w:p w14:paraId="6355BC18" w14:textId="77777777" w:rsidR="007C099B" w:rsidRPr="007C099B" w:rsidRDefault="007C099B" w:rsidP="00C5370A">
      <w:pPr>
        <w:pStyle w:val="NoSpacing"/>
        <w:rPr>
          <w:rFonts w:ascii="Comic Sans MS" w:eastAsia="Times New Roman" w:hAnsi="Comic Sans MS" w:cs="Times New Roman"/>
        </w:rPr>
      </w:pPr>
    </w:p>
    <w:sectPr w:rsidR="007C099B" w:rsidRPr="007C099B" w:rsidSect="00C3171F">
      <w:footerReference w:type="default" r:id="rId56"/>
      <w:pgSz w:w="11906" w:h="16838"/>
      <w:pgMar w:top="851" w:right="851" w:bottom="851" w:left="85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3A3A1" w14:textId="77777777" w:rsidR="00802FED" w:rsidRDefault="00802FED" w:rsidP="002D7205">
      <w:r>
        <w:separator/>
      </w:r>
    </w:p>
  </w:endnote>
  <w:endnote w:type="continuationSeparator" w:id="0">
    <w:p w14:paraId="20D56E18" w14:textId="77777777" w:rsidR="00802FED" w:rsidRDefault="00802FED"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9651370"/>
      <w:docPartObj>
        <w:docPartGallery w:val="Page Numbers (Bottom of Page)"/>
        <w:docPartUnique/>
      </w:docPartObj>
    </w:sdtPr>
    <w:sdtEndPr>
      <w:rPr>
        <w:rStyle w:val="PageNumber"/>
      </w:rPr>
    </w:sdtEndPr>
    <w:sdtContent>
      <w:p w14:paraId="25B5EA1B" w14:textId="77777777" w:rsidR="00802FED" w:rsidRDefault="00802FED" w:rsidP="00802F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E2D6DD" w14:textId="77777777" w:rsidR="00802FED" w:rsidRDefault="00802FED" w:rsidP="00802F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6710768"/>
      <w:docPartObj>
        <w:docPartGallery w:val="Page Numbers (Bottom of Page)"/>
        <w:docPartUnique/>
      </w:docPartObj>
    </w:sdtPr>
    <w:sdtEndPr>
      <w:rPr>
        <w:rStyle w:val="PageNumber"/>
      </w:rPr>
    </w:sdtEndPr>
    <w:sdtContent>
      <w:p w14:paraId="603F54B3" w14:textId="32EAC61E" w:rsidR="00802FED" w:rsidRDefault="00802FED" w:rsidP="00802F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F7F22">
          <w:rPr>
            <w:rStyle w:val="PageNumber"/>
            <w:noProof/>
          </w:rPr>
          <w:t>45</w:t>
        </w:r>
        <w:r>
          <w:rPr>
            <w:rStyle w:val="PageNumber"/>
          </w:rPr>
          <w:fldChar w:fldCharType="end"/>
        </w:r>
      </w:p>
    </w:sdtContent>
  </w:sdt>
  <w:p w14:paraId="78A1447F" w14:textId="77777777" w:rsidR="00802FED" w:rsidRDefault="00802FED" w:rsidP="00802FE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2F09F" w14:textId="77777777" w:rsidR="00802FED" w:rsidRDefault="00802FED" w:rsidP="00802FED">
    <w:pPr>
      <w:pStyle w:val="Footer"/>
      <w:framePr w:wrap="none" w:vAnchor="text" w:hAnchor="margin" w:xAlign="right" w:y="1"/>
      <w:rPr>
        <w:rStyle w:val="PageNumber"/>
      </w:rPr>
    </w:pPr>
  </w:p>
  <w:p w14:paraId="4C48AB78" w14:textId="43E6DA23" w:rsidR="00802FED" w:rsidRPr="0092325D" w:rsidRDefault="00802FED" w:rsidP="00802FED">
    <w:pPr>
      <w:pStyle w:val="Footer"/>
      <w:ind w:right="360"/>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6F906" w14:textId="286C0D7D" w:rsidR="00802FED" w:rsidRDefault="00802FED">
    <w:pPr>
      <w:pStyle w:val="Footer"/>
      <w:jc w:val="right"/>
    </w:pPr>
    <w:r>
      <w:fldChar w:fldCharType="begin"/>
    </w:r>
    <w:r>
      <w:instrText xml:space="preserve"> PAGE   \* MERGEFORMAT </w:instrText>
    </w:r>
    <w:r>
      <w:fldChar w:fldCharType="separate"/>
    </w:r>
    <w:r w:rsidR="003F7F22">
      <w:rPr>
        <w:noProof/>
      </w:rPr>
      <w:t>46</w:t>
    </w:r>
    <w:r>
      <w:rPr>
        <w:noProof/>
      </w:rPr>
      <w:fldChar w:fldCharType="end"/>
    </w:r>
  </w:p>
  <w:p w14:paraId="7D0C35EA" w14:textId="77777777" w:rsidR="00802FED" w:rsidRDefault="00802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7689F" w14:textId="77777777" w:rsidR="00802FED" w:rsidRDefault="00802FED" w:rsidP="002D7205">
      <w:r>
        <w:separator/>
      </w:r>
    </w:p>
  </w:footnote>
  <w:footnote w:type="continuationSeparator" w:id="0">
    <w:p w14:paraId="37F13098" w14:textId="77777777" w:rsidR="00802FED" w:rsidRDefault="00802FED" w:rsidP="002D7205">
      <w:r>
        <w:continuationSeparator/>
      </w:r>
    </w:p>
  </w:footnote>
  <w:footnote w:id="1">
    <w:p w14:paraId="3E88F05A" w14:textId="77777777" w:rsidR="00802FED" w:rsidRDefault="00802FED" w:rsidP="007C099B">
      <w:pPr>
        <w:pStyle w:val="FootnoteText"/>
      </w:pPr>
      <w:r>
        <w:rPr>
          <w:rStyle w:val="FootnoteReference"/>
        </w:rPr>
        <w:footnoteRef/>
      </w:r>
      <w:r>
        <w:t xml:space="preserve"> Family/Carer/Guardian to contact GP to update allergy management plan as needed if any changes reported. </w:t>
      </w:r>
    </w:p>
  </w:footnote>
  <w:footnote w:id="2">
    <w:p w14:paraId="267974B4" w14:textId="77777777" w:rsidR="00802FED" w:rsidRDefault="00802FED" w:rsidP="007C099B">
      <w:pPr>
        <w:pStyle w:val="FootnoteText"/>
      </w:pPr>
      <w:r>
        <w:rPr>
          <w:rStyle w:val="FootnoteReference"/>
        </w:rPr>
        <w:footnoteRef/>
      </w:r>
      <w:r>
        <w:t xml:space="preserve"> Delayed type allergy/intolerance will not require or be mentioned on an allergy plan (parents may still refuse these foods).</w:t>
      </w:r>
    </w:p>
  </w:footnote>
  <w:footnote w:id="3">
    <w:p w14:paraId="1C7EE639" w14:textId="77777777" w:rsidR="00802FED" w:rsidRDefault="00802FED" w:rsidP="007C099B">
      <w:pPr>
        <w:pStyle w:val="FootnoteText"/>
      </w:pPr>
      <w:r>
        <w:rPr>
          <w:rStyle w:val="FootnoteReference"/>
        </w:rPr>
        <w:footnoteRef/>
      </w:r>
      <w:r>
        <w:t xml:space="preserve"> Where fewer than two AAI are prescribed/available, ‘spare’ (communal school held) AAIs are a suitable alternative.</w:t>
      </w:r>
    </w:p>
  </w:footnote>
  <w:footnote w:id="4">
    <w:p w14:paraId="4B52E176" w14:textId="77777777" w:rsidR="00802FED" w:rsidRDefault="00802FED" w:rsidP="007C099B">
      <w:pPr>
        <w:pStyle w:val="FootnoteText"/>
      </w:pPr>
      <w:r>
        <w:rPr>
          <w:rStyle w:val="FootnoteReference"/>
        </w:rPr>
        <w:footnoteRef/>
      </w:r>
      <w:r>
        <w:t xml:space="preserve"> Occasionally Symbicort (red/white) or Terbutaline (blue/white), these do not require a spacer.</w:t>
      </w:r>
    </w:p>
  </w:footnote>
  <w:footnote w:id="5">
    <w:p w14:paraId="45A05404" w14:textId="77777777" w:rsidR="00802FED" w:rsidRDefault="00802FED" w:rsidP="007C099B">
      <w:pPr>
        <w:pStyle w:val="FootnoteText"/>
      </w:pPr>
      <w:r>
        <w:rPr>
          <w:rStyle w:val="FootnoteReference"/>
        </w:rPr>
        <w:footnoteRef/>
      </w:r>
      <w:r>
        <w:t xml:space="preserve"> Unless developmentally unable to use a mouthpiece (this would be exceptional).</w:t>
      </w:r>
    </w:p>
  </w:footnote>
  <w:footnote w:id="6">
    <w:p w14:paraId="32C409BA" w14:textId="77777777" w:rsidR="00802FED" w:rsidRDefault="00802FED" w:rsidP="007C099B">
      <w:pPr>
        <w:pStyle w:val="FootnoteText"/>
      </w:pPr>
      <w:r>
        <w:rPr>
          <w:rStyle w:val="FootnoteReference"/>
        </w:rPr>
        <w:footnoteRef/>
      </w:r>
      <w:r>
        <w:t xml:space="preserve"> Schools may need to make a risk assessment regarding numbers of kits based on pupil numbers and campus size as per 2017 </w:t>
      </w:r>
      <w:hyperlink r:id="rId1" w:history="1">
        <w:r w:rsidRPr="00B3553C">
          <w:rPr>
            <w:rStyle w:val="Hyperlink"/>
          </w:rPr>
          <w:t>legislation</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3089" w14:textId="0B5A371B" w:rsidR="00802FED" w:rsidRDefault="00802FED" w:rsidP="00802FED">
    <w:pPr>
      <w:pStyle w:val="Header"/>
      <w:jc w:val="right"/>
    </w:pPr>
    <w:r w:rsidRPr="00234A46">
      <w:rPr>
        <w:rFonts w:ascii="Cambria" w:hAnsi="Cambria"/>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6497"/>
    <w:multiLevelType w:val="hybridMultilevel"/>
    <w:tmpl w:val="66FC4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652C6"/>
    <w:multiLevelType w:val="hybridMultilevel"/>
    <w:tmpl w:val="6698314E"/>
    <w:lvl w:ilvl="0" w:tplc="08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CB1251"/>
    <w:multiLevelType w:val="hybridMultilevel"/>
    <w:tmpl w:val="8D5EF092"/>
    <w:lvl w:ilvl="0" w:tplc="CE56686A">
      <w:start w:val="1"/>
      <w:numFmt w:val="bullet"/>
      <w:lvlText w:val=""/>
      <w:lvlJc w:val="left"/>
      <w:pPr>
        <w:ind w:left="360" w:hanging="360"/>
      </w:pPr>
      <w:rPr>
        <w:rFonts w:ascii="Wingdings" w:hAnsi="Wingding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E541ED"/>
    <w:multiLevelType w:val="hybridMultilevel"/>
    <w:tmpl w:val="E8745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B0AD7"/>
    <w:multiLevelType w:val="hybridMultilevel"/>
    <w:tmpl w:val="85FA715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C53023"/>
    <w:multiLevelType w:val="hybridMultilevel"/>
    <w:tmpl w:val="3212462C"/>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A37551"/>
    <w:multiLevelType w:val="hybridMultilevel"/>
    <w:tmpl w:val="29FE475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9D61DB"/>
    <w:multiLevelType w:val="hybridMultilevel"/>
    <w:tmpl w:val="BB92787A"/>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F473EC9"/>
    <w:multiLevelType w:val="hybridMultilevel"/>
    <w:tmpl w:val="ADE4A93E"/>
    <w:lvl w:ilvl="0" w:tplc="CE56686A">
      <w:start w:val="1"/>
      <w:numFmt w:val="bullet"/>
      <w:lvlText w:val=""/>
      <w:lvlJc w:val="left"/>
      <w:pPr>
        <w:ind w:left="1080" w:hanging="360"/>
      </w:pPr>
      <w:rPr>
        <w:rFonts w:ascii="Wingdings" w:hAnsi="Wingdings" w:hint="default"/>
      </w:rPr>
    </w:lvl>
    <w:lvl w:ilvl="1" w:tplc="E50C7BCE" w:tentative="1">
      <w:start w:val="1"/>
      <w:numFmt w:val="bullet"/>
      <w:lvlText w:val=""/>
      <w:lvlJc w:val="left"/>
      <w:pPr>
        <w:tabs>
          <w:tab w:val="num" w:pos="1800"/>
        </w:tabs>
        <w:ind w:left="1800" w:hanging="360"/>
      </w:pPr>
      <w:rPr>
        <w:rFonts w:ascii="Wingdings" w:hAnsi="Wingdings" w:hint="default"/>
      </w:rPr>
    </w:lvl>
    <w:lvl w:ilvl="2" w:tplc="31B686BA" w:tentative="1">
      <w:start w:val="1"/>
      <w:numFmt w:val="bullet"/>
      <w:lvlText w:val=""/>
      <w:lvlJc w:val="left"/>
      <w:pPr>
        <w:tabs>
          <w:tab w:val="num" w:pos="2520"/>
        </w:tabs>
        <w:ind w:left="2520" w:hanging="360"/>
      </w:pPr>
      <w:rPr>
        <w:rFonts w:ascii="Wingdings" w:hAnsi="Wingdings" w:hint="default"/>
      </w:rPr>
    </w:lvl>
    <w:lvl w:ilvl="3" w:tplc="FEA827B2" w:tentative="1">
      <w:start w:val="1"/>
      <w:numFmt w:val="bullet"/>
      <w:lvlText w:val=""/>
      <w:lvlJc w:val="left"/>
      <w:pPr>
        <w:tabs>
          <w:tab w:val="num" w:pos="3240"/>
        </w:tabs>
        <w:ind w:left="3240" w:hanging="360"/>
      </w:pPr>
      <w:rPr>
        <w:rFonts w:ascii="Wingdings" w:hAnsi="Wingdings" w:hint="default"/>
      </w:rPr>
    </w:lvl>
    <w:lvl w:ilvl="4" w:tplc="4762029A" w:tentative="1">
      <w:start w:val="1"/>
      <w:numFmt w:val="bullet"/>
      <w:lvlText w:val=""/>
      <w:lvlJc w:val="left"/>
      <w:pPr>
        <w:tabs>
          <w:tab w:val="num" w:pos="3960"/>
        </w:tabs>
        <w:ind w:left="3960" w:hanging="360"/>
      </w:pPr>
      <w:rPr>
        <w:rFonts w:ascii="Wingdings" w:hAnsi="Wingdings" w:hint="default"/>
      </w:rPr>
    </w:lvl>
    <w:lvl w:ilvl="5" w:tplc="2EA019B6" w:tentative="1">
      <w:start w:val="1"/>
      <w:numFmt w:val="bullet"/>
      <w:lvlText w:val=""/>
      <w:lvlJc w:val="left"/>
      <w:pPr>
        <w:tabs>
          <w:tab w:val="num" w:pos="4680"/>
        </w:tabs>
        <w:ind w:left="4680" w:hanging="360"/>
      </w:pPr>
      <w:rPr>
        <w:rFonts w:ascii="Wingdings" w:hAnsi="Wingdings" w:hint="default"/>
      </w:rPr>
    </w:lvl>
    <w:lvl w:ilvl="6" w:tplc="B9E4D3F6" w:tentative="1">
      <w:start w:val="1"/>
      <w:numFmt w:val="bullet"/>
      <w:lvlText w:val=""/>
      <w:lvlJc w:val="left"/>
      <w:pPr>
        <w:tabs>
          <w:tab w:val="num" w:pos="5400"/>
        </w:tabs>
        <w:ind w:left="5400" w:hanging="360"/>
      </w:pPr>
      <w:rPr>
        <w:rFonts w:ascii="Wingdings" w:hAnsi="Wingdings" w:hint="default"/>
      </w:rPr>
    </w:lvl>
    <w:lvl w:ilvl="7" w:tplc="2D686328" w:tentative="1">
      <w:start w:val="1"/>
      <w:numFmt w:val="bullet"/>
      <w:lvlText w:val=""/>
      <w:lvlJc w:val="left"/>
      <w:pPr>
        <w:tabs>
          <w:tab w:val="num" w:pos="6120"/>
        </w:tabs>
        <w:ind w:left="6120" w:hanging="360"/>
      </w:pPr>
      <w:rPr>
        <w:rFonts w:ascii="Wingdings" w:hAnsi="Wingdings" w:hint="default"/>
      </w:rPr>
    </w:lvl>
    <w:lvl w:ilvl="8" w:tplc="77E03B2C"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15A5912"/>
    <w:multiLevelType w:val="hybridMultilevel"/>
    <w:tmpl w:val="63F4F512"/>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3247880"/>
    <w:multiLevelType w:val="hybridMultilevel"/>
    <w:tmpl w:val="5732A1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F3914"/>
    <w:multiLevelType w:val="hybridMultilevel"/>
    <w:tmpl w:val="D43EF4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48735A"/>
    <w:multiLevelType w:val="hybridMultilevel"/>
    <w:tmpl w:val="1D663A2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10F83"/>
    <w:multiLevelType w:val="hybridMultilevel"/>
    <w:tmpl w:val="751EA304"/>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91E0E90"/>
    <w:multiLevelType w:val="hybridMultilevel"/>
    <w:tmpl w:val="D0F61E90"/>
    <w:lvl w:ilvl="0" w:tplc="0409000F">
      <w:start w:val="1"/>
      <w:numFmt w:val="decimal"/>
      <w:lvlText w:val="%1."/>
      <w:lvlJc w:val="left"/>
      <w:pPr>
        <w:ind w:left="1490" w:hanging="360"/>
      </w:p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15" w15:restartNumberingAfterBreak="0">
    <w:nsid w:val="314278AE"/>
    <w:multiLevelType w:val="hybridMultilevel"/>
    <w:tmpl w:val="F1C0FA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6520A9"/>
    <w:multiLevelType w:val="hybridMultilevel"/>
    <w:tmpl w:val="79180EEC"/>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55408D5"/>
    <w:multiLevelType w:val="hybridMultilevel"/>
    <w:tmpl w:val="1018D19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981543A"/>
    <w:multiLevelType w:val="hybridMultilevel"/>
    <w:tmpl w:val="6CEC0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521EF4"/>
    <w:multiLevelType w:val="hybridMultilevel"/>
    <w:tmpl w:val="3C3A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C35542"/>
    <w:multiLevelType w:val="hybridMultilevel"/>
    <w:tmpl w:val="15C8F9B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E3674"/>
    <w:multiLevelType w:val="hybridMultilevel"/>
    <w:tmpl w:val="6B66A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2B06EF"/>
    <w:multiLevelType w:val="hybridMultilevel"/>
    <w:tmpl w:val="81C6216E"/>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695E0A"/>
    <w:multiLevelType w:val="hybridMultilevel"/>
    <w:tmpl w:val="F150D6F3"/>
    <w:lvl w:ilvl="0" w:tplc="FFFFFFFF">
      <w:start w:val="1"/>
      <w:numFmt w:val="ideographDigit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6106320"/>
    <w:multiLevelType w:val="hybridMultilevel"/>
    <w:tmpl w:val="42D2E3E8"/>
    <w:lvl w:ilvl="0" w:tplc="CE56686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7A0699F"/>
    <w:multiLevelType w:val="hybridMultilevel"/>
    <w:tmpl w:val="9FAC0690"/>
    <w:lvl w:ilvl="0" w:tplc="CE56686A">
      <w:start w:val="1"/>
      <w:numFmt w:val="bullet"/>
      <w:lvlText w:val=""/>
      <w:lvlJc w:val="left"/>
      <w:pPr>
        <w:ind w:left="1440" w:hanging="360"/>
      </w:pPr>
      <w:rPr>
        <w:rFonts w:ascii="Wingdings" w:hAnsi="Wingdings" w:hint="default"/>
      </w:rPr>
    </w:lvl>
    <w:lvl w:ilvl="1" w:tplc="9BF2FA64" w:tentative="1">
      <w:start w:val="1"/>
      <w:numFmt w:val="bullet"/>
      <w:lvlText w:val=""/>
      <w:lvlJc w:val="left"/>
      <w:pPr>
        <w:tabs>
          <w:tab w:val="num" w:pos="2160"/>
        </w:tabs>
        <w:ind w:left="2160" w:hanging="360"/>
      </w:pPr>
      <w:rPr>
        <w:rFonts w:ascii="Wingdings" w:hAnsi="Wingdings" w:hint="default"/>
      </w:rPr>
    </w:lvl>
    <w:lvl w:ilvl="2" w:tplc="6CDCA180" w:tentative="1">
      <w:start w:val="1"/>
      <w:numFmt w:val="bullet"/>
      <w:lvlText w:val=""/>
      <w:lvlJc w:val="left"/>
      <w:pPr>
        <w:tabs>
          <w:tab w:val="num" w:pos="2880"/>
        </w:tabs>
        <w:ind w:left="2880" w:hanging="360"/>
      </w:pPr>
      <w:rPr>
        <w:rFonts w:ascii="Wingdings" w:hAnsi="Wingdings" w:hint="default"/>
      </w:rPr>
    </w:lvl>
    <w:lvl w:ilvl="3" w:tplc="49F8096E" w:tentative="1">
      <w:start w:val="1"/>
      <w:numFmt w:val="bullet"/>
      <w:lvlText w:val=""/>
      <w:lvlJc w:val="left"/>
      <w:pPr>
        <w:tabs>
          <w:tab w:val="num" w:pos="3600"/>
        </w:tabs>
        <w:ind w:left="3600" w:hanging="360"/>
      </w:pPr>
      <w:rPr>
        <w:rFonts w:ascii="Wingdings" w:hAnsi="Wingdings" w:hint="default"/>
      </w:rPr>
    </w:lvl>
    <w:lvl w:ilvl="4" w:tplc="1204607A" w:tentative="1">
      <w:start w:val="1"/>
      <w:numFmt w:val="bullet"/>
      <w:lvlText w:val=""/>
      <w:lvlJc w:val="left"/>
      <w:pPr>
        <w:tabs>
          <w:tab w:val="num" w:pos="4320"/>
        </w:tabs>
        <w:ind w:left="4320" w:hanging="360"/>
      </w:pPr>
      <w:rPr>
        <w:rFonts w:ascii="Wingdings" w:hAnsi="Wingdings" w:hint="default"/>
      </w:rPr>
    </w:lvl>
    <w:lvl w:ilvl="5" w:tplc="902698BE" w:tentative="1">
      <w:start w:val="1"/>
      <w:numFmt w:val="bullet"/>
      <w:lvlText w:val=""/>
      <w:lvlJc w:val="left"/>
      <w:pPr>
        <w:tabs>
          <w:tab w:val="num" w:pos="5040"/>
        </w:tabs>
        <w:ind w:left="5040" w:hanging="360"/>
      </w:pPr>
      <w:rPr>
        <w:rFonts w:ascii="Wingdings" w:hAnsi="Wingdings" w:hint="default"/>
      </w:rPr>
    </w:lvl>
    <w:lvl w:ilvl="6" w:tplc="3B744114" w:tentative="1">
      <w:start w:val="1"/>
      <w:numFmt w:val="bullet"/>
      <w:lvlText w:val=""/>
      <w:lvlJc w:val="left"/>
      <w:pPr>
        <w:tabs>
          <w:tab w:val="num" w:pos="5760"/>
        </w:tabs>
        <w:ind w:left="5760" w:hanging="360"/>
      </w:pPr>
      <w:rPr>
        <w:rFonts w:ascii="Wingdings" w:hAnsi="Wingdings" w:hint="default"/>
      </w:rPr>
    </w:lvl>
    <w:lvl w:ilvl="7" w:tplc="E8DE1452" w:tentative="1">
      <w:start w:val="1"/>
      <w:numFmt w:val="bullet"/>
      <w:lvlText w:val=""/>
      <w:lvlJc w:val="left"/>
      <w:pPr>
        <w:tabs>
          <w:tab w:val="num" w:pos="6480"/>
        </w:tabs>
        <w:ind w:left="6480" w:hanging="360"/>
      </w:pPr>
      <w:rPr>
        <w:rFonts w:ascii="Wingdings" w:hAnsi="Wingdings" w:hint="default"/>
      </w:rPr>
    </w:lvl>
    <w:lvl w:ilvl="8" w:tplc="136462E4"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81F60F5"/>
    <w:multiLevelType w:val="hybridMultilevel"/>
    <w:tmpl w:val="D0F61E90"/>
    <w:lvl w:ilvl="0" w:tplc="0409000F">
      <w:start w:val="1"/>
      <w:numFmt w:val="decimal"/>
      <w:lvlText w:val="%1."/>
      <w:lvlJc w:val="left"/>
      <w:pPr>
        <w:ind w:left="1490" w:hanging="360"/>
      </w:p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27" w15:restartNumberingAfterBreak="0">
    <w:nsid w:val="5A373844"/>
    <w:multiLevelType w:val="hybridMultilevel"/>
    <w:tmpl w:val="A34638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F54F80"/>
    <w:multiLevelType w:val="hybridMultilevel"/>
    <w:tmpl w:val="50C64C5C"/>
    <w:lvl w:ilvl="0" w:tplc="0409000F">
      <w:start w:val="1"/>
      <w:numFmt w:val="decimal"/>
      <w:lvlText w:val="%1."/>
      <w:lvlJc w:val="left"/>
      <w:pPr>
        <w:ind w:left="1080" w:hanging="360"/>
      </w:pPr>
      <w:rPr>
        <w:rFonts w:hint="default"/>
      </w:rPr>
    </w:lvl>
    <w:lvl w:ilvl="1" w:tplc="08090003">
      <w:start w:val="1"/>
      <w:numFmt w:val="bullet"/>
      <w:lvlText w:val="o"/>
      <w:lvlJc w:val="left"/>
      <w:pPr>
        <w:ind w:left="1030" w:hanging="360"/>
      </w:pPr>
      <w:rPr>
        <w:rFonts w:ascii="Courier New" w:hAnsi="Courier New" w:cs="Courier New" w:hint="default"/>
      </w:rPr>
    </w:lvl>
    <w:lvl w:ilvl="2" w:tplc="08090005" w:tentative="1">
      <w:start w:val="1"/>
      <w:numFmt w:val="bullet"/>
      <w:lvlText w:val=""/>
      <w:lvlJc w:val="left"/>
      <w:pPr>
        <w:ind w:left="1750" w:hanging="360"/>
      </w:pPr>
      <w:rPr>
        <w:rFonts w:ascii="Wingdings" w:hAnsi="Wingdings" w:hint="default"/>
      </w:rPr>
    </w:lvl>
    <w:lvl w:ilvl="3" w:tplc="08090001" w:tentative="1">
      <w:start w:val="1"/>
      <w:numFmt w:val="bullet"/>
      <w:lvlText w:val=""/>
      <w:lvlJc w:val="left"/>
      <w:pPr>
        <w:ind w:left="2470" w:hanging="360"/>
      </w:pPr>
      <w:rPr>
        <w:rFonts w:ascii="Symbol" w:hAnsi="Symbol" w:hint="default"/>
      </w:rPr>
    </w:lvl>
    <w:lvl w:ilvl="4" w:tplc="08090003" w:tentative="1">
      <w:start w:val="1"/>
      <w:numFmt w:val="bullet"/>
      <w:lvlText w:val="o"/>
      <w:lvlJc w:val="left"/>
      <w:pPr>
        <w:ind w:left="3190" w:hanging="360"/>
      </w:pPr>
      <w:rPr>
        <w:rFonts w:ascii="Courier New" w:hAnsi="Courier New" w:cs="Courier New" w:hint="default"/>
      </w:rPr>
    </w:lvl>
    <w:lvl w:ilvl="5" w:tplc="08090005" w:tentative="1">
      <w:start w:val="1"/>
      <w:numFmt w:val="bullet"/>
      <w:lvlText w:val=""/>
      <w:lvlJc w:val="left"/>
      <w:pPr>
        <w:ind w:left="3910" w:hanging="360"/>
      </w:pPr>
      <w:rPr>
        <w:rFonts w:ascii="Wingdings" w:hAnsi="Wingdings" w:hint="default"/>
      </w:rPr>
    </w:lvl>
    <w:lvl w:ilvl="6" w:tplc="08090001" w:tentative="1">
      <w:start w:val="1"/>
      <w:numFmt w:val="bullet"/>
      <w:lvlText w:val=""/>
      <w:lvlJc w:val="left"/>
      <w:pPr>
        <w:ind w:left="4630" w:hanging="360"/>
      </w:pPr>
      <w:rPr>
        <w:rFonts w:ascii="Symbol" w:hAnsi="Symbol" w:hint="default"/>
      </w:rPr>
    </w:lvl>
    <w:lvl w:ilvl="7" w:tplc="08090003" w:tentative="1">
      <w:start w:val="1"/>
      <w:numFmt w:val="bullet"/>
      <w:lvlText w:val="o"/>
      <w:lvlJc w:val="left"/>
      <w:pPr>
        <w:ind w:left="5350" w:hanging="360"/>
      </w:pPr>
      <w:rPr>
        <w:rFonts w:ascii="Courier New" w:hAnsi="Courier New" w:cs="Courier New" w:hint="default"/>
      </w:rPr>
    </w:lvl>
    <w:lvl w:ilvl="8" w:tplc="08090005" w:tentative="1">
      <w:start w:val="1"/>
      <w:numFmt w:val="bullet"/>
      <w:lvlText w:val=""/>
      <w:lvlJc w:val="left"/>
      <w:pPr>
        <w:ind w:left="6070" w:hanging="360"/>
      </w:pPr>
      <w:rPr>
        <w:rFonts w:ascii="Wingdings" w:hAnsi="Wingdings" w:hint="default"/>
      </w:rPr>
    </w:lvl>
  </w:abstractNum>
  <w:abstractNum w:abstractNumId="29" w15:restartNumberingAfterBreak="0">
    <w:nsid w:val="630A30E4"/>
    <w:multiLevelType w:val="hybridMultilevel"/>
    <w:tmpl w:val="8FA41FB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D0658D"/>
    <w:multiLevelType w:val="hybridMultilevel"/>
    <w:tmpl w:val="43CA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163E38"/>
    <w:multiLevelType w:val="hybridMultilevel"/>
    <w:tmpl w:val="379CE3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DF6350"/>
    <w:multiLevelType w:val="hybridMultilevel"/>
    <w:tmpl w:val="369EB3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1325B3"/>
    <w:multiLevelType w:val="hybridMultilevel"/>
    <w:tmpl w:val="16BA2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523DAF"/>
    <w:multiLevelType w:val="hybridMultilevel"/>
    <w:tmpl w:val="634A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A41347"/>
    <w:multiLevelType w:val="hybridMultilevel"/>
    <w:tmpl w:val="87D6A52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9102D15"/>
    <w:multiLevelType w:val="hybridMultilevel"/>
    <w:tmpl w:val="62C455D4"/>
    <w:lvl w:ilvl="0" w:tplc="0809000D">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7" w15:restartNumberingAfterBreak="0">
    <w:nsid w:val="7A654527"/>
    <w:multiLevelType w:val="hybridMultilevel"/>
    <w:tmpl w:val="B3AA10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2621E8"/>
    <w:multiLevelType w:val="hybridMultilevel"/>
    <w:tmpl w:val="FE8CF2B4"/>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4664233">
    <w:abstractNumId w:val="30"/>
  </w:num>
  <w:num w:numId="2" w16cid:durableId="359820872">
    <w:abstractNumId w:val="27"/>
  </w:num>
  <w:num w:numId="3" w16cid:durableId="313216826">
    <w:abstractNumId w:val="0"/>
  </w:num>
  <w:num w:numId="4" w16cid:durableId="1156992926">
    <w:abstractNumId w:val="31"/>
  </w:num>
  <w:num w:numId="5" w16cid:durableId="1715042345">
    <w:abstractNumId w:val="17"/>
  </w:num>
  <w:num w:numId="6" w16cid:durableId="810441338">
    <w:abstractNumId w:val="34"/>
  </w:num>
  <w:num w:numId="7" w16cid:durableId="444692180">
    <w:abstractNumId w:val="11"/>
  </w:num>
  <w:num w:numId="8" w16cid:durableId="935939942">
    <w:abstractNumId w:val="16"/>
  </w:num>
  <w:num w:numId="9" w16cid:durableId="1445223364">
    <w:abstractNumId w:val="13"/>
  </w:num>
  <w:num w:numId="10" w16cid:durableId="1910918291">
    <w:abstractNumId w:val="1"/>
  </w:num>
  <w:num w:numId="11" w16cid:durableId="235629112">
    <w:abstractNumId w:val="9"/>
  </w:num>
  <w:num w:numId="12" w16cid:durableId="5863195">
    <w:abstractNumId w:val="7"/>
  </w:num>
  <w:num w:numId="13" w16cid:durableId="677200546">
    <w:abstractNumId w:val="5"/>
  </w:num>
  <w:num w:numId="14" w16cid:durableId="1118986467">
    <w:abstractNumId w:val="21"/>
  </w:num>
  <w:num w:numId="15" w16cid:durableId="1876770963">
    <w:abstractNumId w:val="22"/>
  </w:num>
  <w:num w:numId="16" w16cid:durableId="420183674">
    <w:abstractNumId w:val="36"/>
  </w:num>
  <w:num w:numId="17" w16cid:durableId="2070688308">
    <w:abstractNumId w:val="14"/>
  </w:num>
  <w:num w:numId="18" w16cid:durableId="536815293">
    <w:abstractNumId w:val="32"/>
  </w:num>
  <w:num w:numId="19" w16cid:durableId="576672332">
    <w:abstractNumId w:val="24"/>
  </w:num>
  <w:num w:numId="20" w16cid:durableId="1101534872">
    <w:abstractNumId w:val="2"/>
  </w:num>
  <w:num w:numId="21" w16cid:durableId="1636177894">
    <w:abstractNumId w:val="25"/>
  </w:num>
  <w:num w:numId="22" w16cid:durableId="527328666">
    <w:abstractNumId w:val="8"/>
  </w:num>
  <w:num w:numId="23" w16cid:durableId="929922479">
    <w:abstractNumId w:val="33"/>
  </w:num>
  <w:num w:numId="24" w16cid:durableId="1284116148">
    <w:abstractNumId w:val="26"/>
  </w:num>
  <w:num w:numId="25" w16cid:durableId="938291862">
    <w:abstractNumId w:val="18"/>
  </w:num>
  <w:num w:numId="26" w16cid:durableId="1730378279">
    <w:abstractNumId w:val="37"/>
  </w:num>
  <w:num w:numId="27" w16cid:durableId="1649242027">
    <w:abstractNumId w:val="6"/>
  </w:num>
  <w:num w:numId="28" w16cid:durableId="201985321">
    <w:abstractNumId w:val="4"/>
  </w:num>
  <w:num w:numId="29" w16cid:durableId="621160">
    <w:abstractNumId w:val="38"/>
  </w:num>
  <w:num w:numId="30" w16cid:durableId="631902935">
    <w:abstractNumId w:val="10"/>
  </w:num>
  <w:num w:numId="31" w16cid:durableId="1427380956">
    <w:abstractNumId w:val="12"/>
  </w:num>
  <w:num w:numId="32" w16cid:durableId="1036584179">
    <w:abstractNumId w:val="15"/>
  </w:num>
  <w:num w:numId="33" w16cid:durableId="1147749223">
    <w:abstractNumId w:val="20"/>
  </w:num>
  <w:num w:numId="34" w16cid:durableId="1749500589">
    <w:abstractNumId w:val="28"/>
  </w:num>
  <w:num w:numId="35" w16cid:durableId="2111974029">
    <w:abstractNumId w:val="29"/>
  </w:num>
  <w:num w:numId="36" w16cid:durableId="507211170">
    <w:abstractNumId w:val="23"/>
  </w:num>
  <w:num w:numId="37" w16cid:durableId="735856031">
    <w:abstractNumId w:val="19"/>
  </w:num>
  <w:num w:numId="38" w16cid:durableId="1921476590">
    <w:abstractNumId w:val="3"/>
  </w:num>
  <w:num w:numId="39" w16cid:durableId="331373556">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nb-NO" w:vendorID="64" w:dllVersion="6" w:nlCheck="1" w:checkStyle="0"/>
  <w:activeWritingStyle w:appName="MSWord" w:lang="en-GB" w:vendorID="64" w:dllVersion="6" w:nlCheck="1" w:checkStyle="0"/>
  <w:activeWritingStyle w:appName="MSWord" w:lang="fr-FR" w:vendorID="64" w:dllVersion="6" w:nlCheck="1" w:checkStyle="0"/>
  <w:activeWritingStyle w:appName="MSWord" w:lang="nl-NL"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2100D"/>
    <w:rsid w:val="00024635"/>
    <w:rsid w:val="00065538"/>
    <w:rsid w:val="00070333"/>
    <w:rsid w:val="0008532A"/>
    <w:rsid w:val="000A001D"/>
    <w:rsid w:val="000D5F8A"/>
    <w:rsid w:val="000F7BCB"/>
    <w:rsid w:val="00110156"/>
    <w:rsid w:val="00114A34"/>
    <w:rsid w:val="001367DD"/>
    <w:rsid w:val="00153985"/>
    <w:rsid w:val="0016541C"/>
    <w:rsid w:val="001A5845"/>
    <w:rsid w:val="001C0ECA"/>
    <w:rsid w:val="001C4248"/>
    <w:rsid w:val="001E25D4"/>
    <w:rsid w:val="001E6859"/>
    <w:rsid w:val="001E71C5"/>
    <w:rsid w:val="001E7C5F"/>
    <w:rsid w:val="00200EB6"/>
    <w:rsid w:val="002042DA"/>
    <w:rsid w:val="002200AC"/>
    <w:rsid w:val="00240903"/>
    <w:rsid w:val="002560DA"/>
    <w:rsid w:val="00257658"/>
    <w:rsid w:val="002619B6"/>
    <w:rsid w:val="00263E0A"/>
    <w:rsid w:val="0027510D"/>
    <w:rsid w:val="00275690"/>
    <w:rsid w:val="00276C64"/>
    <w:rsid w:val="002A5A05"/>
    <w:rsid w:val="002A7167"/>
    <w:rsid w:val="002C7C8B"/>
    <w:rsid w:val="002D5BD9"/>
    <w:rsid w:val="002D7205"/>
    <w:rsid w:val="002E531C"/>
    <w:rsid w:val="003263A2"/>
    <w:rsid w:val="00337C98"/>
    <w:rsid w:val="00337DCC"/>
    <w:rsid w:val="00345D6F"/>
    <w:rsid w:val="003526EE"/>
    <w:rsid w:val="00374AA0"/>
    <w:rsid w:val="00384FC3"/>
    <w:rsid w:val="00385427"/>
    <w:rsid w:val="00387DE6"/>
    <w:rsid w:val="003A14A5"/>
    <w:rsid w:val="003B462A"/>
    <w:rsid w:val="003B78AD"/>
    <w:rsid w:val="003C7C62"/>
    <w:rsid w:val="003F7810"/>
    <w:rsid w:val="003F7F22"/>
    <w:rsid w:val="00417DA5"/>
    <w:rsid w:val="004535BC"/>
    <w:rsid w:val="004646ED"/>
    <w:rsid w:val="00472905"/>
    <w:rsid w:val="004B04E4"/>
    <w:rsid w:val="004B0A46"/>
    <w:rsid w:val="004D34BB"/>
    <w:rsid w:val="004E1DFE"/>
    <w:rsid w:val="00500817"/>
    <w:rsid w:val="00515B20"/>
    <w:rsid w:val="00526EEC"/>
    <w:rsid w:val="00531768"/>
    <w:rsid w:val="005358AE"/>
    <w:rsid w:val="00535EC5"/>
    <w:rsid w:val="005423F0"/>
    <w:rsid w:val="00543291"/>
    <w:rsid w:val="005521E9"/>
    <w:rsid w:val="00556EA8"/>
    <w:rsid w:val="0056580D"/>
    <w:rsid w:val="005A0FEE"/>
    <w:rsid w:val="005A3763"/>
    <w:rsid w:val="005B65D3"/>
    <w:rsid w:val="005D43D8"/>
    <w:rsid w:val="005E72CF"/>
    <w:rsid w:val="00611789"/>
    <w:rsid w:val="0062083A"/>
    <w:rsid w:val="00622DA7"/>
    <w:rsid w:val="0063655F"/>
    <w:rsid w:val="00636EE5"/>
    <w:rsid w:val="0067674B"/>
    <w:rsid w:val="006770E9"/>
    <w:rsid w:val="006B55B8"/>
    <w:rsid w:val="006C519D"/>
    <w:rsid w:val="006F2A3D"/>
    <w:rsid w:val="006F3197"/>
    <w:rsid w:val="007002C8"/>
    <w:rsid w:val="00700617"/>
    <w:rsid w:val="007039F9"/>
    <w:rsid w:val="00704333"/>
    <w:rsid w:val="00711022"/>
    <w:rsid w:val="00730BB1"/>
    <w:rsid w:val="007405E4"/>
    <w:rsid w:val="00744854"/>
    <w:rsid w:val="00751F7E"/>
    <w:rsid w:val="0075294E"/>
    <w:rsid w:val="00760564"/>
    <w:rsid w:val="0077787E"/>
    <w:rsid w:val="007A503E"/>
    <w:rsid w:val="007B480D"/>
    <w:rsid w:val="007C099B"/>
    <w:rsid w:val="007D18B2"/>
    <w:rsid w:val="007D40A2"/>
    <w:rsid w:val="00802193"/>
    <w:rsid w:val="00802FED"/>
    <w:rsid w:val="0082317E"/>
    <w:rsid w:val="008271B1"/>
    <w:rsid w:val="00833173"/>
    <w:rsid w:val="00834D23"/>
    <w:rsid w:val="00841686"/>
    <w:rsid w:val="008423DC"/>
    <w:rsid w:val="00847A27"/>
    <w:rsid w:val="008564B6"/>
    <w:rsid w:val="0087101B"/>
    <w:rsid w:val="0089168C"/>
    <w:rsid w:val="008C758B"/>
    <w:rsid w:val="008C7D9F"/>
    <w:rsid w:val="008D651C"/>
    <w:rsid w:val="008D67D6"/>
    <w:rsid w:val="008E6A0D"/>
    <w:rsid w:val="008F45B6"/>
    <w:rsid w:val="0091385B"/>
    <w:rsid w:val="00913AEF"/>
    <w:rsid w:val="00920145"/>
    <w:rsid w:val="00927F9B"/>
    <w:rsid w:val="00943288"/>
    <w:rsid w:val="009548B6"/>
    <w:rsid w:val="00966190"/>
    <w:rsid w:val="00967D05"/>
    <w:rsid w:val="00985557"/>
    <w:rsid w:val="00987093"/>
    <w:rsid w:val="009923FE"/>
    <w:rsid w:val="009A077C"/>
    <w:rsid w:val="009B01FD"/>
    <w:rsid w:val="009B13BC"/>
    <w:rsid w:val="009B3062"/>
    <w:rsid w:val="00A30277"/>
    <w:rsid w:val="00A644FD"/>
    <w:rsid w:val="00A77A31"/>
    <w:rsid w:val="00A82C9B"/>
    <w:rsid w:val="00A91198"/>
    <w:rsid w:val="00A94A23"/>
    <w:rsid w:val="00AB2EC0"/>
    <w:rsid w:val="00AC09C6"/>
    <w:rsid w:val="00AD3177"/>
    <w:rsid w:val="00AD4425"/>
    <w:rsid w:val="00AE724E"/>
    <w:rsid w:val="00AF5CCF"/>
    <w:rsid w:val="00AF785F"/>
    <w:rsid w:val="00B01335"/>
    <w:rsid w:val="00B12B0D"/>
    <w:rsid w:val="00B1504D"/>
    <w:rsid w:val="00B166B9"/>
    <w:rsid w:val="00B22A28"/>
    <w:rsid w:val="00B34D56"/>
    <w:rsid w:val="00B358ED"/>
    <w:rsid w:val="00B521D0"/>
    <w:rsid w:val="00B56A60"/>
    <w:rsid w:val="00B91AFA"/>
    <w:rsid w:val="00B94796"/>
    <w:rsid w:val="00B96BFF"/>
    <w:rsid w:val="00BA7401"/>
    <w:rsid w:val="00BB754F"/>
    <w:rsid w:val="00BC49CE"/>
    <w:rsid w:val="00BC64EE"/>
    <w:rsid w:val="00BD0E9D"/>
    <w:rsid w:val="00BD170F"/>
    <w:rsid w:val="00BD69C0"/>
    <w:rsid w:val="00BF119F"/>
    <w:rsid w:val="00C05AAC"/>
    <w:rsid w:val="00C10B7A"/>
    <w:rsid w:val="00C3171F"/>
    <w:rsid w:val="00C5370A"/>
    <w:rsid w:val="00C644AA"/>
    <w:rsid w:val="00C67A89"/>
    <w:rsid w:val="00C70083"/>
    <w:rsid w:val="00C703A2"/>
    <w:rsid w:val="00C72DDA"/>
    <w:rsid w:val="00C73F7D"/>
    <w:rsid w:val="00C84F76"/>
    <w:rsid w:val="00C92EC2"/>
    <w:rsid w:val="00C972DF"/>
    <w:rsid w:val="00CC2C46"/>
    <w:rsid w:val="00CC38A8"/>
    <w:rsid w:val="00CC439E"/>
    <w:rsid w:val="00CE15CE"/>
    <w:rsid w:val="00CE7D45"/>
    <w:rsid w:val="00D240F4"/>
    <w:rsid w:val="00D267BF"/>
    <w:rsid w:val="00D57688"/>
    <w:rsid w:val="00D707B3"/>
    <w:rsid w:val="00D72D0B"/>
    <w:rsid w:val="00D81021"/>
    <w:rsid w:val="00D90283"/>
    <w:rsid w:val="00DA26D2"/>
    <w:rsid w:val="00DC0936"/>
    <w:rsid w:val="00DE46F3"/>
    <w:rsid w:val="00E02973"/>
    <w:rsid w:val="00E103A6"/>
    <w:rsid w:val="00E15C71"/>
    <w:rsid w:val="00E24BEA"/>
    <w:rsid w:val="00E405D8"/>
    <w:rsid w:val="00E5314E"/>
    <w:rsid w:val="00E6396D"/>
    <w:rsid w:val="00E82D77"/>
    <w:rsid w:val="00EA549E"/>
    <w:rsid w:val="00EB6B5A"/>
    <w:rsid w:val="00ED05A0"/>
    <w:rsid w:val="00F045B0"/>
    <w:rsid w:val="00F06FF8"/>
    <w:rsid w:val="00F10C19"/>
    <w:rsid w:val="00F327E6"/>
    <w:rsid w:val="00F34F67"/>
    <w:rsid w:val="00F74793"/>
    <w:rsid w:val="00F83B07"/>
    <w:rsid w:val="00F855C5"/>
    <w:rsid w:val="00F96BBC"/>
    <w:rsid w:val="00FD710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7D786FD"/>
  <w15:docId w15:val="{08BBC434-FBC6-4148-80C4-48A88E3D4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lang w:eastAsia="en-GB"/>
    </w:rPr>
  </w:style>
  <w:style w:type="paragraph" w:styleId="Heading1">
    <w:name w:val="heading 1"/>
    <w:basedOn w:val="Normal"/>
    <w:next w:val="Normal"/>
    <w:link w:val="Heading1Char"/>
    <w:qFormat/>
    <w:rsid w:val="007C099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099B"/>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C099B"/>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paragraph" w:styleId="Heading4">
    <w:name w:val="heading 4"/>
    <w:basedOn w:val="Normal"/>
    <w:next w:val="Normal"/>
    <w:link w:val="Heading4Char"/>
    <w:uiPriority w:val="9"/>
    <w:semiHidden/>
    <w:unhideWhenUsed/>
    <w:qFormat/>
    <w:rsid w:val="007C099B"/>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semiHidden/>
    <w:unhideWhenUsed/>
    <w:qFormat/>
    <w:rsid w:val="007C099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paragraph" w:styleId="Heading6">
    <w:name w:val="heading 6"/>
    <w:basedOn w:val="Normal"/>
    <w:next w:val="Normal"/>
    <w:link w:val="Heading6Char"/>
    <w:uiPriority w:val="9"/>
    <w:semiHidden/>
    <w:unhideWhenUsed/>
    <w:qFormat/>
    <w:rsid w:val="007C099B"/>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7C099B"/>
    <w:pPr>
      <w:keepNext/>
      <w:keepLines/>
      <w:spacing w:before="200" w:line="276" w:lineRule="auto"/>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7C099B"/>
    <w:pPr>
      <w:keepNext/>
      <w:keepLines/>
      <w:spacing w:before="200" w:line="276" w:lineRule="auto"/>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7C099B"/>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D7205"/>
    <w:pPr>
      <w:tabs>
        <w:tab w:val="center" w:pos="4513"/>
        <w:tab w:val="right" w:pos="9026"/>
      </w:tabs>
    </w:pPr>
    <w:rPr>
      <w:lang w:val="x-none" w:eastAsia="x-none"/>
    </w:rPr>
  </w:style>
  <w:style w:type="character" w:customStyle="1" w:styleId="HeaderChar">
    <w:name w:val="Header Char"/>
    <w:link w:val="Header"/>
    <w:uiPriority w:val="99"/>
    <w:rsid w:val="002D7205"/>
    <w:rPr>
      <w:rFonts w:ascii="Comic Sans MS" w:hAnsi="Comic Sans MS"/>
      <w:sz w:val="24"/>
      <w:szCs w:val="24"/>
    </w:rPr>
  </w:style>
  <w:style w:type="paragraph" w:styleId="Footer">
    <w:name w:val="footer"/>
    <w:basedOn w:val="Normal"/>
    <w:link w:val="FooterChar"/>
    <w:uiPriority w:val="99"/>
    <w:rsid w:val="002D7205"/>
    <w:pPr>
      <w:tabs>
        <w:tab w:val="center" w:pos="4513"/>
        <w:tab w:val="right" w:pos="9026"/>
      </w:tabs>
    </w:pPr>
    <w:rPr>
      <w:lang w:val="x-none" w:eastAsia="x-none"/>
    </w:rPr>
  </w:style>
  <w:style w:type="character" w:customStyle="1" w:styleId="FooterChar">
    <w:name w:val="Footer Char"/>
    <w:link w:val="Footer"/>
    <w:uiPriority w:val="99"/>
    <w:rsid w:val="002D7205"/>
    <w:rPr>
      <w:rFonts w:ascii="Comic Sans MS" w:hAnsi="Comic Sans MS"/>
      <w:sz w:val="24"/>
      <w:szCs w:val="24"/>
    </w:rPr>
  </w:style>
  <w:style w:type="paragraph" w:styleId="ListParagraph">
    <w:name w:val="List Paragraph"/>
    <w:basedOn w:val="Normal"/>
    <w:uiPriority w:val="34"/>
    <w:qFormat/>
    <w:rsid w:val="00556EA8"/>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8564B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C67A89"/>
    <w:rPr>
      <w:rFonts w:ascii="Tahoma" w:hAnsi="Tahoma" w:cs="Tahoma"/>
      <w:sz w:val="16"/>
      <w:szCs w:val="16"/>
    </w:rPr>
  </w:style>
  <w:style w:type="character" w:customStyle="1" w:styleId="BalloonTextChar">
    <w:name w:val="Balloon Text Char"/>
    <w:link w:val="BalloonText"/>
    <w:uiPriority w:val="99"/>
    <w:rsid w:val="00C67A89"/>
    <w:rPr>
      <w:rFonts w:ascii="Tahoma" w:hAnsi="Tahoma" w:cs="Tahoma"/>
      <w:sz w:val="16"/>
      <w:szCs w:val="16"/>
    </w:rPr>
  </w:style>
  <w:style w:type="character" w:customStyle="1" w:styleId="Heading1Char">
    <w:name w:val="Heading 1 Char"/>
    <w:basedOn w:val="DefaultParagraphFont"/>
    <w:link w:val="Heading1"/>
    <w:rsid w:val="007C099B"/>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uiPriority w:val="9"/>
    <w:rsid w:val="007C099B"/>
    <w:rPr>
      <w:rFonts w:asciiTheme="majorHAnsi" w:eastAsiaTheme="majorEastAsia" w:hAnsiTheme="majorHAnsi" w:cstheme="majorBidi"/>
      <w:b/>
      <w:bCs/>
      <w:color w:val="4F81BD" w:themeColor="accent1"/>
      <w:sz w:val="26"/>
      <w:szCs w:val="26"/>
      <w:lang w:eastAsia="en-GB"/>
    </w:rPr>
  </w:style>
  <w:style w:type="character" w:customStyle="1" w:styleId="Heading3Char">
    <w:name w:val="Heading 3 Char"/>
    <w:basedOn w:val="DefaultParagraphFont"/>
    <w:link w:val="Heading3"/>
    <w:uiPriority w:val="9"/>
    <w:rsid w:val="007C099B"/>
    <w:rPr>
      <w:rFonts w:asciiTheme="majorHAnsi" w:eastAsiaTheme="majorEastAsia" w:hAnsiTheme="majorHAnsi" w:cstheme="majorBidi"/>
      <w:b/>
      <w:bCs/>
      <w:color w:val="4F81BD" w:themeColor="accent1"/>
      <w:sz w:val="22"/>
      <w:szCs w:val="22"/>
      <w:lang w:eastAsia="en-GB"/>
    </w:rPr>
  </w:style>
  <w:style w:type="character" w:customStyle="1" w:styleId="Heading4Char">
    <w:name w:val="Heading 4 Char"/>
    <w:basedOn w:val="DefaultParagraphFont"/>
    <w:link w:val="Heading4"/>
    <w:uiPriority w:val="9"/>
    <w:semiHidden/>
    <w:rsid w:val="007C099B"/>
    <w:rPr>
      <w:rFonts w:asciiTheme="majorHAnsi" w:eastAsiaTheme="majorEastAsia" w:hAnsiTheme="majorHAnsi" w:cstheme="majorBidi"/>
      <w:b/>
      <w:bCs/>
      <w:i/>
      <w:iCs/>
      <w:color w:val="4F81BD" w:themeColor="accent1"/>
      <w:sz w:val="22"/>
      <w:szCs w:val="22"/>
      <w:lang w:eastAsia="en-GB"/>
    </w:rPr>
  </w:style>
  <w:style w:type="character" w:customStyle="1" w:styleId="Heading5Char">
    <w:name w:val="Heading 5 Char"/>
    <w:basedOn w:val="DefaultParagraphFont"/>
    <w:link w:val="Heading5"/>
    <w:uiPriority w:val="9"/>
    <w:semiHidden/>
    <w:rsid w:val="007C099B"/>
    <w:rPr>
      <w:rFonts w:asciiTheme="majorHAnsi" w:eastAsiaTheme="majorEastAsia" w:hAnsiTheme="majorHAnsi" w:cstheme="majorBidi"/>
      <w:color w:val="243F60" w:themeColor="accent1" w:themeShade="7F"/>
      <w:sz w:val="22"/>
      <w:szCs w:val="22"/>
      <w:lang w:eastAsia="en-GB"/>
    </w:rPr>
  </w:style>
  <w:style w:type="character" w:customStyle="1" w:styleId="Heading6Char">
    <w:name w:val="Heading 6 Char"/>
    <w:basedOn w:val="DefaultParagraphFont"/>
    <w:link w:val="Heading6"/>
    <w:uiPriority w:val="9"/>
    <w:semiHidden/>
    <w:rsid w:val="007C099B"/>
    <w:rPr>
      <w:rFonts w:asciiTheme="majorHAnsi" w:eastAsiaTheme="majorEastAsia" w:hAnsiTheme="majorHAnsi" w:cstheme="majorBidi"/>
      <w:i/>
      <w:iCs/>
      <w:color w:val="243F60" w:themeColor="accent1" w:themeShade="7F"/>
      <w:sz w:val="22"/>
      <w:szCs w:val="22"/>
      <w:lang w:eastAsia="en-GB"/>
    </w:rPr>
  </w:style>
  <w:style w:type="character" w:customStyle="1" w:styleId="Heading7Char">
    <w:name w:val="Heading 7 Char"/>
    <w:basedOn w:val="DefaultParagraphFont"/>
    <w:link w:val="Heading7"/>
    <w:uiPriority w:val="9"/>
    <w:semiHidden/>
    <w:rsid w:val="007C099B"/>
    <w:rPr>
      <w:rFonts w:asciiTheme="majorHAnsi" w:eastAsiaTheme="majorEastAsia" w:hAnsiTheme="majorHAnsi" w:cstheme="majorBidi"/>
      <w:i/>
      <w:iCs/>
      <w:color w:val="404040" w:themeColor="text1" w:themeTint="BF"/>
      <w:sz w:val="22"/>
      <w:szCs w:val="22"/>
      <w:lang w:eastAsia="en-GB"/>
    </w:rPr>
  </w:style>
  <w:style w:type="character" w:customStyle="1" w:styleId="Heading8Char">
    <w:name w:val="Heading 8 Char"/>
    <w:basedOn w:val="DefaultParagraphFont"/>
    <w:link w:val="Heading8"/>
    <w:uiPriority w:val="9"/>
    <w:semiHidden/>
    <w:rsid w:val="007C099B"/>
    <w:rPr>
      <w:rFonts w:asciiTheme="majorHAnsi" w:eastAsiaTheme="majorEastAsia" w:hAnsiTheme="majorHAnsi" w:cstheme="majorBidi"/>
      <w:color w:val="4F81BD" w:themeColor="accent1"/>
      <w:lang w:eastAsia="en-GB"/>
    </w:rPr>
  </w:style>
  <w:style w:type="character" w:customStyle="1" w:styleId="Heading9Char">
    <w:name w:val="Heading 9 Char"/>
    <w:basedOn w:val="DefaultParagraphFont"/>
    <w:link w:val="Heading9"/>
    <w:uiPriority w:val="9"/>
    <w:semiHidden/>
    <w:rsid w:val="007C099B"/>
    <w:rPr>
      <w:rFonts w:asciiTheme="majorHAnsi" w:eastAsiaTheme="majorEastAsia" w:hAnsiTheme="majorHAnsi" w:cstheme="majorBidi"/>
      <w:i/>
      <w:iCs/>
      <w:color w:val="404040" w:themeColor="text1" w:themeTint="BF"/>
      <w:lang w:eastAsia="en-GB"/>
    </w:rPr>
  </w:style>
  <w:style w:type="paragraph" w:styleId="NormalWeb">
    <w:name w:val="Normal (Web)"/>
    <w:basedOn w:val="Normal"/>
    <w:uiPriority w:val="99"/>
    <w:unhideWhenUsed/>
    <w:rsid w:val="007C099B"/>
    <w:pPr>
      <w:spacing w:before="100" w:beforeAutospacing="1" w:after="100" w:afterAutospacing="1"/>
    </w:pPr>
    <w:rPr>
      <w:rFonts w:ascii="Times New Roman" w:hAnsi="Times New Roman"/>
    </w:rPr>
  </w:style>
  <w:style w:type="character" w:styleId="Hyperlink">
    <w:name w:val="Hyperlink"/>
    <w:basedOn w:val="DefaultParagraphFont"/>
    <w:uiPriority w:val="99"/>
    <w:unhideWhenUsed/>
    <w:rsid w:val="007C099B"/>
    <w:rPr>
      <w:color w:val="0000FF" w:themeColor="hyperlink"/>
      <w:u w:val="single"/>
    </w:rPr>
  </w:style>
  <w:style w:type="character" w:styleId="CommentReference">
    <w:name w:val="annotation reference"/>
    <w:basedOn w:val="DefaultParagraphFont"/>
    <w:uiPriority w:val="99"/>
    <w:semiHidden/>
    <w:unhideWhenUsed/>
    <w:rsid w:val="007C099B"/>
    <w:rPr>
      <w:sz w:val="16"/>
      <w:szCs w:val="16"/>
    </w:rPr>
  </w:style>
  <w:style w:type="paragraph" w:styleId="CommentText">
    <w:name w:val="annotation text"/>
    <w:basedOn w:val="Normal"/>
    <w:link w:val="CommentTextChar"/>
    <w:uiPriority w:val="99"/>
    <w:unhideWhenUsed/>
    <w:rsid w:val="007C099B"/>
    <w:pPr>
      <w:spacing w:after="200"/>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7C099B"/>
    <w:rPr>
      <w:rFonts w:asciiTheme="minorHAnsi" w:eastAsiaTheme="minorEastAsia" w:hAnsiTheme="minorHAnsi" w:cstheme="minorBidi"/>
      <w:lang w:eastAsia="en-GB"/>
    </w:rPr>
  </w:style>
  <w:style w:type="paragraph" w:styleId="CommentSubject">
    <w:name w:val="annotation subject"/>
    <w:basedOn w:val="CommentText"/>
    <w:next w:val="CommentText"/>
    <w:link w:val="CommentSubjectChar"/>
    <w:uiPriority w:val="99"/>
    <w:semiHidden/>
    <w:unhideWhenUsed/>
    <w:rsid w:val="007C099B"/>
    <w:rPr>
      <w:b/>
      <w:bCs/>
    </w:rPr>
  </w:style>
  <w:style w:type="character" w:customStyle="1" w:styleId="CommentSubjectChar">
    <w:name w:val="Comment Subject Char"/>
    <w:basedOn w:val="CommentTextChar"/>
    <w:link w:val="CommentSubject"/>
    <w:uiPriority w:val="99"/>
    <w:semiHidden/>
    <w:rsid w:val="007C099B"/>
    <w:rPr>
      <w:rFonts w:asciiTheme="minorHAnsi" w:eastAsiaTheme="minorEastAsia" w:hAnsiTheme="minorHAnsi" w:cstheme="minorBidi"/>
      <w:b/>
      <w:bCs/>
      <w:lang w:eastAsia="en-GB"/>
    </w:rPr>
  </w:style>
  <w:style w:type="paragraph" w:styleId="Revision">
    <w:name w:val="Revision"/>
    <w:hidden/>
    <w:uiPriority w:val="99"/>
    <w:semiHidden/>
    <w:rsid w:val="007C099B"/>
    <w:rPr>
      <w:rFonts w:asciiTheme="minorHAnsi" w:eastAsiaTheme="minorEastAsia" w:hAnsiTheme="minorHAnsi" w:cstheme="minorBidi"/>
      <w:sz w:val="22"/>
      <w:szCs w:val="22"/>
      <w:lang w:eastAsia="en-GB"/>
    </w:rPr>
  </w:style>
  <w:style w:type="paragraph" w:styleId="NoSpacing">
    <w:name w:val="No Spacing"/>
    <w:link w:val="NoSpacingChar"/>
    <w:uiPriority w:val="1"/>
    <w:qFormat/>
    <w:rsid w:val="007C099B"/>
    <w:rPr>
      <w:rFonts w:asciiTheme="minorHAnsi" w:eastAsiaTheme="minorEastAsia" w:hAnsiTheme="minorHAnsi" w:cstheme="minorBidi"/>
      <w:sz w:val="22"/>
      <w:szCs w:val="22"/>
      <w:lang w:eastAsia="en-GB"/>
    </w:rPr>
  </w:style>
  <w:style w:type="character" w:styleId="FollowedHyperlink">
    <w:name w:val="FollowedHyperlink"/>
    <w:basedOn w:val="DefaultParagraphFont"/>
    <w:uiPriority w:val="99"/>
    <w:unhideWhenUsed/>
    <w:rsid w:val="007C099B"/>
    <w:rPr>
      <w:color w:val="800080" w:themeColor="followedHyperlink"/>
      <w:u w:val="single"/>
    </w:rPr>
  </w:style>
  <w:style w:type="paragraph" w:styleId="Caption">
    <w:name w:val="caption"/>
    <w:basedOn w:val="Normal"/>
    <w:next w:val="Normal"/>
    <w:uiPriority w:val="35"/>
    <w:semiHidden/>
    <w:unhideWhenUsed/>
    <w:qFormat/>
    <w:rsid w:val="007C099B"/>
    <w:pPr>
      <w:spacing w:after="200"/>
    </w:pPr>
    <w:rPr>
      <w:rFonts w:asciiTheme="minorHAnsi" w:eastAsiaTheme="minorEastAsia" w:hAnsiTheme="minorHAnsi" w:cstheme="minorBidi"/>
      <w:b/>
      <w:bCs/>
      <w:color w:val="4F81BD" w:themeColor="accent1"/>
      <w:sz w:val="18"/>
      <w:szCs w:val="18"/>
    </w:rPr>
  </w:style>
  <w:style w:type="paragraph" w:styleId="Title">
    <w:name w:val="Title"/>
    <w:basedOn w:val="Normal"/>
    <w:next w:val="Normal"/>
    <w:link w:val="TitleChar"/>
    <w:uiPriority w:val="10"/>
    <w:qFormat/>
    <w:rsid w:val="007C099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099B"/>
    <w:rPr>
      <w:rFonts w:asciiTheme="majorHAnsi" w:eastAsiaTheme="majorEastAsia" w:hAnsiTheme="majorHAnsi" w:cstheme="majorBidi"/>
      <w:color w:val="17365D" w:themeColor="text2" w:themeShade="BF"/>
      <w:spacing w:val="5"/>
      <w:kern w:val="28"/>
      <w:sz w:val="52"/>
      <w:szCs w:val="52"/>
      <w:lang w:eastAsia="en-GB"/>
    </w:rPr>
  </w:style>
  <w:style w:type="paragraph" w:styleId="Subtitle">
    <w:name w:val="Subtitle"/>
    <w:basedOn w:val="Normal"/>
    <w:next w:val="Normal"/>
    <w:link w:val="SubtitleChar"/>
    <w:uiPriority w:val="11"/>
    <w:qFormat/>
    <w:rsid w:val="007C099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7C099B"/>
    <w:rPr>
      <w:rFonts w:asciiTheme="majorHAnsi" w:eastAsiaTheme="majorEastAsia" w:hAnsiTheme="majorHAnsi" w:cstheme="majorBidi"/>
      <w:i/>
      <w:iCs/>
      <w:color w:val="4F81BD" w:themeColor="accent1"/>
      <w:spacing w:val="15"/>
      <w:sz w:val="24"/>
      <w:szCs w:val="24"/>
      <w:lang w:eastAsia="en-GB"/>
    </w:rPr>
  </w:style>
  <w:style w:type="character" w:styleId="Strong">
    <w:name w:val="Strong"/>
    <w:basedOn w:val="DefaultParagraphFont"/>
    <w:uiPriority w:val="22"/>
    <w:qFormat/>
    <w:rsid w:val="007C099B"/>
    <w:rPr>
      <w:b/>
      <w:bCs/>
    </w:rPr>
  </w:style>
  <w:style w:type="character" w:styleId="Emphasis">
    <w:name w:val="Emphasis"/>
    <w:basedOn w:val="DefaultParagraphFont"/>
    <w:uiPriority w:val="20"/>
    <w:qFormat/>
    <w:rsid w:val="007C099B"/>
    <w:rPr>
      <w:i/>
      <w:iCs/>
    </w:rPr>
  </w:style>
  <w:style w:type="character" w:customStyle="1" w:styleId="NoSpacingChar">
    <w:name w:val="No Spacing Char"/>
    <w:basedOn w:val="DefaultParagraphFont"/>
    <w:link w:val="NoSpacing"/>
    <w:uiPriority w:val="1"/>
    <w:rsid w:val="007C099B"/>
    <w:rPr>
      <w:rFonts w:asciiTheme="minorHAnsi" w:eastAsiaTheme="minorEastAsia" w:hAnsiTheme="minorHAnsi" w:cstheme="minorBidi"/>
      <w:sz w:val="22"/>
      <w:szCs w:val="22"/>
      <w:lang w:eastAsia="en-GB"/>
    </w:rPr>
  </w:style>
  <w:style w:type="paragraph" w:styleId="Quote">
    <w:name w:val="Quote"/>
    <w:basedOn w:val="Normal"/>
    <w:next w:val="Normal"/>
    <w:link w:val="QuoteChar"/>
    <w:uiPriority w:val="29"/>
    <w:qFormat/>
    <w:rsid w:val="007C099B"/>
    <w:pPr>
      <w:spacing w:after="200" w:line="276" w:lineRule="auto"/>
    </w:pPr>
    <w:rPr>
      <w:rFonts w:asciiTheme="minorHAnsi" w:eastAsiaTheme="minorEastAsia" w:hAnsiTheme="minorHAnsi" w:cstheme="minorBidi"/>
      <w:i/>
      <w:iCs/>
      <w:color w:val="000000" w:themeColor="text1"/>
      <w:sz w:val="22"/>
      <w:szCs w:val="22"/>
    </w:rPr>
  </w:style>
  <w:style w:type="character" w:customStyle="1" w:styleId="QuoteChar">
    <w:name w:val="Quote Char"/>
    <w:basedOn w:val="DefaultParagraphFont"/>
    <w:link w:val="Quote"/>
    <w:uiPriority w:val="29"/>
    <w:rsid w:val="007C099B"/>
    <w:rPr>
      <w:rFonts w:asciiTheme="minorHAnsi" w:eastAsiaTheme="minorEastAsia" w:hAnsiTheme="minorHAnsi" w:cstheme="minorBidi"/>
      <w:i/>
      <w:iCs/>
      <w:color w:val="000000" w:themeColor="text1"/>
      <w:sz w:val="22"/>
      <w:szCs w:val="22"/>
      <w:lang w:eastAsia="en-GB"/>
    </w:rPr>
  </w:style>
  <w:style w:type="paragraph" w:styleId="IntenseQuote">
    <w:name w:val="Intense Quote"/>
    <w:basedOn w:val="Normal"/>
    <w:next w:val="Normal"/>
    <w:link w:val="IntenseQuoteChar"/>
    <w:uiPriority w:val="30"/>
    <w:qFormat/>
    <w:rsid w:val="007C099B"/>
    <w:pPr>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7C099B"/>
    <w:rPr>
      <w:rFonts w:asciiTheme="minorHAnsi" w:eastAsiaTheme="minorEastAsia" w:hAnsiTheme="minorHAnsi" w:cstheme="minorBidi"/>
      <w:b/>
      <w:bCs/>
      <w:i/>
      <w:iCs/>
      <w:color w:val="4F81BD" w:themeColor="accent1"/>
      <w:sz w:val="22"/>
      <w:szCs w:val="22"/>
      <w:lang w:eastAsia="en-GB"/>
    </w:rPr>
  </w:style>
  <w:style w:type="character" w:styleId="SubtleEmphasis">
    <w:name w:val="Subtle Emphasis"/>
    <w:basedOn w:val="DefaultParagraphFont"/>
    <w:uiPriority w:val="19"/>
    <w:qFormat/>
    <w:rsid w:val="007C099B"/>
    <w:rPr>
      <w:i/>
      <w:iCs/>
      <w:color w:val="808080" w:themeColor="text1" w:themeTint="7F"/>
    </w:rPr>
  </w:style>
  <w:style w:type="character" w:styleId="IntenseEmphasis">
    <w:name w:val="Intense Emphasis"/>
    <w:basedOn w:val="DefaultParagraphFont"/>
    <w:uiPriority w:val="21"/>
    <w:qFormat/>
    <w:rsid w:val="007C099B"/>
    <w:rPr>
      <w:b/>
      <w:bCs/>
      <w:i/>
      <w:iCs/>
      <w:color w:val="4F81BD" w:themeColor="accent1"/>
    </w:rPr>
  </w:style>
  <w:style w:type="character" w:styleId="SubtleReference">
    <w:name w:val="Subtle Reference"/>
    <w:basedOn w:val="DefaultParagraphFont"/>
    <w:uiPriority w:val="31"/>
    <w:qFormat/>
    <w:rsid w:val="007C099B"/>
    <w:rPr>
      <w:smallCaps/>
      <w:color w:val="C0504D" w:themeColor="accent2"/>
      <w:u w:val="single"/>
    </w:rPr>
  </w:style>
  <w:style w:type="character" w:styleId="IntenseReference">
    <w:name w:val="Intense Reference"/>
    <w:basedOn w:val="DefaultParagraphFont"/>
    <w:uiPriority w:val="32"/>
    <w:qFormat/>
    <w:rsid w:val="007C099B"/>
    <w:rPr>
      <w:b/>
      <w:bCs/>
      <w:smallCaps/>
      <w:color w:val="C0504D" w:themeColor="accent2"/>
      <w:spacing w:val="5"/>
      <w:u w:val="single"/>
    </w:rPr>
  </w:style>
  <w:style w:type="character" w:styleId="BookTitle">
    <w:name w:val="Book Title"/>
    <w:basedOn w:val="DefaultParagraphFont"/>
    <w:uiPriority w:val="33"/>
    <w:qFormat/>
    <w:rsid w:val="007C099B"/>
    <w:rPr>
      <w:b/>
      <w:bCs/>
      <w:smallCaps/>
      <w:spacing w:val="5"/>
    </w:rPr>
  </w:style>
  <w:style w:type="paragraph" w:styleId="TOCHeading">
    <w:name w:val="TOC Heading"/>
    <w:basedOn w:val="Heading1"/>
    <w:next w:val="Normal"/>
    <w:uiPriority w:val="39"/>
    <w:unhideWhenUsed/>
    <w:qFormat/>
    <w:rsid w:val="007C099B"/>
    <w:pPr>
      <w:outlineLvl w:val="9"/>
    </w:pPr>
  </w:style>
  <w:style w:type="paragraph" w:customStyle="1" w:styleId="PersonalName">
    <w:name w:val="Personal Name"/>
    <w:basedOn w:val="Title"/>
    <w:rsid w:val="007C099B"/>
    <w:rPr>
      <w:b/>
      <w:caps/>
      <w:color w:val="000000"/>
      <w:sz w:val="28"/>
      <w:szCs w:val="28"/>
    </w:rPr>
  </w:style>
  <w:style w:type="character" w:customStyle="1" w:styleId="UnresolvedMention1">
    <w:name w:val="Unresolved Mention1"/>
    <w:basedOn w:val="DefaultParagraphFont"/>
    <w:uiPriority w:val="99"/>
    <w:semiHidden/>
    <w:unhideWhenUsed/>
    <w:rsid w:val="007C099B"/>
    <w:rPr>
      <w:color w:val="605E5C"/>
      <w:shd w:val="clear" w:color="auto" w:fill="E1DFDD"/>
    </w:rPr>
  </w:style>
  <w:style w:type="character" w:styleId="LineNumber">
    <w:name w:val="line number"/>
    <w:basedOn w:val="DefaultParagraphFont"/>
    <w:uiPriority w:val="99"/>
    <w:semiHidden/>
    <w:unhideWhenUsed/>
    <w:rsid w:val="007C099B"/>
  </w:style>
  <w:style w:type="character" w:customStyle="1" w:styleId="apple-converted-space">
    <w:name w:val="apple-converted-space"/>
    <w:basedOn w:val="DefaultParagraphFont"/>
    <w:rsid w:val="007C099B"/>
  </w:style>
  <w:style w:type="character" w:styleId="PageNumber">
    <w:name w:val="page number"/>
    <w:basedOn w:val="DefaultParagraphFont"/>
    <w:uiPriority w:val="99"/>
    <w:semiHidden/>
    <w:unhideWhenUsed/>
    <w:rsid w:val="007C099B"/>
  </w:style>
  <w:style w:type="paragraph" w:customStyle="1" w:styleId="Pa3">
    <w:name w:val="Pa3"/>
    <w:basedOn w:val="Normal"/>
    <w:next w:val="Normal"/>
    <w:uiPriority w:val="99"/>
    <w:rsid w:val="007C099B"/>
    <w:pPr>
      <w:autoSpaceDE w:val="0"/>
      <w:autoSpaceDN w:val="0"/>
      <w:adjustRightInd w:val="0"/>
      <w:spacing w:line="241" w:lineRule="atLeast"/>
    </w:pPr>
    <w:rPr>
      <w:rFonts w:ascii="Helvetica" w:eastAsiaTheme="minorEastAsia" w:hAnsi="Helvetica" w:cstheme="minorBidi"/>
    </w:rPr>
  </w:style>
  <w:style w:type="character" w:customStyle="1" w:styleId="A11">
    <w:name w:val="A11"/>
    <w:uiPriority w:val="99"/>
    <w:rsid w:val="007C099B"/>
    <w:rPr>
      <w:rFonts w:cs="Helvetica"/>
      <w:color w:val="191817"/>
      <w:sz w:val="14"/>
      <w:szCs w:val="14"/>
    </w:rPr>
  </w:style>
  <w:style w:type="paragraph" w:styleId="TOC1">
    <w:name w:val="toc 1"/>
    <w:basedOn w:val="Normal"/>
    <w:next w:val="Normal"/>
    <w:autoRedefine/>
    <w:uiPriority w:val="39"/>
    <w:unhideWhenUsed/>
    <w:rsid w:val="007C099B"/>
    <w:pPr>
      <w:spacing w:before="120" w:line="276" w:lineRule="auto"/>
    </w:pPr>
    <w:rPr>
      <w:rFonts w:asciiTheme="minorHAnsi" w:eastAsiaTheme="minorEastAsia" w:hAnsiTheme="minorHAnsi" w:cstheme="minorHAnsi"/>
      <w:b/>
      <w:bCs/>
      <w:i/>
      <w:iCs/>
    </w:rPr>
  </w:style>
  <w:style w:type="paragraph" w:styleId="TOC3">
    <w:name w:val="toc 3"/>
    <w:basedOn w:val="Normal"/>
    <w:next w:val="Normal"/>
    <w:autoRedefine/>
    <w:uiPriority w:val="39"/>
    <w:unhideWhenUsed/>
    <w:rsid w:val="007C099B"/>
    <w:pPr>
      <w:spacing w:line="276" w:lineRule="auto"/>
      <w:ind w:left="440"/>
    </w:pPr>
    <w:rPr>
      <w:rFonts w:asciiTheme="minorHAnsi" w:eastAsiaTheme="minorEastAsia" w:hAnsiTheme="minorHAnsi" w:cstheme="minorHAnsi"/>
      <w:sz w:val="20"/>
      <w:szCs w:val="20"/>
    </w:rPr>
  </w:style>
  <w:style w:type="paragraph" w:styleId="TOC2">
    <w:name w:val="toc 2"/>
    <w:basedOn w:val="Normal"/>
    <w:next w:val="Normal"/>
    <w:autoRedefine/>
    <w:uiPriority w:val="39"/>
    <w:semiHidden/>
    <w:unhideWhenUsed/>
    <w:rsid w:val="007C099B"/>
    <w:pPr>
      <w:spacing w:before="120" w:line="276" w:lineRule="auto"/>
      <w:ind w:left="220"/>
    </w:pPr>
    <w:rPr>
      <w:rFonts w:asciiTheme="minorHAnsi" w:eastAsiaTheme="minorEastAsia" w:hAnsiTheme="minorHAnsi" w:cstheme="minorHAnsi"/>
      <w:b/>
      <w:bCs/>
      <w:sz w:val="22"/>
      <w:szCs w:val="22"/>
    </w:rPr>
  </w:style>
  <w:style w:type="paragraph" w:styleId="TOC4">
    <w:name w:val="toc 4"/>
    <w:basedOn w:val="Normal"/>
    <w:next w:val="Normal"/>
    <w:autoRedefine/>
    <w:uiPriority w:val="39"/>
    <w:semiHidden/>
    <w:unhideWhenUsed/>
    <w:rsid w:val="007C099B"/>
    <w:pPr>
      <w:spacing w:line="276" w:lineRule="auto"/>
      <w:ind w:left="660"/>
    </w:pPr>
    <w:rPr>
      <w:rFonts w:asciiTheme="minorHAnsi" w:eastAsiaTheme="minorEastAsia" w:hAnsiTheme="minorHAnsi" w:cstheme="minorHAnsi"/>
      <w:sz w:val="20"/>
      <w:szCs w:val="20"/>
    </w:rPr>
  </w:style>
  <w:style w:type="paragraph" w:styleId="TOC5">
    <w:name w:val="toc 5"/>
    <w:basedOn w:val="Normal"/>
    <w:next w:val="Normal"/>
    <w:autoRedefine/>
    <w:uiPriority w:val="39"/>
    <w:semiHidden/>
    <w:unhideWhenUsed/>
    <w:rsid w:val="007C099B"/>
    <w:pPr>
      <w:spacing w:line="276" w:lineRule="auto"/>
      <w:ind w:left="880"/>
    </w:pPr>
    <w:rPr>
      <w:rFonts w:asciiTheme="minorHAnsi" w:eastAsiaTheme="minorEastAsia" w:hAnsiTheme="minorHAnsi" w:cstheme="minorHAnsi"/>
      <w:sz w:val="20"/>
      <w:szCs w:val="20"/>
    </w:rPr>
  </w:style>
  <w:style w:type="paragraph" w:styleId="TOC6">
    <w:name w:val="toc 6"/>
    <w:basedOn w:val="Normal"/>
    <w:next w:val="Normal"/>
    <w:autoRedefine/>
    <w:uiPriority w:val="39"/>
    <w:semiHidden/>
    <w:unhideWhenUsed/>
    <w:rsid w:val="007C099B"/>
    <w:pPr>
      <w:spacing w:line="276" w:lineRule="auto"/>
      <w:ind w:left="1100"/>
    </w:pPr>
    <w:rPr>
      <w:rFonts w:asciiTheme="minorHAnsi" w:eastAsiaTheme="minorEastAsia" w:hAnsiTheme="minorHAnsi" w:cstheme="minorHAnsi"/>
      <w:sz w:val="20"/>
      <w:szCs w:val="20"/>
    </w:rPr>
  </w:style>
  <w:style w:type="paragraph" w:styleId="TOC7">
    <w:name w:val="toc 7"/>
    <w:basedOn w:val="Normal"/>
    <w:next w:val="Normal"/>
    <w:autoRedefine/>
    <w:uiPriority w:val="39"/>
    <w:semiHidden/>
    <w:unhideWhenUsed/>
    <w:rsid w:val="007C099B"/>
    <w:pPr>
      <w:spacing w:line="276" w:lineRule="auto"/>
      <w:ind w:left="1320"/>
    </w:pPr>
    <w:rPr>
      <w:rFonts w:asciiTheme="minorHAnsi" w:eastAsiaTheme="minorEastAsia" w:hAnsiTheme="minorHAnsi" w:cstheme="minorHAnsi"/>
      <w:sz w:val="20"/>
      <w:szCs w:val="20"/>
    </w:rPr>
  </w:style>
  <w:style w:type="paragraph" w:styleId="TOC8">
    <w:name w:val="toc 8"/>
    <w:basedOn w:val="Normal"/>
    <w:next w:val="Normal"/>
    <w:autoRedefine/>
    <w:uiPriority w:val="39"/>
    <w:semiHidden/>
    <w:unhideWhenUsed/>
    <w:rsid w:val="007C099B"/>
    <w:pPr>
      <w:spacing w:line="276" w:lineRule="auto"/>
      <w:ind w:left="1540"/>
    </w:pPr>
    <w:rPr>
      <w:rFonts w:asciiTheme="minorHAnsi" w:eastAsiaTheme="minorEastAsia" w:hAnsiTheme="minorHAnsi" w:cstheme="minorHAnsi"/>
      <w:sz w:val="20"/>
      <w:szCs w:val="20"/>
    </w:rPr>
  </w:style>
  <w:style w:type="paragraph" w:styleId="TOC9">
    <w:name w:val="toc 9"/>
    <w:basedOn w:val="Normal"/>
    <w:next w:val="Normal"/>
    <w:autoRedefine/>
    <w:uiPriority w:val="39"/>
    <w:semiHidden/>
    <w:unhideWhenUsed/>
    <w:rsid w:val="007C099B"/>
    <w:pPr>
      <w:spacing w:line="276" w:lineRule="auto"/>
      <w:ind w:left="1760"/>
    </w:pPr>
    <w:rPr>
      <w:rFonts w:asciiTheme="minorHAnsi" w:eastAsiaTheme="minorEastAsia" w:hAnsiTheme="minorHAnsi" w:cstheme="minorHAnsi"/>
      <w:sz w:val="20"/>
      <w:szCs w:val="20"/>
    </w:rPr>
  </w:style>
  <w:style w:type="paragraph" w:customStyle="1" w:styleId="Default">
    <w:name w:val="Default"/>
    <w:rsid w:val="007C099B"/>
    <w:pPr>
      <w:autoSpaceDE w:val="0"/>
      <w:autoSpaceDN w:val="0"/>
      <w:adjustRightInd w:val="0"/>
    </w:pPr>
    <w:rPr>
      <w:rFonts w:ascii="Helvetica" w:eastAsiaTheme="minorEastAsia" w:hAnsi="Helvetica" w:cs="Helvetica"/>
      <w:color w:val="000000"/>
      <w:sz w:val="24"/>
      <w:szCs w:val="24"/>
      <w:lang w:eastAsia="en-GB"/>
    </w:rPr>
  </w:style>
  <w:style w:type="character" w:customStyle="1" w:styleId="A5">
    <w:name w:val="A5"/>
    <w:uiPriority w:val="99"/>
    <w:rsid w:val="007C099B"/>
    <w:rPr>
      <w:rFonts w:cs="Helvetica"/>
      <w:color w:val="000000"/>
    </w:rPr>
  </w:style>
  <w:style w:type="character" w:customStyle="1" w:styleId="A2">
    <w:name w:val="A2"/>
    <w:uiPriority w:val="99"/>
    <w:rsid w:val="007C099B"/>
    <w:rPr>
      <w:rFonts w:cs="Helvetica"/>
      <w:color w:val="00A98E"/>
      <w:u w:val="single"/>
    </w:rPr>
  </w:style>
  <w:style w:type="paragraph" w:styleId="FootnoteText">
    <w:name w:val="footnote text"/>
    <w:basedOn w:val="Normal"/>
    <w:link w:val="FootnoteTextChar"/>
    <w:uiPriority w:val="99"/>
    <w:semiHidden/>
    <w:unhideWhenUsed/>
    <w:rsid w:val="007C099B"/>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07C099B"/>
    <w:rPr>
      <w:rFonts w:asciiTheme="minorHAnsi" w:eastAsiaTheme="minorEastAsia" w:hAnsiTheme="minorHAnsi" w:cstheme="minorBidi"/>
      <w:lang w:eastAsia="en-GB"/>
    </w:rPr>
  </w:style>
  <w:style w:type="character" w:styleId="FootnoteReference">
    <w:name w:val="footnote reference"/>
    <w:basedOn w:val="DefaultParagraphFont"/>
    <w:uiPriority w:val="99"/>
    <w:semiHidden/>
    <w:unhideWhenUsed/>
    <w:rsid w:val="007C099B"/>
    <w:rPr>
      <w:vertAlign w:val="superscript"/>
    </w:rPr>
  </w:style>
  <w:style w:type="character" w:customStyle="1" w:styleId="UnresolvedMention2">
    <w:name w:val="Unresolved Mention2"/>
    <w:basedOn w:val="DefaultParagraphFont"/>
    <w:uiPriority w:val="99"/>
    <w:rsid w:val="007C0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101196">
      <w:bodyDiv w:val="1"/>
      <w:marLeft w:val="0"/>
      <w:marRight w:val="0"/>
      <w:marTop w:val="0"/>
      <w:marBottom w:val="0"/>
      <w:divBdr>
        <w:top w:val="none" w:sz="0" w:space="0" w:color="auto"/>
        <w:left w:val="none" w:sz="0" w:space="0" w:color="auto"/>
        <w:bottom w:val="none" w:sz="0" w:space="0" w:color="auto"/>
        <w:right w:val="none" w:sz="0" w:space="0" w:color="auto"/>
      </w:divBdr>
      <w:divsChild>
        <w:div w:id="580212863">
          <w:marLeft w:val="0"/>
          <w:marRight w:val="0"/>
          <w:marTop w:val="0"/>
          <w:marBottom w:val="0"/>
          <w:divBdr>
            <w:top w:val="none" w:sz="0" w:space="0" w:color="auto"/>
            <w:left w:val="none" w:sz="0" w:space="0" w:color="auto"/>
            <w:bottom w:val="none" w:sz="0" w:space="0" w:color="auto"/>
            <w:right w:val="none" w:sz="0" w:space="0" w:color="auto"/>
          </w:divBdr>
          <w:divsChild>
            <w:div w:id="786654409">
              <w:marLeft w:val="0"/>
              <w:marRight w:val="0"/>
              <w:marTop w:val="0"/>
              <w:marBottom w:val="0"/>
              <w:divBdr>
                <w:top w:val="none" w:sz="0" w:space="0" w:color="auto"/>
                <w:left w:val="none" w:sz="0" w:space="0" w:color="auto"/>
                <w:bottom w:val="none" w:sz="0" w:space="0" w:color="auto"/>
                <w:right w:val="none" w:sz="0" w:space="0" w:color="auto"/>
              </w:divBdr>
              <w:divsChild>
                <w:div w:id="2091659612">
                  <w:marLeft w:val="2074"/>
                  <w:marRight w:val="0"/>
                  <w:marTop w:val="115"/>
                  <w:marBottom w:val="115"/>
                  <w:divBdr>
                    <w:top w:val="none" w:sz="0" w:space="0" w:color="auto"/>
                    <w:left w:val="none" w:sz="0" w:space="0" w:color="auto"/>
                    <w:bottom w:val="none" w:sz="0" w:space="0" w:color="auto"/>
                    <w:right w:val="none" w:sz="0" w:space="0" w:color="auto"/>
                  </w:divBdr>
                </w:div>
              </w:divsChild>
            </w:div>
          </w:divsChild>
        </w:div>
      </w:divsChild>
    </w:div>
    <w:div w:id="1550263621">
      <w:bodyDiv w:val="1"/>
      <w:marLeft w:val="0"/>
      <w:marRight w:val="0"/>
      <w:marTop w:val="0"/>
      <w:marBottom w:val="0"/>
      <w:divBdr>
        <w:top w:val="none" w:sz="0" w:space="0" w:color="auto"/>
        <w:left w:val="none" w:sz="0" w:space="0" w:color="auto"/>
        <w:bottom w:val="none" w:sz="0" w:space="0" w:color="auto"/>
        <w:right w:val="none" w:sz="0" w:space="0" w:color="auto"/>
      </w:divBdr>
      <w:divsChild>
        <w:div w:id="1124234167">
          <w:marLeft w:val="0"/>
          <w:marRight w:val="0"/>
          <w:marTop w:val="0"/>
          <w:marBottom w:val="0"/>
          <w:divBdr>
            <w:top w:val="none" w:sz="0" w:space="0" w:color="auto"/>
            <w:left w:val="none" w:sz="0" w:space="0" w:color="auto"/>
            <w:bottom w:val="none" w:sz="0" w:space="0" w:color="auto"/>
            <w:right w:val="none" w:sz="0" w:space="0" w:color="auto"/>
          </w:divBdr>
          <w:divsChild>
            <w:div w:id="2071462283">
              <w:marLeft w:val="0"/>
              <w:marRight w:val="0"/>
              <w:marTop w:val="0"/>
              <w:marBottom w:val="0"/>
              <w:divBdr>
                <w:top w:val="none" w:sz="0" w:space="0" w:color="auto"/>
                <w:left w:val="none" w:sz="0" w:space="0" w:color="auto"/>
                <w:bottom w:val="none" w:sz="0" w:space="0" w:color="auto"/>
                <w:right w:val="none" w:sz="0" w:space="0" w:color="auto"/>
              </w:divBdr>
              <w:divsChild>
                <w:div w:id="1427267931">
                  <w:marLeft w:val="2074"/>
                  <w:marRight w:val="0"/>
                  <w:marTop w:val="115"/>
                  <w:marBottom w:val="115"/>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assets.publishing.service.gov.uk/government/uploads/system/uploads/attachment_data/file/645476/Adrenaline_auto_injectors_in_schools.pdf" TargetMode="External"/><Relationship Id="rId26" Type="http://schemas.openxmlformats.org/officeDocument/2006/relationships/image" Target="media/image3.png"/><Relationship Id="rId39" Type="http://schemas.openxmlformats.org/officeDocument/2006/relationships/image" Target="media/image11.emf"/><Relationship Id="rId21" Type="http://schemas.openxmlformats.org/officeDocument/2006/relationships/hyperlink" Target="http://www.asthma.org.uk/asthma-facts-and-statistics" TargetMode="External"/><Relationship Id="rId34" Type="http://schemas.openxmlformats.org/officeDocument/2006/relationships/image" Target="media/image6.emf"/><Relationship Id="rId42" Type="http://schemas.openxmlformats.org/officeDocument/2006/relationships/hyperlink" Target="https://www.gov.uk/government/uploads/system/uploads/attachment_data/file/416468/emergency_inhalers_in_schools.pdf" TargetMode="External"/><Relationship Id="rId47" Type="http://schemas.openxmlformats.org/officeDocument/2006/relationships/hyperlink" Target="https://www.asthma.org.uk/advice/child/life/school?gclid=CjwKEAiAuKy1BRCY5bTuvPeopXcSJAAq4OVsZOzajkI3UrBTtR4F9ya8BL2UfYbaO3bhjeN13H_vRxoCcZjw_wcB" TargetMode="External"/><Relationship Id="rId50" Type="http://schemas.openxmlformats.org/officeDocument/2006/relationships/hyperlink" Target="http://medicalconditionsatschool.org.uk/" TargetMode="External"/><Relationship Id="rId55" Type="http://schemas.openxmlformats.org/officeDocument/2006/relationships/hyperlink" Target="http://quitrightth.or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drug-safety-update/adrenaline-auto-injectors-updated-advice-after-european-review" TargetMode="External"/><Relationship Id="rId29" Type="http://schemas.openxmlformats.org/officeDocument/2006/relationships/hyperlink" Target="http://www.supportingchildrenshealth.org/" TargetMode="External"/><Relationship Id="rId11" Type="http://schemas.openxmlformats.org/officeDocument/2006/relationships/image" Target="media/image1.jpeg"/><Relationship Id="rId24" Type="http://schemas.openxmlformats.org/officeDocument/2006/relationships/hyperlink" Target="https://www.healthylondon.org/wp-content/uploads/2017/11/London-asthma-standards-for-children-and-young-people.pdf" TargetMode="External"/><Relationship Id="rId32" Type="http://schemas.openxmlformats.org/officeDocument/2006/relationships/image" Target="media/image4.png"/><Relationship Id="rId37" Type="http://schemas.openxmlformats.org/officeDocument/2006/relationships/image" Target="media/image9.emf"/><Relationship Id="rId40" Type="http://schemas.openxmlformats.org/officeDocument/2006/relationships/image" Target="media/image12.emf"/><Relationship Id="rId45" Type="http://schemas.openxmlformats.org/officeDocument/2006/relationships/hyperlink" Target="https://www.allergyuk.org/schools/whole-" TargetMode="External"/><Relationship Id="rId53" Type="http://schemas.openxmlformats.org/officeDocument/2006/relationships/hyperlink" Target="mailto:th.paedasthmanurse@nhs.net"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recyclenow.com/what-to-do-with/inhalers-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publishing.service.gov.uk/government/uploads/system/uploads/attachment_data/file/645476/Adrenaline_auto_injectors_in_schools.pdf" TargetMode="External"/><Relationship Id="rId27" Type="http://schemas.openxmlformats.org/officeDocument/2006/relationships/hyperlink" Target="mailto:th.paedasthmanurse@nhs.net" TargetMode="External"/><Relationship Id="rId30" Type="http://schemas.openxmlformats.org/officeDocument/2006/relationships/hyperlink" Target="https://www.allergyuk.org/schools/whole-school-allergy-awareness-and-management" TargetMode="External"/><Relationship Id="rId35" Type="http://schemas.openxmlformats.org/officeDocument/2006/relationships/image" Target="media/image7.emf"/><Relationship Id="rId43" Type="http://schemas.openxmlformats.org/officeDocument/2006/relationships/hyperlink" Target="https://assets.publishing.service.gov.uk/government/uploads/system/uploads/attachment_data/file/645476/Adrenaline_auto_injectors_in_schools.pdf" TargetMode="External"/><Relationship Id="rId48" Type="http://schemas.openxmlformats.org/officeDocument/2006/relationships/hyperlink" Target="https://www.asthma.org.uk/a028677c/globalassets/health-advice/resources/children/myasthmaplan-trifold-final.pdf" TargetMode="Externa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www.educationforhealth.org"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assets.publishing.service.gov.uk/government/uploads/system/uploads/attachment_data/file/416468/emergency_inhalers_in_schools.pdf" TargetMode="External"/><Relationship Id="rId25" Type="http://schemas.openxmlformats.org/officeDocument/2006/relationships/image" Target="media/image2.png"/><Relationship Id="rId33" Type="http://schemas.openxmlformats.org/officeDocument/2006/relationships/image" Target="media/image5.emf"/><Relationship Id="rId38" Type="http://schemas.openxmlformats.org/officeDocument/2006/relationships/image" Target="media/image10.emf"/><Relationship Id="rId46" Type="http://schemas.openxmlformats.org/officeDocument/2006/relationships/hyperlink" Target="https://www.bsaci.org/about/download-paediatric-allergy-action-plans" TargetMode="External"/><Relationship Id="rId20" Type="http://schemas.openxmlformats.org/officeDocument/2006/relationships/hyperlink" Target="https://www.educationforhealth.org/allresources/free-elearning/" TargetMode="External"/><Relationship Id="rId41" Type="http://schemas.openxmlformats.org/officeDocument/2006/relationships/hyperlink" Target="https://assets.publishing.service.gov.uk/government/uploads/system/uploads/attachment_data/file/803956/supporting-pupils-at-school-with-medical-conditions.pdf" TargetMode="External"/><Relationship Id="rId54" Type="http://schemas.openxmlformats.org/officeDocument/2006/relationships/hyperlink" Target="mailto:Frances.ling1@nhs.ne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gov.uk/government/uploads/system/uploads/attachment_data/file/416468/emergency_inhalers_in_schools.pdf" TargetMode="External"/><Relationship Id="rId28" Type="http://schemas.openxmlformats.org/officeDocument/2006/relationships/hyperlink" Target="https://youtu.be/aXFnaAXMHo4" TargetMode="External"/><Relationship Id="rId36" Type="http://schemas.openxmlformats.org/officeDocument/2006/relationships/image" Target="media/image8.tiff"/><Relationship Id="rId49" Type="http://schemas.openxmlformats.org/officeDocument/2006/relationships/hyperlink" Target="https://www.monkeywellbeing.com/"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asthma.org.uk/advice/manage-your-asthma/" TargetMode="External"/><Relationship Id="rId44" Type="http://schemas.openxmlformats.org/officeDocument/2006/relationships/hyperlink" Target="https://www.allergyuk.org/" TargetMode="External"/><Relationship Id="rId52" Type="http://schemas.openxmlformats.org/officeDocument/2006/relationships/hyperlink" Target="mailto:thgpcp.schoolnurses@nhs.ne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645476/Adrenaline_auto_injectors_in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08cd8c-3688-4041-8c50-d3ad89ea2ccd">
      <Terms xmlns="http://schemas.microsoft.com/office/infopath/2007/PartnerControls"/>
    </lcf76f155ced4ddcb4097134ff3c332f>
    <TaxCatchAll xmlns="4cfc3b68-c3d8-4512-9fc5-9b39242f6aa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4E457579E76164592EA968C70680AAF" ma:contentTypeVersion="13" ma:contentTypeDescription="Create a new document." ma:contentTypeScope="" ma:versionID="8d43559b3a5683ba7b90f6c40f19fea5">
  <xsd:schema xmlns:xsd="http://www.w3.org/2001/XMLSchema" xmlns:xs="http://www.w3.org/2001/XMLSchema" xmlns:p="http://schemas.microsoft.com/office/2006/metadata/properties" xmlns:ns2="f708cd8c-3688-4041-8c50-d3ad89ea2ccd" xmlns:ns3="4cfc3b68-c3d8-4512-9fc5-9b39242f6aa9" targetNamespace="http://schemas.microsoft.com/office/2006/metadata/properties" ma:root="true" ma:fieldsID="ddae12ec560586b942ef844245b135b0" ns2:_="" ns3:_="">
    <xsd:import namespace="f708cd8c-3688-4041-8c50-d3ad89ea2ccd"/>
    <xsd:import namespace="4cfc3b68-c3d8-4512-9fc5-9b39242f6a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8cd8c-3688-4041-8c50-d3ad89ea2c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fc3b68-c3d8-4512-9fc5-9b39242f6a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3299082-23f4-4237-ac25-8122bb77f97a}" ma:internalName="TaxCatchAll" ma:showField="CatchAllData" ma:web="4cfc3b68-c3d8-4512-9fc5-9b39242f6a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9D379F-9DDB-43D1-BDCC-CCB55691404A}">
  <ds:schemaRefs>
    <ds:schemaRef ds:uri="http://schemas.microsoft.com/sharepoint/v3/contenttype/forms"/>
  </ds:schemaRefs>
</ds:datastoreItem>
</file>

<file path=customXml/itemProps2.xml><?xml version="1.0" encoding="utf-8"?>
<ds:datastoreItem xmlns:ds="http://schemas.openxmlformats.org/officeDocument/2006/customXml" ds:itemID="{375815E6-671D-479E-899A-1CC4429DEF20}">
  <ds:schemaRefs>
    <ds:schemaRef ds:uri="http://schemas.openxmlformats.org/officeDocument/2006/bibliography"/>
  </ds:schemaRefs>
</ds:datastoreItem>
</file>

<file path=customXml/itemProps3.xml><?xml version="1.0" encoding="utf-8"?>
<ds:datastoreItem xmlns:ds="http://schemas.openxmlformats.org/officeDocument/2006/customXml" ds:itemID="{22EF4E61-B288-4633-8952-B8E905A00BEC}">
  <ds:schemaRefs>
    <ds:schemaRef ds:uri="http://schemas.microsoft.com/office/2006/metadata/properties"/>
    <ds:schemaRef ds:uri="http://schemas.microsoft.com/office/infopath/2007/PartnerControls"/>
    <ds:schemaRef ds:uri="f708cd8c-3688-4041-8c50-d3ad89ea2ccd"/>
    <ds:schemaRef ds:uri="4cfc3b68-c3d8-4512-9fc5-9b39242f6aa9"/>
  </ds:schemaRefs>
</ds:datastoreItem>
</file>

<file path=customXml/itemProps4.xml><?xml version="1.0" encoding="utf-8"?>
<ds:datastoreItem xmlns:ds="http://schemas.openxmlformats.org/officeDocument/2006/customXml" ds:itemID="{1CA68CAB-3798-4623-9F33-DA57EFAE9D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8cd8c-3688-4041-8c50-d3ad89ea2ccd"/>
    <ds:schemaRef ds:uri="4cfc3b68-c3d8-4512-9fc5-9b39242f6a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7639</Words>
  <Characters>43547</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51084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creator>Jan Atkins</dc:creator>
  <cp:lastModifiedBy>Catherine Jones</cp:lastModifiedBy>
  <cp:revision>2</cp:revision>
  <cp:lastPrinted>2025-05-12T15:59:00Z</cp:lastPrinted>
  <dcterms:created xsi:type="dcterms:W3CDTF">2025-05-12T16:00:00Z</dcterms:created>
  <dcterms:modified xsi:type="dcterms:W3CDTF">2025-05-12T16:00:00Z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0x010100E4E457579E76164592EA968C70680AAF</vt:lpwstr>
  </property>
  <property fmtid="{D5CDD505-2E9C-101B-9397-08002B2CF9AE}" pid="3" name="MediaServiceImageTags">
    <vt:lpwstr/>
  </property>
</Properties>
</file>