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A13858" w:rsidRDefault="00905DA2" w:rsidP="00905DA2">
      <w:pPr>
        <w:jc w:val="center"/>
      </w:pPr>
      <w:r>
        <w:rPr>
          <w:noProof/>
          <w:lang w:eastAsia="en-GB"/>
        </w:rPr>
        <w:drawing>
          <wp:inline distT="0" distB="0" distL="0" distR="0" wp14:anchorId="1005BC0F" wp14:editId="07777777">
            <wp:extent cx="2273935" cy="8293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37501D" w14:textId="77777777" w:rsidR="00905DA2" w:rsidRDefault="00905DA2" w:rsidP="00905DA2">
      <w:pPr>
        <w:jc w:val="center"/>
      </w:pPr>
    </w:p>
    <w:p w14:paraId="0E5B1306" w14:textId="77777777" w:rsidR="00905DA2" w:rsidRPr="00905DA2" w:rsidRDefault="00905DA2" w:rsidP="00905DA2">
      <w:pPr>
        <w:jc w:val="center"/>
        <w:rPr>
          <w:rFonts w:ascii="SassoonCRInfant" w:eastAsia="Calibri" w:hAnsi="SassoonCRInfant" w:cs="Times New Roman"/>
          <w:sz w:val="48"/>
          <w:lang w:bidi="en-GB"/>
        </w:rPr>
      </w:pPr>
      <w:r w:rsidRPr="00905DA2">
        <w:rPr>
          <w:rFonts w:ascii="SassoonCRInfant" w:eastAsia="Calibri" w:hAnsi="SassoonCRInfant" w:cs="Times New Roman"/>
          <w:sz w:val="48"/>
          <w:lang w:bidi="en-GB"/>
        </w:rPr>
        <w:t>Blue Gate Fields Infant School</w:t>
      </w:r>
    </w:p>
    <w:p w14:paraId="5DAB6C7B" w14:textId="77777777" w:rsidR="00905DA2" w:rsidRPr="00905DA2" w:rsidRDefault="00905DA2" w:rsidP="00905DA2">
      <w:pPr>
        <w:jc w:val="center"/>
        <w:rPr>
          <w:rFonts w:ascii="SassoonCRInfant" w:eastAsia="Calibri" w:hAnsi="SassoonCRInfant" w:cs="Times New Roman"/>
          <w:sz w:val="48"/>
          <w:lang w:bidi="en-GB"/>
        </w:rPr>
      </w:pPr>
    </w:p>
    <w:p w14:paraId="504D207C" w14:textId="77777777" w:rsidR="00905DA2" w:rsidRPr="00905DA2" w:rsidRDefault="00905DA2" w:rsidP="00905DA2">
      <w:pPr>
        <w:jc w:val="center"/>
        <w:rPr>
          <w:rFonts w:ascii="SassoonCRInfant" w:eastAsia="Calibri" w:hAnsi="SassoonCRInfant" w:cs="Times New Roman"/>
          <w:sz w:val="48"/>
        </w:rPr>
      </w:pPr>
      <w:r w:rsidRPr="00905DA2">
        <w:rPr>
          <w:rFonts w:ascii="SassoonCRInfant" w:eastAsia="Calibri" w:hAnsi="SassoonCRInfant" w:cs="Times New Roman"/>
          <w:sz w:val="48"/>
        </w:rPr>
        <w:t>Calculation Policy</w:t>
      </w:r>
    </w:p>
    <w:p w14:paraId="2F277259" w14:textId="77777777" w:rsidR="00905DA2" w:rsidRPr="00905DA2" w:rsidRDefault="00905DA2" w:rsidP="00905DA2">
      <w:pPr>
        <w:jc w:val="center"/>
        <w:rPr>
          <w:rFonts w:ascii="SassoonCRInfant" w:eastAsia="Calibri" w:hAnsi="SassoonCRInfant" w:cs="Times New Roman"/>
          <w:sz w:val="48"/>
        </w:rPr>
      </w:pPr>
      <w:r w:rsidRPr="00905DA2">
        <w:rPr>
          <w:rFonts w:ascii="SassoonCRInfant" w:eastAsia="Calibri" w:hAnsi="SassoonCRInfant" w:cs="Times New Roman"/>
          <w:sz w:val="48"/>
        </w:rPr>
        <w:t xml:space="preserve">Written Calculations </w:t>
      </w:r>
    </w:p>
    <w:p w14:paraId="7CB763F9" w14:textId="77777777" w:rsidR="00905DA2" w:rsidRPr="00905DA2" w:rsidRDefault="00905DA2" w:rsidP="00905DA2">
      <w:pPr>
        <w:jc w:val="center"/>
        <w:rPr>
          <w:rFonts w:ascii="SassoonCRInfant" w:eastAsia="Calibri" w:hAnsi="SassoonCRInfant" w:cs="Times New Roman"/>
          <w:sz w:val="48"/>
        </w:rPr>
      </w:pPr>
      <w:r w:rsidRPr="00905DA2">
        <w:rPr>
          <w:rFonts w:ascii="SassoonCRInfant" w:eastAsia="Calibri" w:hAnsi="SassoonCRInfant" w:cs="Times New Roman"/>
          <w:sz w:val="48"/>
        </w:rPr>
        <w:t>Expectations and guidelines</w:t>
      </w:r>
    </w:p>
    <w:p w14:paraId="02EB378F" w14:textId="77777777" w:rsidR="00905DA2" w:rsidRPr="00905DA2" w:rsidRDefault="00905DA2" w:rsidP="00905DA2">
      <w:pPr>
        <w:jc w:val="center"/>
        <w:rPr>
          <w:rFonts w:ascii="SassoonCRInfant" w:eastAsia="Calibri" w:hAnsi="SassoonCRInfant" w:cs="Times New Roman"/>
          <w:sz w:val="44"/>
        </w:rPr>
      </w:pPr>
    </w:p>
    <w:p w14:paraId="7AD520FA" w14:textId="7F1AA978" w:rsidR="00905DA2" w:rsidRPr="00905DA2" w:rsidRDefault="00905DA2" w:rsidP="38EE1FC0">
      <w:pPr>
        <w:jc w:val="center"/>
        <w:rPr>
          <w:rFonts w:ascii="SassoonCRInfant" w:eastAsia="Calibri" w:hAnsi="SassoonCRInfant" w:cs="Times New Roman"/>
          <w:sz w:val="44"/>
          <w:szCs w:val="44"/>
        </w:rPr>
      </w:pPr>
      <w:r w:rsidRPr="38EE1FC0">
        <w:rPr>
          <w:rFonts w:ascii="SassoonCRInfant" w:eastAsia="Calibri" w:hAnsi="SassoonCRInfant" w:cs="Times New Roman"/>
          <w:sz w:val="44"/>
          <w:szCs w:val="44"/>
        </w:rPr>
        <w:t>Agreed February 202</w:t>
      </w:r>
      <w:r w:rsidR="28256D3C" w:rsidRPr="38EE1FC0">
        <w:rPr>
          <w:rFonts w:ascii="SassoonCRInfant" w:eastAsia="Calibri" w:hAnsi="SassoonCRInfant" w:cs="Times New Roman"/>
          <w:sz w:val="44"/>
          <w:szCs w:val="44"/>
        </w:rPr>
        <w:t>5</w:t>
      </w:r>
    </w:p>
    <w:p w14:paraId="5DEC77CF" w14:textId="22D20D17" w:rsidR="00905DA2" w:rsidRPr="00905DA2" w:rsidRDefault="00905DA2" w:rsidP="38EE1FC0">
      <w:pPr>
        <w:jc w:val="center"/>
        <w:rPr>
          <w:rFonts w:ascii="SassoonCRInfant" w:eastAsia="Calibri" w:hAnsi="SassoonCRInfant" w:cs="Times New Roman"/>
          <w:sz w:val="44"/>
          <w:szCs w:val="44"/>
        </w:rPr>
      </w:pPr>
      <w:r w:rsidRPr="38EE1FC0">
        <w:rPr>
          <w:rFonts w:ascii="SassoonCRInfant" w:eastAsia="Calibri" w:hAnsi="SassoonCRInfant" w:cs="Times New Roman"/>
          <w:sz w:val="44"/>
          <w:szCs w:val="44"/>
        </w:rPr>
        <w:t>Review February 202</w:t>
      </w:r>
      <w:r w:rsidR="79178060" w:rsidRPr="38EE1FC0">
        <w:rPr>
          <w:rFonts w:ascii="SassoonCRInfant" w:eastAsia="Calibri" w:hAnsi="SassoonCRInfant" w:cs="Times New Roman"/>
          <w:sz w:val="44"/>
          <w:szCs w:val="44"/>
        </w:rPr>
        <w:t>7</w:t>
      </w:r>
    </w:p>
    <w:p w14:paraId="6A05A809" w14:textId="77777777" w:rsidR="00905DA2" w:rsidRPr="00905DA2" w:rsidRDefault="00905DA2" w:rsidP="00905DA2">
      <w:pPr>
        <w:jc w:val="center"/>
        <w:rPr>
          <w:rFonts w:ascii="SassoonCRInfant" w:eastAsia="Calibri" w:hAnsi="SassoonCRInfant" w:cs="Times New Roman"/>
          <w:sz w:val="44"/>
          <w:lang w:bidi="en-GB"/>
        </w:rPr>
      </w:pPr>
    </w:p>
    <w:p w14:paraId="7612AC85" w14:textId="77777777" w:rsidR="00905DA2" w:rsidRPr="00905DA2" w:rsidRDefault="00905DA2" w:rsidP="00905DA2">
      <w:pPr>
        <w:jc w:val="center"/>
        <w:rPr>
          <w:rFonts w:ascii="SassoonCRInfant" w:eastAsia="Calibri" w:hAnsi="SassoonCRInfant" w:cs="Times New Roman"/>
          <w:sz w:val="44"/>
          <w:lang w:bidi="en-GB"/>
        </w:rPr>
      </w:pPr>
      <w:r w:rsidRPr="00905DA2">
        <w:rPr>
          <w:rFonts w:ascii="SassoonCRInfant" w:eastAsia="Calibri" w:hAnsi="SassoonCRInfant" w:cs="Times New Roman"/>
          <w:sz w:val="44"/>
          <w:lang w:bidi="en-GB"/>
        </w:rPr>
        <w:t>This policy is the responsibility of the Maths lead</w:t>
      </w:r>
    </w:p>
    <w:p w14:paraId="5A39BBE3" w14:textId="77777777" w:rsidR="00905DA2" w:rsidRDefault="00905DA2" w:rsidP="00905DA2">
      <w:pPr>
        <w:jc w:val="center"/>
      </w:pPr>
    </w:p>
    <w:p w14:paraId="41C8F396" w14:textId="77777777" w:rsidR="00905DA2" w:rsidRDefault="00905DA2" w:rsidP="00905DA2">
      <w:pPr>
        <w:jc w:val="center"/>
      </w:pPr>
    </w:p>
    <w:p w14:paraId="72A3D3EC" w14:textId="77777777" w:rsidR="00905DA2" w:rsidRDefault="00905DA2" w:rsidP="00905DA2">
      <w:pPr>
        <w:jc w:val="center"/>
      </w:pPr>
    </w:p>
    <w:p w14:paraId="0D0B940D" w14:textId="77777777" w:rsidR="00905DA2" w:rsidRDefault="00905DA2" w:rsidP="00905DA2">
      <w:pPr>
        <w:jc w:val="center"/>
      </w:pPr>
    </w:p>
    <w:p w14:paraId="0E27B00A" w14:textId="77777777" w:rsidR="00905DA2" w:rsidRDefault="00905DA2" w:rsidP="00905DA2">
      <w:pPr>
        <w:jc w:val="center"/>
      </w:pPr>
    </w:p>
    <w:p w14:paraId="60061E4C" w14:textId="77777777" w:rsidR="00905DA2" w:rsidRDefault="00905DA2" w:rsidP="00905DA2">
      <w:pPr>
        <w:jc w:val="center"/>
      </w:pPr>
    </w:p>
    <w:p w14:paraId="44EAFD9C" w14:textId="77777777" w:rsidR="00905DA2" w:rsidRDefault="00905DA2" w:rsidP="00905DA2">
      <w:pPr>
        <w:jc w:val="center"/>
      </w:pPr>
    </w:p>
    <w:p w14:paraId="4B94D5A5" w14:textId="77777777" w:rsidR="00905DA2" w:rsidRDefault="00905DA2" w:rsidP="00905DA2">
      <w:pPr>
        <w:jc w:val="center"/>
      </w:pPr>
    </w:p>
    <w:p w14:paraId="3DEEC669" w14:textId="77777777" w:rsidR="00905DA2" w:rsidRDefault="00905DA2" w:rsidP="00905DA2">
      <w:pPr>
        <w:jc w:val="center"/>
      </w:pPr>
    </w:p>
    <w:p w14:paraId="226EED39" w14:textId="71A0D083" w:rsidR="00905DA2" w:rsidRPr="00905DA2" w:rsidRDefault="00905DA2" w:rsidP="00905DA2">
      <w:pPr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lastRenderedPageBreak/>
        <w:t>This calculation policy has been adapted in line with the programmes of study taken from the National Curriculum for Mathematics (2014) and the White Rose Calculation Policy 202</w:t>
      </w:r>
      <w:r w:rsidR="00CA12E1">
        <w:rPr>
          <w:rFonts w:ascii="SassoonCRInfant" w:eastAsia="Calibri" w:hAnsi="SassoonCRInfant" w:cs="Times New Roman"/>
          <w:sz w:val="24"/>
          <w:szCs w:val="24"/>
          <w:lang w:bidi="en-GB"/>
        </w:rPr>
        <w:t>4</w:t>
      </w: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. It provides guidance on appropriate calculation methods and progression.</w:t>
      </w:r>
    </w:p>
    <w:p w14:paraId="2C67FC06" w14:textId="77777777" w:rsidR="00905DA2" w:rsidRPr="00905DA2" w:rsidRDefault="00905DA2" w:rsidP="00905DA2">
      <w:pPr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A glossary of terms is provided at the end of the policy to support understanding of the key language used to teach the four operations.</w:t>
      </w:r>
    </w:p>
    <w:p w14:paraId="45D8D07F" w14:textId="77777777" w:rsidR="00905DA2" w:rsidRPr="00905DA2" w:rsidRDefault="00905DA2" w:rsidP="00905DA2">
      <w:pPr>
        <w:rPr>
          <w:rFonts w:ascii="SassoonCRInfant" w:eastAsia="Calibri" w:hAnsi="SassoonCRInfant" w:cs="Times New Roman"/>
          <w:sz w:val="24"/>
          <w:szCs w:val="24"/>
          <w:u w:val="single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u w:val="single"/>
          <w:lang w:bidi="en-GB"/>
        </w:rPr>
        <w:t>What are the aims?</w:t>
      </w:r>
    </w:p>
    <w:p w14:paraId="4099A7DF" w14:textId="77777777" w:rsidR="00905DA2" w:rsidRPr="00905DA2" w:rsidRDefault="00905DA2" w:rsidP="00905DA2">
      <w:pPr>
        <w:numPr>
          <w:ilvl w:val="0"/>
          <w:numId w:val="1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For children to have a reliable, efficient written method for each of the four operations by the time they leave primary school.</w:t>
      </w:r>
    </w:p>
    <w:p w14:paraId="082B5136" w14:textId="77777777" w:rsidR="00905DA2" w:rsidRPr="00905DA2" w:rsidRDefault="00905DA2" w:rsidP="00905DA2">
      <w:pPr>
        <w:numPr>
          <w:ilvl w:val="0"/>
          <w:numId w:val="1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 xml:space="preserve">To ensure consistency and progression in our approach to calculation. </w:t>
      </w:r>
    </w:p>
    <w:p w14:paraId="124B6640" w14:textId="77777777" w:rsidR="00905DA2" w:rsidRPr="00905DA2" w:rsidRDefault="00905DA2" w:rsidP="00905DA2">
      <w:pPr>
        <w:numPr>
          <w:ilvl w:val="0"/>
          <w:numId w:val="1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 xml:space="preserve">To teach a series of mental and informal methods to develop children’s grasp of number and flexibility in approaches, before moving on to more efficient traditional ways of setting the calculations out. </w:t>
      </w:r>
    </w:p>
    <w:p w14:paraId="6DFD59C2" w14:textId="77777777" w:rsidR="00905DA2" w:rsidRPr="00905DA2" w:rsidRDefault="00905DA2" w:rsidP="00905DA2">
      <w:pPr>
        <w:numPr>
          <w:ilvl w:val="0"/>
          <w:numId w:val="1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To ensure that children can use these methods accurately with confidence and understanding.</w:t>
      </w:r>
    </w:p>
    <w:p w14:paraId="089C03C7" w14:textId="77777777" w:rsidR="00905DA2" w:rsidRPr="00905DA2" w:rsidRDefault="00905DA2" w:rsidP="00905DA2">
      <w:pPr>
        <w:rPr>
          <w:rFonts w:ascii="SassoonCRInfant" w:eastAsia="Calibri" w:hAnsi="SassoonCRInfant" w:cs="Times New Roman"/>
          <w:sz w:val="24"/>
          <w:szCs w:val="24"/>
          <w:u w:val="single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u w:val="single"/>
          <w:lang w:bidi="en-GB"/>
        </w:rPr>
        <w:t xml:space="preserve">Progression from </w:t>
      </w:r>
      <w:r w:rsidRPr="00905DA2">
        <w:rPr>
          <w:rFonts w:ascii="SassoonCRInfant" w:eastAsia="Calibri" w:hAnsi="SassoonCRInfant" w:cs="Times New Roman"/>
          <w:b/>
          <w:sz w:val="24"/>
          <w:szCs w:val="24"/>
          <w:u w:val="single"/>
          <w:lang w:bidi="en-GB"/>
        </w:rPr>
        <w:t>mental to written calculations</w:t>
      </w:r>
      <w:r w:rsidRPr="00905DA2">
        <w:rPr>
          <w:rFonts w:ascii="SassoonCRInfant" w:eastAsia="Calibri" w:hAnsi="SassoonCRInfant" w:cs="Times New Roman"/>
          <w:sz w:val="24"/>
          <w:szCs w:val="24"/>
          <w:u w:val="single"/>
          <w:lang w:bidi="en-GB"/>
        </w:rPr>
        <w:t>?</w:t>
      </w:r>
    </w:p>
    <w:p w14:paraId="43B0B635" w14:textId="77777777" w:rsidR="00905DA2" w:rsidRPr="00905DA2" w:rsidRDefault="00905DA2" w:rsidP="00905DA2">
      <w:pPr>
        <w:numPr>
          <w:ilvl w:val="0"/>
          <w:numId w:val="2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 xml:space="preserve">Establish mental methods, based on a good understanding of place value and numbers. </w:t>
      </w:r>
    </w:p>
    <w:p w14:paraId="0718FF2A" w14:textId="77777777" w:rsidR="00905DA2" w:rsidRPr="00905DA2" w:rsidRDefault="00905DA2" w:rsidP="00905DA2">
      <w:pPr>
        <w:numPr>
          <w:ilvl w:val="0"/>
          <w:numId w:val="2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 xml:space="preserve">Present calculations in horizontal format. </w:t>
      </w:r>
    </w:p>
    <w:p w14:paraId="419567E6" w14:textId="77777777" w:rsidR="00905DA2" w:rsidRPr="00905DA2" w:rsidRDefault="00905DA2" w:rsidP="00905DA2">
      <w:pPr>
        <w:numPr>
          <w:ilvl w:val="0"/>
          <w:numId w:val="2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Move on to expanded methods.</w:t>
      </w:r>
    </w:p>
    <w:p w14:paraId="01925C2A" w14:textId="77777777" w:rsidR="00905DA2" w:rsidRPr="00905DA2" w:rsidRDefault="00905DA2" w:rsidP="00905DA2">
      <w:pPr>
        <w:numPr>
          <w:ilvl w:val="0"/>
          <w:numId w:val="2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 xml:space="preserve">Refine to more compact methods. </w:t>
      </w:r>
    </w:p>
    <w:p w14:paraId="0D0F92D2" w14:textId="77777777" w:rsidR="00905DA2" w:rsidRPr="00905DA2" w:rsidRDefault="00905DA2" w:rsidP="00905DA2">
      <w:pPr>
        <w:numPr>
          <w:ilvl w:val="0"/>
          <w:numId w:val="2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 xml:space="preserve">Extend to larger numbers and decimals.  </w:t>
      </w:r>
    </w:p>
    <w:p w14:paraId="6B0D551D" w14:textId="77777777" w:rsidR="00CA12E1" w:rsidRDefault="00CA12E1" w:rsidP="00905DA2">
      <w:pPr>
        <w:rPr>
          <w:rFonts w:ascii="SassoonCRInfant" w:eastAsia="Calibri" w:hAnsi="SassoonCRInfant" w:cs="Times New Roman"/>
          <w:sz w:val="24"/>
          <w:szCs w:val="24"/>
          <w:lang w:bidi="en-GB"/>
        </w:rPr>
      </w:pPr>
    </w:p>
    <w:p w14:paraId="79EC5F33" w14:textId="416C1924" w:rsidR="00905DA2" w:rsidRPr="00905DA2" w:rsidRDefault="00905DA2" w:rsidP="00905DA2">
      <w:pPr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 xml:space="preserve">Children need to be taught to ask themselves: </w:t>
      </w:r>
    </w:p>
    <w:p w14:paraId="67C9201C" w14:textId="77777777" w:rsidR="00905DA2" w:rsidRPr="00905DA2" w:rsidRDefault="00905DA2" w:rsidP="00905DA2">
      <w:pPr>
        <w:numPr>
          <w:ilvl w:val="0"/>
          <w:numId w:val="3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Can I do this mentally?</w:t>
      </w:r>
    </w:p>
    <w:p w14:paraId="13FD7190" w14:textId="77777777" w:rsidR="00905DA2" w:rsidRPr="00905DA2" w:rsidRDefault="00905DA2" w:rsidP="00905DA2">
      <w:pPr>
        <w:numPr>
          <w:ilvl w:val="0"/>
          <w:numId w:val="3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Roughly what will the answer look like?</w:t>
      </w:r>
    </w:p>
    <w:p w14:paraId="501AC042" w14:textId="77777777" w:rsidR="00905DA2" w:rsidRPr="00905DA2" w:rsidRDefault="00905DA2" w:rsidP="00905DA2">
      <w:pPr>
        <w:numPr>
          <w:ilvl w:val="0"/>
          <w:numId w:val="3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If not mentally, jottings or a compact method?</w:t>
      </w:r>
    </w:p>
    <w:p w14:paraId="51FB8DC9" w14:textId="77777777" w:rsidR="00CA12E1" w:rsidRDefault="00CA12E1" w:rsidP="00905DA2">
      <w:pPr>
        <w:rPr>
          <w:rFonts w:ascii="SassoonCRInfant" w:eastAsia="Calibri" w:hAnsi="SassoonCRInfant" w:cs="Times New Roman"/>
          <w:sz w:val="24"/>
          <w:szCs w:val="24"/>
          <w:u w:val="single"/>
          <w:lang w:bidi="en-GB"/>
        </w:rPr>
      </w:pPr>
    </w:p>
    <w:p w14:paraId="6DA99172" w14:textId="79872DF8" w:rsidR="00905DA2" w:rsidRPr="00905DA2" w:rsidRDefault="00905DA2" w:rsidP="00905DA2">
      <w:pPr>
        <w:rPr>
          <w:rFonts w:ascii="SassoonCRInfant" w:eastAsia="Calibri" w:hAnsi="SassoonCRInfant" w:cs="Times New Roman"/>
          <w:sz w:val="24"/>
          <w:szCs w:val="24"/>
          <w:u w:val="single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u w:val="single"/>
          <w:lang w:bidi="en-GB"/>
        </w:rPr>
        <w:t>The foundations of calculation in the EYFS</w:t>
      </w:r>
    </w:p>
    <w:p w14:paraId="3F5B9917" w14:textId="77777777" w:rsidR="00905DA2" w:rsidRPr="00905DA2" w:rsidRDefault="00905DA2" w:rsidP="00905DA2">
      <w:pPr>
        <w:numPr>
          <w:ilvl w:val="0"/>
          <w:numId w:val="4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 xml:space="preserve">Practical, hands-on experiences of using comparing and calculating with numbers and quantities and the development of mental methods are of crucial importance in establishing the best mathematical start in EYFS and KS1. </w:t>
      </w:r>
    </w:p>
    <w:p w14:paraId="781C5D33" w14:textId="77777777" w:rsidR="00905DA2" w:rsidRPr="00905DA2" w:rsidRDefault="00905DA2" w:rsidP="00905DA2">
      <w:pPr>
        <w:numPr>
          <w:ilvl w:val="0"/>
          <w:numId w:val="4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This should be coupled with plenty of opportunities for developing mathematical language so that children learn to express their thinking using the correct vocabulary.</w:t>
      </w:r>
    </w:p>
    <w:p w14:paraId="1C1B56B9" w14:textId="77777777" w:rsidR="00905DA2" w:rsidRPr="00905DA2" w:rsidRDefault="00905DA2" w:rsidP="00905DA2">
      <w:pPr>
        <w:numPr>
          <w:ilvl w:val="0"/>
          <w:numId w:val="4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 xml:space="preserve">In the EYFS and KS1: </w:t>
      </w:r>
    </w:p>
    <w:p w14:paraId="12E07C98" w14:textId="77777777" w:rsidR="00905DA2" w:rsidRPr="00905DA2" w:rsidRDefault="00905DA2" w:rsidP="00905DA2">
      <w:pPr>
        <w:numPr>
          <w:ilvl w:val="0"/>
          <w:numId w:val="5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Develop and secure counting skills.</w:t>
      </w:r>
    </w:p>
    <w:p w14:paraId="27AC8ADC" w14:textId="77777777" w:rsidR="00905DA2" w:rsidRPr="00905DA2" w:rsidRDefault="00905DA2" w:rsidP="00905DA2">
      <w:pPr>
        <w:numPr>
          <w:ilvl w:val="0"/>
          <w:numId w:val="5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 xml:space="preserve">Make mathematics interesting and personal. </w:t>
      </w:r>
    </w:p>
    <w:p w14:paraId="20E44265" w14:textId="77777777" w:rsidR="00905DA2" w:rsidRPr="00905DA2" w:rsidRDefault="00905DA2" w:rsidP="00905DA2">
      <w:pPr>
        <w:numPr>
          <w:ilvl w:val="0"/>
          <w:numId w:val="5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Hands-on, interactive learning is important – practical, playful, purposeful.</w:t>
      </w:r>
    </w:p>
    <w:p w14:paraId="0D6D3296" w14:textId="77777777" w:rsidR="00905DA2" w:rsidRPr="00905DA2" w:rsidRDefault="00905DA2" w:rsidP="00905DA2">
      <w:pPr>
        <w:numPr>
          <w:ilvl w:val="0"/>
          <w:numId w:val="5"/>
        </w:numPr>
        <w:contextualSpacing/>
        <w:rPr>
          <w:rFonts w:ascii="SassoonCRInfant" w:eastAsia="Calibri" w:hAnsi="SassoonCRInfant" w:cs="Times New Roman"/>
          <w:sz w:val="24"/>
          <w:szCs w:val="24"/>
          <w:lang w:bidi="en-GB"/>
        </w:rPr>
      </w:pPr>
      <w:r w:rsidRPr="00905DA2">
        <w:rPr>
          <w:rFonts w:ascii="SassoonCRInfant" w:eastAsia="Calibri" w:hAnsi="SassoonCRInfant" w:cs="Times New Roman"/>
          <w:sz w:val="24"/>
          <w:szCs w:val="24"/>
          <w:lang w:bidi="en-GB"/>
        </w:rPr>
        <w:t>Talk clarifies and refines thinking.</w:t>
      </w:r>
    </w:p>
    <w:p w14:paraId="45FB0818" w14:textId="2476881C" w:rsidR="00905DA2" w:rsidRDefault="00905DA2" w:rsidP="00905DA2"/>
    <w:p w14:paraId="7250725C" w14:textId="1FD5C0A3" w:rsidR="00CA12E1" w:rsidRDefault="00CA12E1" w:rsidP="00905DA2"/>
    <w:p w14:paraId="0F1E0ACD" w14:textId="41A10B60" w:rsidR="00CA12E1" w:rsidRDefault="00CA12E1" w:rsidP="00905DA2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lastRenderedPageBreak/>
        <w:t xml:space="preserve">The calculation policy is divided into four sections: </w:t>
      </w:r>
      <w:r w:rsidRPr="00CA12E1">
        <w:rPr>
          <w:rFonts w:ascii="SassoonCRInfant" w:hAnsi="SassoonCRInfant"/>
          <w:sz w:val="24"/>
          <w:szCs w:val="24"/>
        </w:rPr>
        <w:t>addition, subtraction, multiplication and division. At the start of each section, you will find an overview of the progression of skills. Calculations involving decimal numbers and fractions are included.</w:t>
      </w:r>
    </w:p>
    <w:p w14:paraId="5362DE66" w14:textId="640DEC93" w:rsidR="00CA12E1" w:rsidRDefault="00CA12E1" w:rsidP="00905DA2">
      <w:pPr>
        <w:rPr>
          <w:rFonts w:ascii="SassoonCRInfant" w:hAnsi="SassoonCRInfant"/>
          <w:sz w:val="24"/>
          <w:szCs w:val="24"/>
        </w:rPr>
      </w:pPr>
      <w:r w:rsidRPr="00CA12E1">
        <w:rPr>
          <w:rFonts w:ascii="SassoonCRInfant" w:hAnsi="SassoonCRInfant"/>
          <w:sz w:val="24"/>
          <w:szCs w:val="24"/>
        </w:rPr>
        <w:t xml:space="preserve">The calculation policy follows the same concrete, pictorial, abstract approach as </w:t>
      </w:r>
      <w:r>
        <w:rPr>
          <w:rFonts w:ascii="SassoonCRInfant" w:hAnsi="SassoonCRInfant"/>
          <w:sz w:val="24"/>
          <w:szCs w:val="24"/>
        </w:rPr>
        <w:t>the White Rose Math scheme</w:t>
      </w:r>
      <w:r w:rsidRPr="00CA12E1">
        <w:rPr>
          <w:rFonts w:ascii="SassoonCRInfant" w:hAnsi="SassoonCRInfant"/>
          <w:sz w:val="24"/>
          <w:szCs w:val="24"/>
        </w:rPr>
        <w:t xml:space="preserve"> of learning. Where appropriate, sentence stems and key questions are included alongside the key representations.</w:t>
      </w:r>
    </w:p>
    <w:p w14:paraId="7BC55855" w14:textId="77777777" w:rsidR="00CA12E1" w:rsidRPr="00CA12E1" w:rsidRDefault="00CA12E1" w:rsidP="00CA12E1">
      <w:pPr>
        <w:rPr>
          <w:rFonts w:ascii="SassoonCRInfant" w:hAnsi="SassoonCRInfant"/>
          <w:sz w:val="24"/>
          <w:szCs w:val="24"/>
        </w:rPr>
      </w:pPr>
      <w:r w:rsidRPr="00CA12E1">
        <w:rPr>
          <w:rFonts w:ascii="SassoonCRInfant" w:hAnsi="SassoonCRInfant"/>
          <w:sz w:val="24"/>
          <w:szCs w:val="24"/>
        </w:rPr>
        <w:t>Where skills are divided into more than one section across the page, there is a progression in the level of difficulty from left to right.</w:t>
      </w:r>
    </w:p>
    <w:p w14:paraId="43441EA6" w14:textId="4BA9EC3D" w:rsidR="00CA12E1" w:rsidRDefault="00CA12E1" w:rsidP="00CA12E1">
      <w:pPr>
        <w:rPr>
          <w:rFonts w:ascii="SassoonCRInfant" w:hAnsi="SassoonCRInfant"/>
          <w:sz w:val="24"/>
          <w:szCs w:val="24"/>
        </w:rPr>
      </w:pPr>
      <w:r w:rsidRPr="00CA12E1">
        <w:rPr>
          <w:rFonts w:ascii="SassoonCRInfant" w:hAnsi="SassoonCRInfant"/>
          <w:sz w:val="24"/>
          <w:szCs w:val="24"/>
        </w:rPr>
        <w:t>For example, when adding across a 10, children need to be able to add across 10 itself, before making links with related facts.</w:t>
      </w:r>
    </w:p>
    <w:p w14:paraId="50D8B1D5" w14:textId="242B11C5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235580CB" w14:textId="252EE6A9" w:rsidR="00CA12E1" w:rsidRDefault="00CA12E1" w:rsidP="00CA12E1">
      <w:pPr>
        <w:rPr>
          <w:rFonts w:ascii="SassoonCRInfant" w:hAnsi="SassoonCRInfant"/>
          <w:sz w:val="24"/>
          <w:szCs w:val="24"/>
        </w:rPr>
      </w:pPr>
      <w:r w:rsidRPr="00CA12E1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74F2AA68" wp14:editId="69BA251E">
            <wp:extent cx="5731510" cy="1323975"/>
            <wp:effectExtent l="0" t="0" r="254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3B76A" w14:textId="51C90753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0BBB2681" w14:textId="45CF89B4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45E28EDD" w14:textId="1F8F9146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61C4EDDD" w14:textId="5AE62368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49E92ABE" w14:textId="11198C53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1C2902B4" w14:textId="6C596FDB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3E2514CD" w14:textId="2F9BDA36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090F0603" w14:textId="20666401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131735B6" w14:textId="7C743532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1129B435" w14:textId="07F2FE3E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101051B7" w14:textId="5D1B8E01" w:rsidR="00CA12E1" w:rsidRDefault="00CA12E1" w:rsidP="00CA12E1">
      <w:pPr>
        <w:rPr>
          <w:rFonts w:ascii="SassoonCRInfant" w:hAnsi="SassoonCRInfant"/>
          <w:sz w:val="24"/>
          <w:szCs w:val="24"/>
        </w:rPr>
      </w:pPr>
    </w:p>
    <w:p w14:paraId="7B950433" w14:textId="77777777" w:rsidR="00CA12E1" w:rsidRDefault="00CA12E1" w:rsidP="00CA12E1">
      <w:pPr>
        <w:rPr>
          <w:rFonts w:ascii="SassoonCRInfant" w:hAnsi="SassoonCRInfant"/>
          <w:sz w:val="24"/>
          <w:szCs w:val="24"/>
        </w:rPr>
        <w:sectPr w:rsidR="00CA12E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523A2DE" w14:textId="2F7B2BB1" w:rsidR="00CA12E1" w:rsidRPr="00591BC2" w:rsidRDefault="009C44EF" w:rsidP="00CA12E1">
      <w:pPr>
        <w:rPr>
          <w:rFonts w:ascii="SassoonCRInfant" w:hAnsi="SassoonCRInfant"/>
          <w:b/>
          <w:sz w:val="24"/>
          <w:szCs w:val="24"/>
        </w:rPr>
      </w:pPr>
      <w:r w:rsidRPr="009C44EF">
        <w:rPr>
          <w:rFonts w:ascii="SassoonCRInfant" w:hAnsi="SassoonCRInfant"/>
          <w:b/>
          <w:sz w:val="24"/>
          <w:szCs w:val="24"/>
        </w:rPr>
        <w:lastRenderedPageBreak/>
        <w:t>Progression of skills – Addition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3550"/>
      </w:tblGrid>
      <w:tr w:rsidR="009C44EF" w14:paraId="2DF6A36A" w14:textId="77777777" w:rsidTr="009C44EF">
        <w:tc>
          <w:tcPr>
            <w:tcW w:w="1838" w:type="dxa"/>
          </w:tcPr>
          <w:p w14:paraId="38676AE4" w14:textId="48564D21" w:rsidR="009C44EF" w:rsidRPr="009C44EF" w:rsidRDefault="009C44EF" w:rsidP="00CA12E1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Group</w:t>
            </w:r>
          </w:p>
        </w:tc>
        <w:tc>
          <w:tcPr>
            <w:tcW w:w="13550" w:type="dxa"/>
          </w:tcPr>
          <w:p w14:paraId="727C8491" w14:textId="727F5360" w:rsidR="009C44EF" w:rsidRPr="009C44EF" w:rsidRDefault="009C44EF" w:rsidP="00CA12E1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Skills</w:t>
            </w:r>
          </w:p>
        </w:tc>
      </w:tr>
      <w:tr w:rsidR="009C44EF" w14:paraId="080252C2" w14:textId="77777777" w:rsidTr="009C44EF">
        <w:tc>
          <w:tcPr>
            <w:tcW w:w="1838" w:type="dxa"/>
          </w:tcPr>
          <w:p w14:paraId="69E7F358" w14:textId="37F123DB" w:rsidR="009C44EF" w:rsidRDefault="009C44EF" w:rsidP="00CA12E1">
            <w:pPr>
              <w:rPr>
                <w:rFonts w:ascii="SassoonCRInfant" w:hAnsi="SassoonCRInfant"/>
                <w:sz w:val="24"/>
                <w:szCs w:val="24"/>
              </w:rPr>
            </w:pPr>
            <w:r w:rsidRPr="00591BC2">
              <w:rPr>
                <w:rFonts w:ascii="SassoonCRInfant" w:hAnsi="SassoonCRInfant"/>
                <w:b/>
                <w:sz w:val="24"/>
                <w:szCs w:val="24"/>
              </w:rPr>
              <w:t>Nursery</w:t>
            </w:r>
          </w:p>
        </w:tc>
        <w:tc>
          <w:tcPr>
            <w:tcW w:w="13550" w:type="dxa"/>
          </w:tcPr>
          <w:p w14:paraId="75CFD023" w14:textId="77777777" w:rsidR="009C44EF" w:rsidRDefault="009C44EF" w:rsidP="009C44E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CA12E1">
              <w:rPr>
                <w:rFonts w:ascii="SassoonCRInfant" w:hAnsi="SassoonCRInfant"/>
                <w:sz w:val="24"/>
                <w:szCs w:val="24"/>
              </w:rPr>
              <w:t>Subitise to 3</w:t>
            </w:r>
          </w:p>
          <w:p w14:paraId="4070D6EF" w14:textId="77777777" w:rsidR="009C44EF" w:rsidRDefault="009C44EF" w:rsidP="009C44E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CA12E1">
              <w:rPr>
                <w:rFonts w:ascii="SassoonCRInfant" w:hAnsi="SassoonCRInfant"/>
                <w:sz w:val="24"/>
                <w:szCs w:val="24"/>
              </w:rPr>
              <w:t>Count how many</w:t>
            </w:r>
          </w:p>
          <w:p w14:paraId="4FDF9A03" w14:textId="77777777" w:rsidR="009C44EF" w:rsidRDefault="009C44EF" w:rsidP="009C44E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CA12E1">
              <w:rPr>
                <w:rFonts w:ascii="SassoonCRInfant" w:hAnsi="SassoonCRInfant"/>
                <w:sz w:val="24"/>
                <w:szCs w:val="24"/>
              </w:rPr>
              <w:t>Make numbers to 5</w:t>
            </w:r>
          </w:p>
          <w:p w14:paraId="026F6F02" w14:textId="689FA73C" w:rsidR="009C44EF" w:rsidRPr="009C44EF" w:rsidRDefault="009C44EF" w:rsidP="009C44E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1 more (through songs and rhymes)</w:t>
            </w:r>
          </w:p>
        </w:tc>
      </w:tr>
      <w:tr w:rsidR="009C44EF" w14:paraId="42BDB6AF" w14:textId="77777777" w:rsidTr="009C44EF">
        <w:tc>
          <w:tcPr>
            <w:tcW w:w="1838" w:type="dxa"/>
          </w:tcPr>
          <w:p w14:paraId="5C2D8457" w14:textId="42DD05BA" w:rsidR="009C44EF" w:rsidRDefault="009C44EF" w:rsidP="00CA12E1">
            <w:pPr>
              <w:rPr>
                <w:rFonts w:ascii="SassoonCRInfant" w:hAnsi="SassoonCRInfant"/>
                <w:sz w:val="24"/>
                <w:szCs w:val="24"/>
              </w:rPr>
            </w:pPr>
            <w:r w:rsidRPr="00591BC2">
              <w:rPr>
                <w:rFonts w:ascii="SassoonCRInfant" w:hAnsi="SassoonCRInfant"/>
                <w:b/>
                <w:sz w:val="24"/>
                <w:szCs w:val="24"/>
              </w:rPr>
              <w:t>Reception</w:t>
            </w:r>
          </w:p>
        </w:tc>
        <w:tc>
          <w:tcPr>
            <w:tcW w:w="13550" w:type="dxa"/>
          </w:tcPr>
          <w:p w14:paraId="1F32535D" w14:textId="77777777" w:rsidR="009C44EF" w:rsidRDefault="009C44EF" w:rsidP="009C44E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CA12E1">
              <w:rPr>
                <w:rFonts w:ascii="SassoonCRInfant" w:hAnsi="SassoonCRInfant"/>
                <w:sz w:val="24"/>
                <w:szCs w:val="24"/>
              </w:rPr>
              <w:t>Conceptually subitise to 5</w:t>
            </w:r>
          </w:p>
          <w:p w14:paraId="68B4E0BD" w14:textId="77777777" w:rsidR="009C44EF" w:rsidRDefault="009C44EF" w:rsidP="009C44E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CA12E1">
              <w:rPr>
                <w:rFonts w:ascii="SassoonCRInfant" w:hAnsi="SassoonCRInfant"/>
                <w:sz w:val="24"/>
                <w:szCs w:val="24"/>
              </w:rPr>
              <w:t>1 more</w:t>
            </w:r>
          </w:p>
          <w:p w14:paraId="7E1E9736" w14:textId="77777777" w:rsidR="009C44EF" w:rsidRDefault="009C44EF" w:rsidP="009C44E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CA12E1">
              <w:rPr>
                <w:rFonts w:ascii="SassoonCRInfant" w:hAnsi="SassoonCRInfant"/>
                <w:sz w:val="24"/>
                <w:szCs w:val="24"/>
              </w:rPr>
              <w:t>Notice the composition of numbers within 10</w:t>
            </w:r>
          </w:p>
          <w:p w14:paraId="6FC92F3B" w14:textId="77777777" w:rsidR="009C44EF" w:rsidRDefault="009C44EF" w:rsidP="009C44E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CA12E1">
              <w:rPr>
                <w:rFonts w:ascii="SassoonCRInfant" w:hAnsi="SassoonCRInfant"/>
                <w:sz w:val="24"/>
                <w:szCs w:val="24"/>
              </w:rPr>
              <w:t>Combine 2 groups</w:t>
            </w:r>
          </w:p>
          <w:p w14:paraId="593AE05A" w14:textId="523C5657" w:rsidR="009C44EF" w:rsidRPr="009C44EF" w:rsidRDefault="009C44EF" w:rsidP="009C44E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more</w:t>
            </w:r>
          </w:p>
        </w:tc>
      </w:tr>
      <w:tr w:rsidR="009C44EF" w14:paraId="400074AF" w14:textId="77777777" w:rsidTr="009C44EF">
        <w:tc>
          <w:tcPr>
            <w:tcW w:w="1838" w:type="dxa"/>
          </w:tcPr>
          <w:p w14:paraId="03163730" w14:textId="3E0C9768" w:rsidR="009C44EF" w:rsidRPr="009C44EF" w:rsidRDefault="009C44EF" w:rsidP="00CA12E1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13550" w:type="dxa"/>
          </w:tcPr>
          <w:p w14:paraId="1169D815" w14:textId="77777777" w:rsidR="009C44EF" w:rsidRDefault="009C44EF" w:rsidP="009C44E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together</w:t>
            </w:r>
          </w:p>
          <w:p w14:paraId="4AFE3D82" w14:textId="77777777" w:rsidR="009C44EF" w:rsidRDefault="009C44EF" w:rsidP="009C44E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more</w:t>
            </w:r>
          </w:p>
          <w:p w14:paraId="2415A062" w14:textId="77777777" w:rsidR="009C44EF" w:rsidRDefault="009C44EF" w:rsidP="009C44E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Bonds within 10</w:t>
            </w:r>
          </w:p>
          <w:p w14:paraId="11E1EEC3" w14:textId="77777777" w:rsidR="009C44EF" w:rsidRDefault="009C44EF" w:rsidP="009C44E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Related facts within 20</w:t>
            </w:r>
          </w:p>
          <w:p w14:paraId="064FD73A" w14:textId="174D772E" w:rsidR="009C44EF" w:rsidRPr="009C44EF" w:rsidRDefault="009C44EF" w:rsidP="009C44E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Missing numbers</w:t>
            </w:r>
          </w:p>
        </w:tc>
      </w:tr>
      <w:tr w:rsidR="009C44EF" w14:paraId="7CA6C740" w14:textId="77777777" w:rsidTr="009C44EF">
        <w:tc>
          <w:tcPr>
            <w:tcW w:w="1838" w:type="dxa"/>
          </w:tcPr>
          <w:p w14:paraId="6C893946" w14:textId="47A4B887" w:rsidR="009C44EF" w:rsidRPr="009C44EF" w:rsidRDefault="009C44EF" w:rsidP="00CA12E1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  <w:tc>
          <w:tcPr>
            <w:tcW w:w="13550" w:type="dxa"/>
          </w:tcPr>
          <w:p w14:paraId="3F2FD659" w14:textId="77777777" w:rsid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1s to any number (related facts)</w:t>
            </w:r>
          </w:p>
          <w:p w14:paraId="564E1C2A" w14:textId="77777777" w:rsid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three 1-digit numbers</w:t>
            </w:r>
          </w:p>
          <w:p w14:paraId="109FA609" w14:textId="77777777" w:rsid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across a 10</w:t>
            </w:r>
          </w:p>
          <w:p w14:paraId="436C3784" w14:textId="77777777" w:rsid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multiples of 10</w:t>
            </w:r>
          </w:p>
          <w:p w14:paraId="76508810" w14:textId="77777777" w:rsid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10s to any number</w:t>
            </w:r>
          </w:p>
          <w:p w14:paraId="14A1AFF9" w14:textId="77777777" w:rsid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two 2-digit numbers (not across a ten)</w:t>
            </w:r>
          </w:p>
          <w:p w14:paraId="5AF7730F" w14:textId="77777777" w:rsid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two 2-digit numbers (across a ten)</w:t>
            </w:r>
          </w:p>
          <w:p w14:paraId="67672FEF" w14:textId="1D3A2704" w:rsidR="009C44EF" w:rsidRP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Missing numbers</w:t>
            </w:r>
          </w:p>
        </w:tc>
      </w:tr>
      <w:tr w:rsidR="009C44EF" w14:paraId="6055C76C" w14:textId="77777777" w:rsidTr="009C44EF">
        <w:tc>
          <w:tcPr>
            <w:tcW w:w="1838" w:type="dxa"/>
          </w:tcPr>
          <w:p w14:paraId="1D7E2612" w14:textId="2EE10D21" w:rsidR="009C44EF" w:rsidRPr="009C44EF" w:rsidRDefault="009C44EF" w:rsidP="00CA12E1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Year 3</w:t>
            </w:r>
          </w:p>
        </w:tc>
        <w:tc>
          <w:tcPr>
            <w:tcW w:w="13550" w:type="dxa"/>
          </w:tcPr>
          <w:p w14:paraId="7DD3840C" w14:textId="5D27064F" w:rsidR="009C44EF" w:rsidRP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1s, 10s and 100s to a 3-digit number</w:t>
            </w:r>
          </w:p>
          <w:p w14:paraId="135C4E86" w14:textId="23E188D2" w:rsidR="009C44EF" w:rsidRP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two numbers (no exchange)</w:t>
            </w:r>
          </w:p>
          <w:p w14:paraId="6249ED34" w14:textId="093FAA93" w:rsidR="009C44EF" w:rsidRP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two numbers across a 10 or 100</w:t>
            </w:r>
          </w:p>
          <w:p w14:paraId="1A6562A9" w14:textId="2AE66594" w:rsidR="009C44EF" w:rsidRP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Complements to 100</w:t>
            </w:r>
          </w:p>
          <w:p w14:paraId="50E71960" w14:textId="507B9CC7" w:rsidR="009C44EF" w:rsidRP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Add fractions with the same denominator within 1 whole</w:t>
            </w:r>
          </w:p>
          <w:p w14:paraId="0B874B05" w14:textId="4CC56B1D" w:rsidR="009C44EF" w:rsidRPr="009C44EF" w:rsidRDefault="009C44EF" w:rsidP="009C44EF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C44EF">
              <w:rPr>
                <w:rFonts w:ascii="SassoonCRInfant" w:hAnsi="SassoonCRInfant"/>
                <w:sz w:val="24"/>
                <w:szCs w:val="24"/>
              </w:rPr>
              <w:t>Calculate the duration of events</w:t>
            </w:r>
          </w:p>
        </w:tc>
      </w:tr>
    </w:tbl>
    <w:p w14:paraId="3FDD5D82" w14:textId="6840821E" w:rsidR="009C44EF" w:rsidRDefault="009C44EF" w:rsidP="00CA12E1">
      <w:pPr>
        <w:rPr>
          <w:rFonts w:ascii="SassoonCRInfant" w:hAnsi="SassoonCRInfant"/>
          <w:sz w:val="24"/>
          <w:szCs w:val="24"/>
        </w:rPr>
      </w:pPr>
    </w:p>
    <w:p w14:paraId="0DCCB0A3" w14:textId="77777777" w:rsidR="009C44EF" w:rsidRDefault="009C44EF" w:rsidP="00CA12E1">
      <w:pPr>
        <w:rPr>
          <w:rFonts w:ascii="SassoonCRInfant" w:hAnsi="SassoonCRInfant"/>
          <w:sz w:val="24"/>
          <w:szCs w:val="24"/>
        </w:rPr>
      </w:pPr>
    </w:p>
    <w:p w14:paraId="6B1A5973" w14:textId="4563369D" w:rsidR="00591BC2" w:rsidRDefault="005A1E39" w:rsidP="00CA12E1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0F5DFFF3" wp14:editId="65FC5CF3">
            <wp:extent cx="9737183" cy="6087745"/>
            <wp:effectExtent l="0" t="0" r="0" b="8255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5098" cy="6092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C810C7" w14:textId="30387BFC" w:rsidR="00591BC2" w:rsidRDefault="00591BC2" w:rsidP="00CA12E1">
      <w:pPr>
        <w:rPr>
          <w:rFonts w:ascii="SassoonCRInfant" w:hAnsi="SassoonCRInfant"/>
          <w:sz w:val="24"/>
          <w:szCs w:val="24"/>
        </w:rPr>
      </w:pPr>
    </w:p>
    <w:p w14:paraId="01F93649" w14:textId="2778D93D" w:rsidR="00591BC2" w:rsidRDefault="005A1E39" w:rsidP="00CA12E1">
      <w:pPr>
        <w:rPr>
          <w:rFonts w:ascii="SassoonCRInfant" w:hAnsi="SassoonCRInfant"/>
          <w:sz w:val="24"/>
          <w:szCs w:val="24"/>
        </w:rPr>
      </w:pPr>
      <w:r w:rsidRPr="005A1E39">
        <w:rPr>
          <w:rFonts w:ascii="SassoonCRInfant" w:hAnsi="SassoonCRInfant"/>
          <w:noProof/>
          <w:sz w:val="24"/>
          <w:szCs w:val="24"/>
        </w:rPr>
        <w:lastRenderedPageBreak/>
        <w:drawing>
          <wp:inline distT="0" distB="0" distL="0" distR="0" wp14:anchorId="4A1B0D12" wp14:editId="4B62C6FE">
            <wp:extent cx="9777730" cy="6082030"/>
            <wp:effectExtent l="0" t="0" r="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8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2C044" w14:textId="36CF6EEE" w:rsidR="005A1E39" w:rsidRDefault="005A1E39" w:rsidP="00CA12E1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31BFCF36" wp14:editId="634AEC4D">
            <wp:extent cx="9777600" cy="4662820"/>
            <wp:effectExtent l="0" t="0" r="0" b="4445"/>
            <wp:docPr id="463" name="Picture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466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8B56A5" w14:textId="5F87C232" w:rsidR="009C44EF" w:rsidRDefault="009C44EF" w:rsidP="00CA12E1">
      <w:pPr>
        <w:rPr>
          <w:rFonts w:ascii="SassoonCRInfant" w:hAnsi="SassoonCRInfant"/>
          <w:sz w:val="24"/>
          <w:szCs w:val="24"/>
        </w:rPr>
      </w:pPr>
    </w:p>
    <w:p w14:paraId="7631DDB0" w14:textId="7212ADDC" w:rsidR="009C44EF" w:rsidRDefault="009C44EF" w:rsidP="00CA12E1">
      <w:pPr>
        <w:rPr>
          <w:rFonts w:ascii="SassoonCRInfant" w:hAnsi="SassoonCRInfant"/>
          <w:sz w:val="24"/>
          <w:szCs w:val="24"/>
        </w:rPr>
      </w:pPr>
    </w:p>
    <w:p w14:paraId="51A4B3C0" w14:textId="3690BD12" w:rsidR="009C44EF" w:rsidRDefault="009C44EF" w:rsidP="00CA12E1">
      <w:pPr>
        <w:rPr>
          <w:rFonts w:ascii="SassoonCRInfant" w:hAnsi="SassoonCRInfant"/>
          <w:sz w:val="24"/>
          <w:szCs w:val="24"/>
        </w:rPr>
      </w:pPr>
    </w:p>
    <w:p w14:paraId="69B219BA" w14:textId="7091EBA1" w:rsidR="009C44EF" w:rsidRDefault="009C44EF" w:rsidP="00CA12E1">
      <w:pPr>
        <w:rPr>
          <w:rFonts w:ascii="SassoonCRInfant" w:hAnsi="SassoonCRInfant"/>
          <w:sz w:val="24"/>
          <w:szCs w:val="24"/>
        </w:rPr>
      </w:pPr>
    </w:p>
    <w:p w14:paraId="29097162" w14:textId="6A4F73AC" w:rsidR="009C44EF" w:rsidRDefault="009C44EF" w:rsidP="00CA12E1">
      <w:pPr>
        <w:rPr>
          <w:rFonts w:ascii="SassoonCRInfant" w:hAnsi="SassoonCRInfant"/>
          <w:sz w:val="24"/>
          <w:szCs w:val="24"/>
        </w:rPr>
      </w:pPr>
    </w:p>
    <w:p w14:paraId="05157ABC" w14:textId="77777777" w:rsidR="009C44EF" w:rsidRDefault="009C44EF" w:rsidP="00CA12E1">
      <w:pPr>
        <w:rPr>
          <w:rFonts w:ascii="SassoonCRInfant" w:hAnsi="SassoonCRInfant"/>
          <w:sz w:val="24"/>
          <w:szCs w:val="24"/>
        </w:rPr>
      </w:pPr>
    </w:p>
    <w:p w14:paraId="2B4EC75D" w14:textId="5427722F" w:rsidR="00CA12E1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 w:rsidRPr="005A1E39">
        <w:rPr>
          <w:rFonts w:ascii="SassoonCRInfant" w:hAnsi="SassoonCRInfant"/>
          <w:noProof/>
          <w:sz w:val="24"/>
          <w:szCs w:val="24"/>
        </w:rPr>
        <w:lastRenderedPageBreak/>
        <w:drawing>
          <wp:inline distT="0" distB="0" distL="0" distR="0" wp14:anchorId="68F77D9C" wp14:editId="09210E1F">
            <wp:extent cx="9777730" cy="6137275"/>
            <wp:effectExtent l="0" t="0" r="0" b="0"/>
            <wp:docPr id="464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3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45463" w14:textId="6A1041A7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02F3769F" wp14:editId="66977726">
            <wp:extent cx="9777600" cy="6088741"/>
            <wp:effectExtent l="0" t="0" r="0" b="7620"/>
            <wp:docPr id="465" name="Picture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088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611CF4" w14:textId="5BC2E6DD" w:rsidR="00CA12E1" w:rsidRDefault="00CA12E1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ab/>
      </w:r>
    </w:p>
    <w:p w14:paraId="5F1F8200" w14:textId="4722C8C9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7C028CDE" wp14:editId="25870049">
            <wp:extent cx="9777600" cy="6203127"/>
            <wp:effectExtent l="0" t="0" r="0" b="7620"/>
            <wp:docPr id="46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2031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7D9FD0" w14:textId="3B515F24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BBBC7FD" w14:textId="60EC8C7A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0406CE89" wp14:editId="45E19CB7">
            <wp:extent cx="9777600" cy="6191754"/>
            <wp:effectExtent l="0" t="0" r="0" b="0"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191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59BC03" w14:textId="1D5E4BF2" w:rsidR="005A1E39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6C753B02" wp14:editId="0D26063A">
            <wp:extent cx="9777600" cy="6204467"/>
            <wp:effectExtent l="0" t="0" r="0" b="6350"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204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FDBB69" w14:textId="6A0B80EF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65E5034" w14:textId="24107375" w:rsidR="005A1E39" w:rsidRPr="00926F5C" w:rsidRDefault="00926F5C" w:rsidP="00CA12E1">
      <w:pPr>
        <w:tabs>
          <w:tab w:val="left" w:pos="2039"/>
        </w:tabs>
        <w:rPr>
          <w:rFonts w:ascii="SassoonCRInfant" w:hAnsi="SassoonCRInfant"/>
          <w:b/>
          <w:sz w:val="24"/>
          <w:szCs w:val="24"/>
        </w:rPr>
      </w:pPr>
      <w:r w:rsidRPr="00926F5C">
        <w:rPr>
          <w:rFonts w:ascii="SassoonCRInfant" w:hAnsi="SassoonCRInfant"/>
          <w:b/>
          <w:sz w:val="24"/>
          <w:szCs w:val="24"/>
        </w:rPr>
        <w:lastRenderedPageBreak/>
        <w:t>Progression in addition calculations: Year Three – Where to next …</w:t>
      </w:r>
    </w:p>
    <w:p w14:paraId="262A05FB" w14:textId="298301AD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 w:rsidRPr="00926F5C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1CC7C441" wp14:editId="07B276D8">
            <wp:extent cx="4591050" cy="2856064"/>
            <wp:effectExtent l="0" t="0" r="0" b="1905"/>
            <wp:docPr id="47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06087" cy="286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028F1A5D" wp14:editId="54DFFCFF">
            <wp:extent cx="4590000" cy="2845980"/>
            <wp:effectExtent l="0" t="0" r="1270" b="0"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0" cy="284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E4002C" w14:textId="38C47869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3E1DBB39" wp14:editId="3DBB48AD">
            <wp:extent cx="4590000" cy="2239982"/>
            <wp:effectExtent l="0" t="0" r="1270" b="8255"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0" cy="2239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E6C993" w14:textId="2DCFD6A8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196AC519" w14:textId="3018104C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263600A3" w14:textId="00C33C91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02DC718" w14:textId="6E178235" w:rsidR="00926F5C" w:rsidRPr="00591BC2" w:rsidRDefault="00926F5C" w:rsidP="00926F5C">
      <w:pPr>
        <w:rPr>
          <w:rFonts w:ascii="SassoonCRInfant" w:hAnsi="SassoonCRInfant"/>
          <w:b/>
          <w:sz w:val="24"/>
          <w:szCs w:val="24"/>
        </w:rPr>
      </w:pPr>
      <w:r w:rsidRPr="009C44EF">
        <w:rPr>
          <w:rFonts w:ascii="SassoonCRInfant" w:hAnsi="SassoonCRInfant"/>
          <w:b/>
          <w:sz w:val="24"/>
          <w:szCs w:val="24"/>
        </w:rPr>
        <w:lastRenderedPageBreak/>
        <w:t xml:space="preserve">Progression of skills – </w:t>
      </w:r>
      <w:r>
        <w:rPr>
          <w:rFonts w:ascii="SassoonCRInfant" w:hAnsi="SassoonCRInfant"/>
          <w:b/>
          <w:sz w:val="24"/>
          <w:szCs w:val="24"/>
        </w:rPr>
        <w:t xml:space="preserve">Subtraction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3550"/>
      </w:tblGrid>
      <w:tr w:rsidR="00926F5C" w14:paraId="7095FE68" w14:textId="77777777" w:rsidTr="008351E9">
        <w:tc>
          <w:tcPr>
            <w:tcW w:w="1838" w:type="dxa"/>
          </w:tcPr>
          <w:p w14:paraId="073BCD26" w14:textId="77777777" w:rsidR="00926F5C" w:rsidRPr="009C44EF" w:rsidRDefault="00926F5C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Group</w:t>
            </w:r>
          </w:p>
        </w:tc>
        <w:tc>
          <w:tcPr>
            <w:tcW w:w="13550" w:type="dxa"/>
          </w:tcPr>
          <w:p w14:paraId="1C39CDB9" w14:textId="77777777" w:rsidR="00926F5C" w:rsidRPr="009C44EF" w:rsidRDefault="00926F5C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Skills</w:t>
            </w:r>
          </w:p>
        </w:tc>
      </w:tr>
      <w:tr w:rsidR="00926F5C" w14:paraId="65BF594E" w14:textId="77777777" w:rsidTr="008351E9">
        <w:tc>
          <w:tcPr>
            <w:tcW w:w="1838" w:type="dxa"/>
          </w:tcPr>
          <w:p w14:paraId="454DD192" w14:textId="77777777" w:rsidR="00926F5C" w:rsidRDefault="00926F5C" w:rsidP="008351E9">
            <w:pPr>
              <w:rPr>
                <w:rFonts w:ascii="SassoonCRInfant" w:hAnsi="SassoonCRInfant"/>
                <w:sz w:val="24"/>
                <w:szCs w:val="24"/>
              </w:rPr>
            </w:pPr>
            <w:r w:rsidRPr="00591BC2">
              <w:rPr>
                <w:rFonts w:ascii="SassoonCRInfant" w:hAnsi="SassoonCRInfant"/>
                <w:b/>
                <w:sz w:val="24"/>
                <w:szCs w:val="24"/>
              </w:rPr>
              <w:t>Nursery</w:t>
            </w:r>
          </w:p>
        </w:tc>
        <w:tc>
          <w:tcPr>
            <w:tcW w:w="13550" w:type="dxa"/>
          </w:tcPr>
          <w:p w14:paraId="05F4E796" w14:textId="5FC9D193" w:rsidR="00926F5C" w:rsidRPr="00926F5C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Subitise to 3</w:t>
            </w:r>
          </w:p>
          <w:p w14:paraId="055BF52E" w14:textId="6A739838" w:rsidR="00926F5C" w:rsidRPr="00926F5C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Count how many</w:t>
            </w:r>
          </w:p>
          <w:p w14:paraId="3CA475E2" w14:textId="7EE9B410" w:rsidR="00926F5C" w:rsidRPr="00926F5C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Make numbers to 5</w:t>
            </w:r>
          </w:p>
          <w:p w14:paraId="0C925B25" w14:textId="0C4B3636" w:rsidR="00926F5C" w:rsidRPr="009C44EF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Take 1 away (through songs and rhymes)</w:t>
            </w:r>
          </w:p>
        </w:tc>
      </w:tr>
      <w:tr w:rsidR="00926F5C" w14:paraId="6C1C9A5D" w14:textId="77777777" w:rsidTr="008351E9">
        <w:tc>
          <w:tcPr>
            <w:tcW w:w="1838" w:type="dxa"/>
          </w:tcPr>
          <w:p w14:paraId="78D1EE62" w14:textId="77777777" w:rsidR="00926F5C" w:rsidRDefault="00926F5C" w:rsidP="008351E9">
            <w:pPr>
              <w:rPr>
                <w:rFonts w:ascii="SassoonCRInfant" w:hAnsi="SassoonCRInfant"/>
                <w:sz w:val="24"/>
                <w:szCs w:val="24"/>
              </w:rPr>
            </w:pPr>
            <w:r w:rsidRPr="00591BC2">
              <w:rPr>
                <w:rFonts w:ascii="SassoonCRInfant" w:hAnsi="SassoonCRInfant"/>
                <w:b/>
                <w:sz w:val="24"/>
                <w:szCs w:val="24"/>
              </w:rPr>
              <w:t>Reception</w:t>
            </w:r>
          </w:p>
        </w:tc>
        <w:tc>
          <w:tcPr>
            <w:tcW w:w="13550" w:type="dxa"/>
          </w:tcPr>
          <w:p w14:paraId="25622DC7" w14:textId="2F4B6BC8" w:rsidR="00926F5C" w:rsidRPr="00926F5C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Conceptually subitise to 5</w:t>
            </w:r>
          </w:p>
          <w:p w14:paraId="338627C5" w14:textId="5D5F4891" w:rsidR="00926F5C" w:rsidRPr="00926F5C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1 less</w:t>
            </w:r>
          </w:p>
          <w:p w14:paraId="5CA07F1B" w14:textId="25DA6D23" w:rsidR="00926F5C" w:rsidRPr="00926F5C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Notice the composition of numbers within 10</w:t>
            </w:r>
          </w:p>
          <w:p w14:paraId="6D523FDA" w14:textId="365A1731" w:rsidR="00926F5C" w:rsidRPr="00926F5C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Partition</w:t>
            </w:r>
          </w:p>
          <w:p w14:paraId="6185FBE0" w14:textId="07687321" w:rsidR="00926F5C" w:rsidRPr="009C44EF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Take away</w:t>
            </w:r>
          </w:p>
        </w:tc>
      </w:tr>
      <w:tr w:rsidR="00926F5C" w14:paraId="0E39D2DA" w14:textId="77777777" w:rsidTr="008351E9">
        <w:tc>
          <w:tcPr>
            <w:tcW w:w="1838" w:type="dxa"/>
          </w:tcPr>
          <w:p w14:paraId="205AC165" w14:textId="77777777" w:rsidR="00926F5C" w:rsidRPr="009C44EF" w:rsidRDefault="00926F5C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13550" w:type="dxa"/>
          </w:tcPr>
          <w:p w14:paraId="454D25EA" w14:textId="29CE4D5C" w:rsidR="00926F5C" w:rsidRPr="00926F5C" w:rsidRDefault="00926F5C" w:rsidP="00926F5C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Find a part</w:t>
            </w:r>
          </w:p>
          <w:p w14:paraId="11C13F2C" w14:textId="3FE95614" w:rsidR="00926F5C" w:rsidRPr="00926F5C" w:rsidRDefault="00926F5C" w:rsidP="00926F5C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Take away</w:t>
            </w:r>
          </w:p>
          <w:p w14:paraId="69EAE8C6" w14:textId="6B59FB87" w:rsidR="00926F5C" w:rsidRPr="00926F5C" w:rsidRDefault="00926F5C" w:rsidP="00926F5C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Bonds within 10</w:t>
            </w:r>
          </w:p>
          <w:p w14:paraId="78D92750" w14:textId="689AF784" w:rsidR="00926F5C" w:rsidRPr="00926F5C" w:rsidRDefault="00926F5C" w:rsidP="00926F5C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Related facts within 20</w:t>
            </w:r>
          </w:p>
          <w:p w14:paraId="60A75376" w14:textId="3DC61815" w:rsidR="00926F5C" w:rsidRPr="009C44EF" w:rsidRDefault="00926F5C" w:rsidP="00926F5C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Missing numbers</w:t>
            </w:r>
          </w:p>
        </w:tc>
      </w:tr>
      <w:tr w:rsidR="00926F5C" w14:paraId="707E4540" w14:textId="77777777" w:rsidTr="008351E9">
        <w:tc>
          <w:tcPr>
            <w:tcW w:w="1838" w:type="dxa"/>
          </w:tcPr>
          <w:p w14:paraId="5B5AA7C5" w14:textId="77777777" w:rsidR="00926F5C" w:rsidRPr="009C44EF" w:rsidRDefault="00926F5C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  <w:tc>
          <w:tcPr>
            <w:tcW w:w="13550" w:type="dxa"/>
          </w:tcPr>
          <w:p w14:paraId="3F8DAEAD" w14:textId="50578551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Subtract 1s from any number (related facts)</w:t>
            </w:r>
          </w:p>
          <w:p w14:paraId="09DC2E8E" w14:textId="066B2E03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Subtract across a 10</w:t>
            </w:r>
          </w:p>
          <w:p w14:paraId="1FD8A07A" w14:textId="5E284244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Subtract multiples of 10</w:t>
            </w:r>
          </w:p>
          <w:p w14:paraId="61ACE732" w14:textId="17579180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Subtract 10s from any number</w:t>
            </w:r>
          </w:p>
          <w:p w14:paraId="2B53BAEB" w14:textId="45A421D5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Subtract two 2-digit numbers (not across a ten)</w:t>
            </w:r>
          </w:p>
          <w:p w14:paraId="37629456" w14:textId="31F743B5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Subtract two 2-digit numbers (across a ten)</w:t>
            </w:r>
          </w:p>
          <w:p w14:paraId="1060E6AD" w14:textId="5BE17338" w:rsidR="00926F5C" w:rsidRPr="009C44EF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Missing numbers</w:t>
            </w:r>
          </w:p>
        </w:tc>
      </w:tr>
      <w:tr w:rsidR="00926F5C" w14:paraId="6B619CC2" w14:textId="77777777" w:rsidTr="008351E9">
        <w:tc>
          <w:tcPr>
            <w:tcW w:w="1838" w:type="dxa"/>
          </w:tcPr>
          <w:p w14:paraId="37339040" w14:textId="77777777" w:rsidR="00926F5C" w:rsidRPr="009C44EF" w:rsidRDefault="00926F5C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Year 3</w:t>
            </w:r>
          </w:p>
        </w:tc>
        <w:tc>
          <w:tcPr>
            <w:tcW w:w="13550" w:type="dxa"/>
          </w:tcPr>
          <w:p w14:paraId="3806436B" w14:textId="4B2ED6CB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Subtract 1s, 10s and 100s from a 3-digit number</w:t>
            </w:r>
          </w:p>
          <w:p w14:paraId="55ED3FCD" w14:textId="4FA65F30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Subtract two numbers (no exchange)</w:t>
            </w:r>
          </w:p>
          <w:p w14:paraId="101D7E5A" w14:textId="2966783F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Subtract two numbers across a 10 or 100</w:t>
            </w:r>
          </w:p>
          <w:p w14:paraId="469F9F40" w14:textId="3BAC6C04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Complements to 100</w:t>
            </w:r>
          </w:p>
          <w:p w14:paraId="31D249AF" w14:textId="74AD3450" w:rsidR="00926F5C" w:rsidRPr="009C44EF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Subtract fractions with the same denominator within 1 whole</w:t>
            </w:r>
          </w:p>
        </w:tc>
      </w:tr>
    </w:tbl>
    <w:p w14:paraId="5CF747DD" w14:textId="158CC42D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44EBDF3" w14:textId="6BD9F7AE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23FFB756" w14:textId="24293217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B7359A5" w14:textId="7452CDBB" w:rsidR="005A1E39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 w:rsidRPr="00926F5C">
        <w:rPr>
          <w:rFonts w:ascii="SassoonCRInfant" w:hAnsi="SassoonCRInfant"/>
          <w:noProof/>
          <w:sz w:val="24"/>
          <w:szCs w:val="24"/>
        </w:rPr>
        <w:lastRenderedPageBreak/>
        <w:drawing>
          <wp:inline distT="0" distB="0" distL="0" distR="0" wp14:anchorId="0C3B7099" wp14:editId="64D256A4">
            <wp:extent cx="9777730" cy="6095365"/>
            <wp:effectExtent l="0" t="0" r="0" b="635"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9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B7E50" w14:textId="791994CE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656EA98E" w14:textId="784D2679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787AADF4" wp14:editId="24E54691">
            <wp:extent cx="9777600" cy="6058443"/>
            <wp:effectExtent l="0" t="0" r="0" b="0"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0584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41ABC9" w14:textId="0AD0F362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7ECE1F37" w14:textId="7D5FF0BC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6C7EC7CE" wp14:editId="29E73020">
            <wp:extent cx="9777600" cy="4650955"/>
            <wp:effectExtent l="0" t="0" r="0" b="0"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465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056401" w14:textId="252E0C79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72A1576B" w14:textId="32A39F6E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4A2806AB" w14:textId="7C94A170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6D02454A" w14:textId="0B290E9D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412251B6" w14:textId="5CA58131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2F25782" w14:textId="1C4B3440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0C2039AB" w14:textId="7206A5E0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0086F2F4" wp14:editId="7A957128">
            <wp:extent cx="9777600" cy="6119800"/>
            <wp:effectExtent l="0" t="0" r="0" b="0"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11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80A252" w14:textId="52231805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275D67D6" w14:textId="3A99891A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5925216A" wp14:editId="1E60FA37">
            <wp:extent cx="9777600" cy="6087714"/>
            <wp:effectExtent l="0" t="0" r="0" b="8890"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087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FF40D" w14:textId="096BC4D0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066A05DB" w14:textId="72A92EF9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7BEB29" wp14:editId="4A3C09E6">
                <wp:simplePos x="0" y="0"/>
                <wp:positionH relativeFrom="column">
                  <wp:posOffset>76200</wp:posOffset>
                </wp:positionH>
                <wp:positionV relativeFrom="paragraph">
                  <wp:posOffset>95250</wp:posOffset>
                </wp:positionV>
                <wp:extent cx="1981200" cy="733425"/>
                <wp:effectExtent l="0" t="0" r="0" b="0"/>
                <wp:wrapNone/>
                <wp:docPr id="479" name="Text Box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73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45BEB2" w14:textId="631CE4B3" w:rsidR="00926F5C" w:rsidRPr="00926F5C" w:rsidRDefault="00926F5C">
                            <w:pPr>
                              <w:rPr>
                                <w:rFonts w:ascii="SassoonCRInfant" w:hAnsi="SassoonCRInfant"/>
                                <w:b/>
                                <w:sz w:val="36"/>
                                <w:szCs w:val="36"/>
                              </w:rPr>
                            </w:pPr>
                            <w:r w:rsidRPr="00926F5C">
                              <w:rPr>
                                <w:rFonts w:ascii="SassoonCRInfant" w:hAnsi="SassoonCRInfant"/>
                                <w:b/>
                                <w:sz w:val="36"/>
                                <w:szCs w:val="36"/>
                              </w:rPr>
                              <w:t>Year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7BEB29" id="_x0000_t202" coordsize="21600,21600" o:spt="202" path="m,l,21600r21600,l21600,xe">
                <v:stroke joinstyle="miter"/>
                <v:path gradientshapeok="t" o:connecttype="rect"/>
              </v:shapetype>
              <v:shape id="Text Box 479" o:spid="_x0000_s1026" type="#_x0000_t202" style="position:absolute;margin-left:6pt;margin-top:7.5pt;width:156pt;height:5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" filled="f" stroked="f" strokeweight=".5pt">
                <v:textbox>
                  <w:txbxContent>
                    <w:p w14:paraId="0D45BEB2" w14:textId="631CE4B3" w:rsidR="00926F5C" w:rsidRPr="00926F5C" w:rsidRDefault="00926F5C">
                      <w:pPr>
                        <w:rPr>
                          <w:rFonts w:ascii="SassoonCRInfant" w:hAnsi="SassoonCRInfant"/>
                          <w:b/>
                          <w:sz w:val="36"/>
                          <w:szCs w:val="36"/>
                        </w:rPr>
                      </w:pPr>
                      <w:r w:rsidRPr="00926F5C">
                        <w:rPr>
                          <w:rFonts w:ascii="SassoonCRInfant" w:hAnsi="SassoonCRInfant"/>
                          <w:b/>
                          <w:sz w:val="36"/>
                          <w:szCs w:val="36"/>
                        </w:rPr>
                        <w:t>Year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453914F8" wp14:editId="7081D5FC">
            <wp:extent cx="9777600" cy="6178251"/>
            <wp:effectExtent l="0" t="0" r="0" b="0"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1782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CB32E6" w14:textId="7C54A2D4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5F79CE5" w14:textId="117195DC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2E0E153C" wp14:editId="5C8B88EC">
            <wp:extent cx="9777600" cy="4869098"/>
            <wp:effectExtent l="0" t="0" r="0" b="8255"/>
            <wp:docPr id="486" name="Picture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4869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625EE9" w14:textId="6CDFE576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6472D162" w14:textId="3704C728" w:rsidR="005A1E39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39B3347F" wp14:editId="11E1BC1C">
            <wp:extent cx="9777600" cy="6235600"/>
            <wp:effectExtent l="0" t="0" r="0" b="0"/>
            <wp:docPr id="487" name="Picture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23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FB924F" w14:textId="7A28AE19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FFFDF45" w14:textId="74646E41" w:rsidR="00926F5C" w:rsidRPr="00926F5C" w:rsidRDefault="00926F5C" w:rsidP="00926F5C">
      <w:pPr>
        <w:tabs>
          <w:tab w:val="left" w:pos="2039"/>
        </w:tabs>
        <w:rPr>
          <w:rFonts w:ascii="SassoonCRInfant" w:hAnsi="SassoonCRInfant"/>
          <w:b/>
          <w:sz w:val="24"/>
          <w:szCs w:val="24"/>
        </w:rPr>
      </w:pPr>
      <w:r w:rsidRPr="00926F5C">
        <w:rPr>
          <w:rFonts w:ascii="SassoonCRInfant" w:hAnsi="SassoonCRInfant"/>
          <w:b/>
          <w:sz w:val="24"/>
          <w:szCs w:val="24"/>
        </w:rPr>
        <w:lastRenderedPageBreak/>
        <w:t xml:space="preserve">Progression in </w:t>
      </w:r>
      <w:r>
        <w:rPr>
          <w:rFonts w:ascii="SassoonCRInfant" w:hAnsi="SassoonCRInfant"/>
          <w:b/>
          <w:sz w:val="24"/>
          <w:szCs w:val="24"/>
        </w:rPr>
        <w:t>subtraction</w:t>
      </w:r>
      <w:r w:rsidRPr="00926F5C">
        <w:rPr>
          <w:rFonts w:ascii="SassoonCRInfant" w:hAnsi="SassoonCRInfant"/>
          <w:b/>
          <w:sz w:val="24"/>
          <w:szCs w:val="24"/>
        </w:rPr>
        <w:t xml:space="preserve"> calculations: Year Three – Where to next …</w:t>
      </w:r>
    </w:p>
    <w:p w14:paraId="05ABE747" w14:textId="0A4C6413" w:rsidR="005A1E39" w:rsidRDefault="007841F0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45C70CB7" wp14:editId="47DB28DC">
            <wp:simplePos x="0" y="0"/>
            <wp:positionH relativeFrom="column">
              <wp:posOffset>4633595</wp:posOffset>
            </wp:positionH>
            <wp:positionV relativeFrom="paragraph">
              <wp:posOffset>10795</wp:posOffset>
            </wp:positionV>
            <wp:extent cx="4589780" cy="2746375"/>
            <wp:effectExtent l="0" t="0" r="1270" b="0"/>
            <wp:wrapNone/>
            <wp:docPr id="489" name="Picture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780" cy="274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F5C" w:rsidRPr="00926F5C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10AC69A6" wp14:editId="0AEEB033">
            <wp:extent cx="4590000" cy="2638400"/>
            <wp:effectExtent l="0" t="0" r="1270" b="0"/>
            <wp:docPr id="488" name="Picture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90000" cy="26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6F5C">
        <w:rPr>
          <w:rFonts w:ascii="SassoonCRInfant" w:hAnsi="SassoonCRInfant"/>
          <w:sz w:val="24"/>
          <w:szCs w:val="24"/>
        </w:rPr>
        <w:t xml:space="preserve"> </w:t>
      </w:r>
    </w:p>
    <w:p w14:paraId="7C1F2640" w14:textId="7A31FA80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19069310" wp14:editId="6F3B0FD4">
            <wp:extent cx="4590000" cy="1247208"/>
            <wp:effectExtent l="0" t="0" r="1270" b="0"/>
            <wp:docPr id="491" name="Picture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0" cy="1247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F6AEA3" w14:textId="7896781B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F8A9C4B" w14:textId="439AC615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23ADEF7E" w14:textId="62C982C6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67AAC323" w14:textId="1D0D146C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19D52CA2" w14:textId="221DFB93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7348FD22" w14:textId="5223ED2C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474E9982" w14:textId="2D63F8FA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1488E57C" w14:textId="3B76C2E0" w:rsidR="00926F5C" w:rsidRPr="00591BC2" w:rsidRDefault="00926F5C" w:rsidP="00926F5C">
      <w:pPr>
        <w:rPr>
          <w:rFonts w:ascii="SassoonCRInfant" w:hAnsi="SassoonCRInfant"/>
          <w:b/>
          <w:sz w:val="24"/>
          <w:szCs w:val="24"/>
        </w:rPr>
      </w:pPr>
      <w:r w:rsidRPr="009C44EF">
        <w:rPr>
          <w:rFonts w:ascii="SassoonCRInfant" w:hAnsi="SassoonCRInfant"/>
          <w:b/>
          <w:sz w:val="24"/>
          <w:szCs w:val="24"/>
        </w:rPr>
        <w:lastRenderedPageBreak/>
        <w:t xml:space="preserve">Progression of skills – </w:t>
      </w:r>
      <w:r>
        <w:rPr>
          <w:rFonts w:ascii="SassoonCRInfant" w:hAnsi="SassoonCRInfant"/>
          <w:b/>
          <w:sz w:val="24"/>
          <w:szCs w:val="24"/>
        </w:rPr>
        <w:t xml:space="preserve">Multiplication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3550"/>
      </w:tblGrid>
      <w:tr w:rsidR="00926F5C" w14:paraId="58BB9264" w14:textId="77777777" w:rsidTr="008351E9">
        <w:tc>
          <w:tcPr>
            <w:tcW w:w="1838" w:type="dxa"/>
          </w:tcPr>
          <w:p w14:paraId="62D88FED" w14:textId="77777777" w:rsidR="00926F5C" w:rsidRPr="009C44EF" w:rsidRDefault="00926F5C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Group</w:t>
            </w:r>
          </w:p>
        </w:tc>
        <w:tc>
          <w:tcPr>
            <w:tcW w:w="13550" w:type="dxa"/>
          </w:tcPr>
          <w:p w14:paraId="291654AF" w14:textId="77777777" w:rsidR="00926F5C" w:rsidRPr="009C44EF" w:rsidRDefault="00926F5C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Skills</w:t>
            </w:r>
          </w:p>
        </w:tc>
      </w:tr>
      <w:tr w:rsidR="00926F5C" w14:paraId="2CCEA740" w14:textId="77777777" w:rsidTr="008351E9">
        <w:tc>
          <w:tcPr>
            <w:tcW w:w="1838" w:type="dxa"/>
          </w:tcPr>
          <w:p w14:paraId="2EEBF7D9" w14:textId="77777777" w:rsidR="00926F5C" w:rsidRDefault="00926F5C" w:rsidP="008351E9">
            <w:pPr>
              <w:rPr>
                <w:rFonts w:ascii="SassoonCRInfant" w:hAnsi="SassoonCRInfant"/>
                <w:sz w:val="24"/>
                <w:szCs w:val="24"/>
              </w:rPr>
            </w:pPr>
            <w:r w:rsidRPr="00591BC2">
              <w:rPr>
                <w:rFonts w:ascii="SassoonCRInfant" w:hAnsi="SassoonCRInfant"/>
                <w:b/>
                <w:sz w:val="24"/>
                <w:szCs w:val="24"/>
              </w:rPr>
              <w:t>Nursery</w:t>
            </w:r>
          </w:p>
        </w:tc>
        <w:tc>
          <w:tcPr>
            <w:tcW w:w="13550" w:type="dxa"/>
          </w:tcPr>
          <w:p w14:paraId="27817768" w14:textId="4B7421DF" w:rsidR="00926F5C" w:rsidRPr="009C44EF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Continue with counting and subitising skills as a foundation for later work on equal groups. (see addition and subtraction sections)</w:t>
            </w:r>
            <w:r>
              <w:rPr>
                <w:rFonts w:ascii="SassoonCRInfant" w:hAnsi="SassoonCRInfant"/>
                <w:sz w:val="24"/>
                <w:szCs w:val="24"/>
              </w:rPr>
              <w:t>.</w:t>
            </w:r>
          </w:p>
        </w:tc>
      </w:tr>
      <w:tr w:rsidR="00926F5C" w14:paraId="6249D7E8" w14:textId="77777777" w:rsidTr="008351E9">
        <w:tc>
          <w:tcPr>
            <w:tcW w:w="1838" w:type="dxa"/>
          </w:tcPr>
          <w:p w14:paraId="0EF30D42" w14:textId="77777777" w:rsidR="00926F5C" w:rsidRDefault="00926F5C" w:rsidP="008351E9">
            <w:pPr>
              <w:rPr>
                <w:rFonts w:ascii="SassoonCRInfant" w:hAnsi="SassoonCRInfant"/>
                <w:sz w:val="24"/>
                <w:szCs w:val="24"/>
              </w:rPr>
            </w:pPr>
            <w:r w:rsidRPr="00591BC2">
              <w:rPr>
                <w:rFonts w:ascii="SassoonCRInfant" w:hAnsi="SassoonCRInfant"/>
                <w:b/>
                <w:sz w:val="24"/>
                <w:szCs w:val="24"/>
              </w:rPr>
              <w:t>Reception</w:t>
            </w:r>
          </w:p>
        </w:tc>
        <w:tc>
          <w:tcPr>
            <w:tcW w:w="13550" w:type="dxa"/>
          </w:tcPr>
          <w:p w14:paraId="33CCA888" w14:textId="7CB0A0C9" w:rsidR="00926F5C" w:rsidRPr="00926F5C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Double to 10</w:t>
            </w:r>
          </w:p>
          <w:p w14:paraId="2C981AD3" w14:textId="4D6A36A8" w:rsidR="00926F5C" w:rsidRPr="009C44EF" w:rsidRDefault="00926F5C" w:rsidP="00926F5C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Make equal groups</w:t>
            </w:r>
          </w:p>
        </w:tc>
      </w:tr>
      <w:tr w:rsidR="00926F5C" w14:paraId="5D7430B4" w14:textId="77777777" w:rsidTr="008351E9">
        <w:tc>
          <w:tcPr>
            <w:tcW w:w="1838" w:type="dxa"/>
          </w:tcPr>
          <w:p w14:paraId="45ECD585" w14:textId="77777777" w:rsidR="00926F5C" w:rsidRPr="009C44EF" w:rsidRDefault="00926F5C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13550" w:type="dxa"/>
          </w:tcPr>
          <w:p w14:paraId="69AF78BF" w14:textId="11122EFC" w:rsidR="00926F5C" w:rsidRPr="00926F5C" w:rsidRDefault="00926F5C" w:rsidP="00926F5C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Count in 2s, 5s and 10s</w:t>
            </w:r>
          </w:p>
          <w:p w14:paraId="330BC69E" w14:textId="04F58D55" w:rsidR="00926F5C" w:rsidRPr="00926F5C" w:rsidRDefault="00926F5C" w:rsidP="00926F5C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Add equal groups</w:t>
            </w:r>
          </w:p>
          <w:p w14:paraId="61D48236" w14:textId="2985F4D4" w:rsidR="00926F5C" w:rsidRPr="00926F5C" w:rsidRDefault="00926F5C" w:rsidP="00926F5C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Make arrays</w:t>
            </w:r>
          </w:p>
          <w:p w14:paraId="52F0081D" w14:textId="30943C64" w:rsidR="00926F5C" w:rsidRPr="009C44EF" w:rsidRDefault="00926F5C" w:rsidP="00926F5C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Make doubles</w:t>
            </w:r>
          </w:p>
        </w:tc>
      </w:tr>
      <w:tr w:rsidR="00926F5C" w14:paraId="4E151297" w14:textId="77777777" w:rsidTr="008351E9">
        <w:tc>
          <w:tcPr>
            <w:tcW w:w="1838" w:type="dxa"/>
          </w:tcPr>
          <w:p w14:paraId="4D7D4002" w14:textId="77777777" w:rsidR="00926F5C" w:rsidRPr="009C44EF" w:rsidRDefault="00926F5C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  <w:tc>
          <w:tcPr>
            <w:tcW w:w="13550" w:type="dxa"/>
          </w:tcPr>
          <w:p w14:paraId="15AC3132" w14:textId="1E135414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Link repeated addition and multiplication</w:t>
            </w:r>
          </w:p>
          <w:p w14:paraId="24882699" w14:textId="059F982F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Use arrays</w:t>
            </w:r>
          </w:p>
          <w:p w14:paraId="4E8C9C1A" w14:textId="2619C748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Double</w:t>
            </w:r>
          </w:p>
          <w:p w14:paraId="4DFC8B77" w14:textId="7A0E97DD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The 2 times-table</w:t>
            </w:r>
          </w:p>
          <w:p w14:paraId="65C11517" w14:textId="3D1D9D2F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The 10 times-table</w:t>
            </w:r>
          </w:p>
          <w:p w14:paraId="7CFFA82B" w14:textId="3D427D26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The 5 times-table</w:t>
            </w:r>
          </w:p>
          <w:p w14:paraId="55202AC1" w14:textId="76E38476" w:rsidR="00926F5C" w:rsidRPr="009C44EF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Missing numbers</w:t>
            </w:r>
          </w:p>
        </w:tc>
      </w:tr>
      <w:tr w:rsidR="00926F5C" w14:paraId="6FD00B80" w14:textId="77777777" w:rsidTr="008351E9">
        <w:tc>
          <w:tcPr>
            <w:tcW w:w="1838" w:type="dxa"/>
          </w:tcPr>
          <w:p w14:paraId="19771AF3" w14:textId="77777777" w:rsidR="00926F5C" w:rsidRPr="009C44EF" w:rsidRDefault="00926F5C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Year 3</w:t>
            </w:r>
          </w:p>
        </w:tc>
        <w:tc>
          <w:tcPr>
            <w:tcW w:w="13550" w:type="dxa"/>
          </w:tcPr>
          <w:p w14:paraId="51992121" w14:textId="6BF43376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The 3 times-table, 4 times-table, 8 times-table</w:t>
            </w:r>
          </w:p>
          <w:p w14:paraId="52DBB8FF" w14:textId="6A12E7B0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Related facts</w:t>
            </w:r>
          </w:p>
          <w:p w14:paraId="1FEE5068" w14:textId="47A5DD5B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Multiply a 2-digit number by a 1-digit number - no exchange</w:t>
            </w:r>
          </w:p>
          <w:p w14:paraId="5C8DB18F" w14:textId="01165C02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Multiply a 2-digit number by a 1-digit number - with exchange</w:t>
            </w:r>
          </w:p>
          <w:p w14:paraId="63F05139" w14:textId="34FB1DB9" w:rsidR="00926F5C" w:rsidRPr="00926F5C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Scaling</w:t>
            </w:r>
          </w:p>
          <w:p w14:paraId="399DA502" w14:textId="1568F12B" w:rsidR="00926F5C" w:rsidRPr="009C44EF" w:rsidRDefault="00926F5C" w:rsidP="00926F5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926F5C">
              <w:rPr>
                <w:rFonts w:ascii="SassoonCRInfant" w:hAnsi="SassoonCRInfant"/>
                <w:sz w:val="24"/>
                <w:szCs w:val="24"/>
              </w:rPr>
              <w:t>Correspondence problems</w:t>
            </w:r>
          </w:p>
        </w:tc>
      </w:tr>
    </w:tbl>
    <w:p w14:paraId="6F53661C" w14:textId="6D813176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10536E49" w14:textId="6BBAA814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72CF04FE" w14:textId="0AFF7CB0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065F1B85" w14:textId="09AF7DE9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2C7DF6CA" w14:textId="77715E20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334DB0C" w14:textId="2DC44B14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E81116F" w14:textId="1886C0FE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04A698CF" w14:textId="7B24A8B2" w:rsidR="005A1E39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 w:rsidRPr="00926F5C">
        <w:rPr>
          <w:rFonts w:ascii="SassoonCRInfant" w:hAnsi="SassoonCRInfant"/>
          <w:noProof/>
          <w:sz w:val="24"/>
          <w:szCs w:val="24"/>
        </w:rPr>
        <w:lastRenderedPageBreak/>
        <w:drawing>
          <wp:inline distT="0" distB="0" distL="0" distR="0" wp14:anchorId="4868B4F1" wp14:editId="3FFBE10D">
            <wp:extent cx="9777730" cy="6006465"/>
            <wp:effectExtent l="0" t="0" r="0" b="0"/>
            <wp:docPr id="498" name="Picture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0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0F9E7" w14:textId="3CF58537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204727D" w14:textId="6FA8E146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CD73FA7" w14:textId="4949C8FE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466CA67C" wp14:editId="45B2B920">
            <wp:extent cx="9777600" cy="6165549"/>
            <wp:effectExtent l="0" t="0" r="0" b="6985"/>
            <wp:docPr id="499" name="Picture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165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D48524" w14:textId="7474E5DA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43A2C53F" w14:textId="39879D6B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008CD67E" wp14:editId="290EB3E4">
            <wp:extent cx="9777600" cy="5013076"/>
            <wp:effectExtent l="0" t="0" r="0" b="0"/>
            <wp:docPr id="500" name="Picture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50130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A8D165" w14:textId="22760B8D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25A5DD71" w14:textId="3417EB60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14AD8889" w14:textId="605BAE42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839068C" w14:textId="7EBD0A43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53FB1A3" w14:textId="678E9972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64A1A572" w14:textId="1E1B3F6C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5CA19E79" wp14:editId="08781096">
            <wp:extent cx="9777600" cy="6220744"/>
            <wp:effectExtent l="0" t="0" r="0" b="8890"/>
            <wp:docPr id="501" name="Picture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22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A1B134" w14:textId="0120FB46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6954696B" w14:textId="104288A3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1EE8B59C" wp14:editId="4DA070E9">
            <wp:extent cx="9777600" cy="5743880"/>
            <wp:effectExtent l="0" t="0" r="0" b="9525"/>
            <wp:docPr id="502" name="Picture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57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7086CF" w14:textId="1F18765C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0881677D" w14:textId="676BE57F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1503718" w14:textId="3CA82D1D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56CF6476" wp14:editId="56F1573D">
            <wp:extent cx="9777600" cy="4943111"/>
            <wp:effectExtent l="0" t="0" r="0" b="0"/>
            <wp:docPr id="503" name="Picture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4943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8EB8CE" w14:textId="03ACB16E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131F7C84" w14:textId="39F8863B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0E425AB5" w14:textId="229E79FE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4BACD81" w14:textId="7D6AAB98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0045EF57" w14:textId="15FB9FAB" w:rsidR="00926F5C" w:rsidRDefault="00926F5C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4FE62554" w14:textId="29E4C60D" w:rsidR="007841F0" w:rsidRPr="00926F5C" w:rsidRDefault="007841F0" w:rsidP="007841F0">
      <w:pPr>
        <w:tabs>
          <w:tab w:val="left" w:pos="2039"/>
        </w:tabs>
        <w:rPr>
          <w:rFonts w:ascii="SassoonCRInfant" w:hAnsi="SassoonCRInfant"/>
          <w:b/>
          <w:sz w:val="24"/>
          <w:szCs w:val="24"/>
        </w:rPr>
      </w:pPr>
      <w:r w:rsidRPr="00926F5C">
        <w:rPr>
          <w:rFonts w:ascii="SassoonCRInfant" w:hAnsi="SassoonCRInfant"/>
          <w:b/>
          <w:sz w:val="24"/>
          <w:szCs w:val="24"/>
        </w:rPr>
        <w:lastRenderedPageBreak/>
        <w:t xml:space="preserve">Progression in </w:t>
      </w:r>
      <w:r>
        <w:rPr>
          <w:rFonts w:ascii="SassoonCRInfant" w:hAnsi="SassoonCRInfant"/>
          <w:b/>
          <w:sz w:val="24"/>
          <w:szCs w:val="24"/>
        </w:rPr>
        <w:t>multiplication</w:t>
      </w:r>
      <w:r w:rsidRPr="00926F5C">
        <w:rPr>
          <w:rFonts w:ascii="SassoonCRInfant" w:hAnsi="SassoonCRInfant"/>
          <w:b/>
          <w:sz w:val="24"/>
          <w:szCs w:val="24"/>
        </w:rPr>
        <w:t xml:space="preserve"> calculations: Year Three – Where to next …</w:t>
      </w:r>
    </w:p>
    <w:p w14:paraId="71292C66" w14:textId="21D4741D" w:rsidR="00926F5C" w:rsidRDefault="007841F0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 w:rsidRPr="007841F0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3AA8B36" wp14:editId="32A26362">
            <wp:extent cx="4590000" cy="2872401"/>
            <wp:effectExtent l="0" t="0" r="1270" b="4445"/>
            <wp:docPr id="504" name="Picture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590000" cy="2872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  <w:r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7FE9A546" wp14:editId="13599879">
            <wp:extent cx="4590000" cy="2856924"/>
            <wp:effectExtent l="0" t="0" r="1270" b="635"/>
            <wp:docPr id="505" name="Picture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0" cy="2856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773D58" w14:textId="47890479" w:rsidR="007841F0" w:rsidRDefault="007841F0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6E8BB360" wp14:editId="7E9E20B4">
            <wp:simplePos x="0" y="0"/>
            <wp:positionH relativeFrom="column">
              <wp:posOffset>4633595</wp:posOffset>
            </wp:positionH>
            <wp:positionV relativeFrom="paragraph">
              <wp:posOffset>19990</wp:posOffset>
            </wp:positionV>
            <wp:extent cx="4589780" cy="1400810"/>
            <wp:effectExtent l="0" t="0" r="1270" b="8890"/>
            <wp:wrapNone/>
            <wp:docPr id="507" name="Picture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780" cy="140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1E0E16C5" wp14:editId="60BAF036">
            <wp:extent cx="4590000" cy="2525072"/>
            <wp:effectExtent l="0" t="0" r="1270" b="8890"/>
            <wp:docPr id="506" name="Picture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0" cy="2525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</w:p>
    <w:p w14:paraId="2B5BA1B8" w14:textId="7557D0E1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44F53B0E" w14:textId="53CAF138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E921B3E" w14:textId="3A9411D2" w:rsidR="007841F0" w:rsidRPr="00591BC2" w:rsidRDefault="007841F0" w:rsidP="007841F0">
      <w:pPr>
        <w:rPr>
          <w:rFonts w:ascii="SassoonCRInfant" w:hAnsi="SassoonCRInfant"/>
          <w:b/>
          <w:sz w:val="24"/>
          <w:szCs w:val="24"/>
        </w:rPr>
      </w:pPr>
      <w:r w:rsidRPr="009C44EF">
        <w:rPr>
          <w:rFonts w:ascii="SassoonCRInfant" w:hAnsi="SassoonCRInfant"/>
          <w:b/>
          <w:sz w:val="24"/>
          <w:szCs w:val="24"/>
        </w:rPr>
        <w:lastRenderedPageBreak/>
        <w:t xml:space="preserve">Progression of skills – </w:t>
      </w:r>
      <w:r>
        <w:rPr>
          <w:rFonts w:ascii="SassoonCRInfant" w:hAnsi="SassoonCRInfant"/>
          <w:b/>
          <w:sz w:val="24"/>
          <w:szCs w:val="24"/>
        </w:rPr>
        <w:t xml:space="preserve">Division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3550"/>
      </w:tblGrid>
      <w:tr w:rsidR="007841F0" w14:paraId="10485B4C" w14:textId="77777777" w:rsidTr="008351E9">
        <w:tc>
          <w:tcPr>
            <w:tcW w:w="1838" w:type="dxa"/>
          </w:tcPr>
          <w:p w14:paraId="262C0439" w14:textId="77777777" w:rsidR="007841F0" w:rsidRPr="009C44EF" w:rsidRDefault="007841F0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Group</w:t>
            </w:r>
          </w:p>
        </w:tc>
        <w:tc>
          <w:tcPr>
            <w:tcW w:w="13550" w:type="dxa"/>
          </w:tcPr>
          <w:p w14:paraId="01AACB5D" w14:textId="77777777" w:rsidR="007841F0" w:rsidRPr="009C44EF" w:rsidRDefault="007841F0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Skills</w:t>
            </w:r>
          </w:p>
        </w:tc>
      </w:tr>
      <w:tr w:rsidR="007841F0" w14:paraId="264DD45A" w14:textId="77777777" w:rsidTr="008351E9">
        <w:tc>
          <w:tcPr>
            <w:tcW w:w="1838" w:type="dxa"/>
          </w:tcPr>
          <w:p w14:paraId="42E3220B" w14:textId="77777777" w:rsidR="007841F0" w:rsidRDefault="007841F0" w:rsidP="008351E9">
            <w:pPr>
              <w:rPr>
                <w:rFonts w:ascii="SassoonCRInfant" w:hAnsi="SassoonCRInfant"/>
                <w:sz w:val="24"/>
                <w:szCs w:val="24"/>
              </w:rPr>
            </w:pPr>
            <w:r w:rsidRPr="00591BC2">
              <w:rPr>
                <w:rFonts w:ascii="SassoonCRInfant" w:hAnsi="SassoonCRInfant"/>
                <w:b/>
                <w:sz w:val="24"/>
                <w:szCs w:val="24"/>
              </w:rPr>
              <w:t>Nursery</w:t>
            </w:r>
          </w:p>
        </w:tc>
        <w:tc>
          <w:tcPr>
            <w:tcW w:w="13550" w:type="dxa"/>
          </w:tcPr>
          <w:p w14:paraId="1E9DC9A7" w14:textId="3A3AF4AE" w:rsidR="007841F0" w:rsidRPr="009C44EF" w:rsidRDefault="007841F0" w:rsidP="007841F0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Continue with counting and subitising skills as a foundation for later work on equal groups. (see addition and subtraction sections)</w:t>
            </w:r>
          </w:p>
        </w:tc>
      </w:tr>
      <w:tr w:rsidR="007841F0" w14:paraId="70A35454" w14:textId="77777777" w:rsidTr="008351E9">
        <w:tc>
          <w:tcPr>
            <w:tcW w:w="1838" w:type="dxa"/>
          </w:tcPr>
          <w:p w14:paraId="12D83B84" w14:textId="77777777" w:rsidR="007841F0" w:rsidRDefault="007841F0" w:rsidP="008351E9">
            <w:pPr>
              <w:rPr>
                <w:rFonts w:ascii="SassoonCRInfant" w:hAnsi="SassoonCRInfant"/>
                <w:sz w:val="24"/>
                <w:szCs w:val="24"/>
              </w:rPr>
            </w:pPr>
            <w:r w:rsidRPr="00591BC2">
              <w:rPr>
                <w:rFonts w:ascii="SassoonCRInfant" w:hAnsi="SassoonCRInfant"/>
                <w:b/>
                <w:sz w:val="24"/>
                <w:szCs w:val="24"/>
              </w:rPr>
              <w:t>Reception</w:t>
            </w:r>
          </w:p>
        </w:tc>
        <w:tc>
          <w:tcPr>
            <w:tcW w:w="13550" w:type="dxa"/>
          </w:tcPr>
          <w:p w14:paraId="323828A1" w14:textId="297C6CB3" w:rsidR="007841F0" w:rsidRPr="007841F0" w:rsidRDefault="007841F0" w:rsidP="007841F0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Sharing</w:t>
            </w:r>
          </w:p>
          <w:p w14:paraId="3FE288B5" w14:textId="2F7B65A2" w:rsidR="007841F0" w:rsidRPr="009C44EF" w:rsidRDefault="007841F0" w:rsidP="007841F0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Grouping</w:t>
            </w:r>
          </w:p>
        </w:tc>
      </w:tr>
      <w:tr w:rsidR="007841F0" w14:paraId="2C55EBFE" w14:textId="77777777" w:rsidTr="008351E9">
        <w:tc>
          <w:tcPr>
            <w:tcW w:w="1838" w:type="dxa"/>
          </w:tcPr>
          <w:p w14:paraId="44E70CC8" w14:textId="77777777" w:rsidR="007841F0" w:rsidRPr="009C44EF" w:rsidRDefault="007841F0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13550" w:type="dxa"/>
          </w:tcPr>
          <w:p w14:paraId="430D88EE" w14:textId="16D3AE59" w:rsidR="007841F0" w:rsidRPr="007841F0" w:rsidRDefault="007841F0" w:rsidP="007841F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Make equal groups – grouping</w:t>
            </w:r>
          </w:p>
          <w:p w14:paraId="4960E2C4" w14:textId="78C5C8E4" w:rsidR="007841F0" w:rsidRPr="007841F0" w:rsidRDefault="007841F0" w:rsidP="007841F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Make equal groups – sharing</w:t>
            </w:r>
          </w:p>
          <w:p w14:paraId="01140FAC" w14:textId="2B019971" w:rsidR="007841F0" w:rsidRPr="007841F0" w:rsidRDefault="007841F0" w:rsidP="007841F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Find a half</w:t>
            </w:r>
          </w:p>
          <w:p w14:paraId="0230FC91" w14:textId="79A9DAD3" w:rsidR="007841F0" w:rsidRPr="009C44EF" w:rsidRDefault="007841F0" w:rsidP="007841F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Find a quarter</w:t>
            </w:r>
          </w:p>
        </w:tc>
      </w:tr>
      <w:tr w:rsidR="007841F0" w14:paraId="7F6D5A05" w14:textId="77777777" w:rsidTr="008351E9">
        <w:tc>
          <w:tcPr>
            <w:tcW w:w="1838" w:type="dxa"/>
          </w:tcPr>
          <w:p w14:paraId="774B3448" w14:textId="77777777" w:rsidR="007841F0" w:rsidRPr="009C44EF" w:rsidRDefault="007841F0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C44EF"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  <w:tc>
          <w:tcPr>
            <w:tcW w:w="13550" w:type="dxa"/>
          </w:tcPr>
          <w:p w14:paraId="4CEA6367" w14:textId="61ACB323" w:rsidR="007841F0" w:rsidRPr="007841F0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Divide by 2</w:t>
            </w:r>
          </w:p>
          <w:p w14:paraId="75827C6D" w14:textId="5AC6B307" w:rsidR="007841F0" w:rsidRPr="007841F0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Divide by 10</w:t>
            </w:r>
          </w:p>
          <w:p w14:paraId="6CAD246D" w14:textId="067DF892" w:rsidR="007841F0" w:rsidRPr="007841F0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Divide by 5</w:t>
            </w:r>
          </w:p>
          <w:p w14:paraId="516CE103" w14:textId="0D4D39FC" w:rsidR="007841F0" w:rsidRPr="007841F0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Missing numbers</w:t>
            </w:r>
          </w:p>
          <w:p w14:paraId="184B5C9C" w14:textId="13F37EC9" w:rsidR="007841F0" w:rsidRPr="007841F0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Unit fractions</w:t>
            </w:r>
          </w:p>
          <w:p w14:paraId="7808A9F7" w14:textId="1E2C88EB" w:rsidR="007841F0" w:rsidRPr="009C44EF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Non-unit fractions</w:t>
            </w:r>
          </w:p>
        </w:tc>
      </w:tr>
      <w:tr w:rsidR="007841F0" w14:paraId="4AEE2315" w14:textId="77777777" w:rsidTr="008351E9">
        <w:tc>
          <w:tcPr>
            <w:tcW w:w="1838" w:type="dxa"/>
          </w:tcPr>
          <w:p w14:paraId="2123643C" w14:textId="77777777" w:rsidR="007841F0" w:rsidRPr="009C44EF" w:rsidRDefault="007841F0" w:rsidP="008351E9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Year 3</w:t>
            </w:r>
          </w:p>
        </w:tc>
        <w:tc>
          <w:tcPr>
            <w:tcW w:w="13550" w:type="dxa"/>
          </w:tcPr>
          <w:p w14:paraId="594F4808" w14:textId="4BA1E784" w:rsidR="007841F0" w:rsidRPr="007841F0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 xml:space="preserve">Divide by 3, divide by 4, </w:t>
            </w:r>
            <w:r>
              <w:rPr>
                <w:rFonts w:ascii="SassoonCRInfant" w:hAnsi="SassoonCRInfant"/>
                <w:sz w:val="24"/>
                <w:szCs w:val="24"/>
              </w:rPr>
              <w:t>and divide</w:t>
            </w:r>
            <w:r w:rsidRPr="007841F0">
              <w:rPr>
                <w:rFonts w:ascii="SassoonCRInfant" w:hAnsi="SassoonCRInfant"/>
                <w:sz w:val="24"/>
                <w:szCs w:val="24"/>
              </w:rPr>
              <w:t xml:space="preserve"> by 8</w:t>
            </w:r>
            <w:r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660B82B1" w14:textId="01212EE2" w:rsidR="007841F0" w:rsidRPr="007841F0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Related facts</w:t>
            </w:r>
          </w:p>
          <w:p w14:paraId="70DBF81F" w14:textId="005FCAB0" w:rsidR="007841F0" w:rsidRPr="007841F0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Divide a 2-digit number by a 1-digit number - no exchange</w:t>
            </w:r>
          </w:p>
          <w:p w14:paraId="17832A9F" w14:textId="258DED19" w:rsidR="007841F0" w:rsidRPr="007841F0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Divide a 2-digit number by a 1-digit number - with remainders</w:t>
            </w:r>
          </w:p>
          <w:p w14:paraId="071AC70D" w14:textId="71555E64" w:rsidR="007841F0" w:rsidRPr="007841F0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Unit fractions of a set of objects</w:t>
            </w:r>
          </w:p>
          <w:p w14:paraId="2D4BAB0F" w14:textId="2952E00B" w:rsidR="007841F0" w:rsidRPr="009C44EF" w:rsidRDefault="007841F0" w:rsidP="007841F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4"/>
                <w:szCs w:val="24"/>
              </w:rPr>
            </w:pPr>
            <w:r w:rsidRPr="007841F0">
              <w:rPr>
                <w:rFonts w:ascii="SassoonCRInfant" w:hAnsi="SassoonCRInfant"/>
                <w:sz w:val="24"/>
                <w:szCs w:val="24"/>
              </w:rPr>
              <w:t>Non-unit fractions of a set of objects</w:t>
            </w:r>
          </w:p>
        </w:tc>
      </w:tr>
    </w:tbl>
    <w:p w14:paraId="2B94D0E1" w14:textId="77777777" w:rsidR="007841F0" w:rsidRDefault="007841F0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B09B0C6" w14:textId="1DCF7253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A619E30" w14:textId="73131D22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F519677" w14:textId="38062979" w:rsidR="007841F0" w:rsidRDefault="007841F0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F71E36B" w14:textId="2F2E5F42" w:rsidR="007841F0" w:rsidRDefault="007841F0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21092339" w14:textId="7698F6AE" w:rsidR="007841F0" w:rsidRDefault="007841F0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653C5B28" w14:textId="578207BD" w:rsidR="007841F0" w:rsidRDefault="007841F0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326FC151" w14:textId="1FC037D6" w:rsidR="007841F0" w:rsidRDefault="007841F0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  <w:r w:rsidRPr="007841F0">
        <w:rPr>
          <w:rFonts w:ascii="SassoonCRInfant" w:hAnsi="SassoonCRInfant"/>
          <w:noProof/>
          <w:sz w:val="24"/>
          <w:szCs w:val="24"/>
        </w:rPr>
        <w:lastRenderedPageBreak/>
        <w:drawing>
          <wp:inline distT="0" distB="0" distL="0" distR="0" wp14:anchorId="2C2AC371" wp14:editId="6295F148">
            <wp:extent cx="9777730" cy="6005195"/>
            <wp:effectExtent l="0" t="0" r="0" b="0"/>
            <wp:docPr id="508" name="Picture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0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5071F" w14:textId="514F048E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5F6EA2B0" w14:textId="2D5645D4" w:rsidR="005A1E39" w:rsidRDefault="005A1E39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61C1945B" w14:textId="5A6545B1" w:rsidR="007841F0" w:rsidRDefault="007841F0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</w:pPr>
    </w:p>
    <w:p w14:paraId="7A2F80F2" w14:textId="51F1C223" w:rsidR="007841F0" w:rsidRPr="00CA12E1" w:rsidRDefault="007841F0" w:rsidP="00CA12E1">
      <w:pPr>
        <w:tabs>
          <w:tab w:val="left" w:pos="2039"/>
        </w:tabs>
        <w:rPr>
          <w:rFonts w:ascii="SassoonCRInfant" w:hAnsi="SassoonCRInfant"/>
          <w:sz w:val="24"/>
          <w:szCs w:val="24"/>
        </w:rPr>
        <w:sectPr w:rsidR="007841F0" w:rsidRPr="00CA12E1" w:rsidSect="009C44E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4D813D25" wp14:editId="33416CE3">
            <wp:extent cx="9777600" cy="6066239"/>
            <wp:effectExtent l="0" t="0" r="0" b="0"/>
            <wp:docPr id="509" name="Picture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6066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004F19" w14:textId="2114D356" w:rsidR="00905DA2" w:rsidRDefault="007841F0" w:rsidP="00905DA2">
      <w:pPr>
        <w:rPr>
          <w:rFonts w:ascii="SassoonCRInfant" w:hAnsi="SassoonCRInfant"/>
          <w:sz w:val="20"/>
          <w:szCs w:val="20"/>
        </w:rPr>
      </w:pPr>
      <w:r>
        <w:rPr>
          <w:rFonts w:ascii="SassoonCRInfant" w:hAnsi="SassoonCRInfant"/>
          <w:noProof/>
          <w:sz w:val="20"/>
          <w:szCs w:val="20"/>
          <w:lang w:eastAsia="en-GB"/>
        </w:rPr>
        <w:lastRenderedPageBreak/>
        <w:drawing>
          <wp:inline distT="0" distB="0" distL="0" distR="0" wp14:anchorId="0BC03B75" wp14:editId="300389FE">
            <wp:extent cx="9777600" cy="5525771"/>
            <wp:effectExtent l="0" t="0" r="0" b="0"/>
            <wp:docPr id="510" name="Picture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5525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C0C651" w14:textId="77777777" w:rsidR="00A13858" w:rsidRDefault="00A13858" w:rsidP="00905DA2">
      <w:pPr>
        <w:rPr>
          <w:rFonts w:ascii="SassoonCRInfant" w:hAnsi="SassoonCRInfant"/>
          <w:sz w:val="20"/>
          <w:szCs w:val="20"/>
        </w:rPr>
      </w:pPr>
    </w:p>
    <w:p w14:paraId="308D56CC" w14:textId="12D1B110" w:rsidR="00A13858" w:rsidRDefault="00A13858" w:rsidP="00905DA2">
      <w:pPr>
        <w:rPr>
          <w:rFonts w:ascii="SassoonCRInfant" w:hAnsi="SassoonCRInfant"/>
          <w:sz w:val="20"/>
          <w:szCs w:val="20"/>
        </w:rPr>
      </w:pPr>
    </w:p>
    <w:p w14:paraId="118279D9" w14:textId="558934CD" w:rsidR="007841F0" w:rsidRDefault="007841F0" w:rsidP="00905DA2">
      <w:pPr>
        <w:rPr>
          <w:rFonts w:ascii="SassoonCRInfant" w:hAnsi="SassoonCRInfant"/>
          <w:sz w:val="20"/>
          <w:szCs w:val="20"/>
        </w:rPr>
      </w:pPr>
    </w:p>
    <w:p w14:paraId="0BBB7471" w14:textId="316ECFF8" w:rsidR="007841F0" w:rsidRDefault="007841F0" w:rsidP="00905DA2">
      <w:pPr>
        <w:rPr>
          <w:rFonts w:ascii="SassoonCRInfant" w:hAnsi="SassoonCRInfant"/>
          <w:sz w:val="20"/>
          <w:szCs w:val="20"/>
        </w:rPr>
      </w:pPr>
    </w:p>
    <w:p w14:paraId="032D2A6C" w14:textId="6E1C3053" w:rsidR="007841F0" w:rsidRDefault="007841F0" w:rsidP="00905DA2">
      <w:pPr>
        <w:rPr>
          <w:rFonts w:ascii="SassoonCRInfant" w:hAnsi="SassoonCRInfant"/>
          <w:sz w:val="20"/>
          <w:szCs w:val="20"/>
        </w:rPr>
      </w:pPr>
      <w:r w:rsidRPr="007841F0">
        <w:rPr>
          <w:rFonts w:ascii="SassoonCRInfant" w:hAnsi="SassoonCRInfant"/>
          <w:noProof/>
          <w:sz w:val="20"/>
          <w:szCs w:val="20"/>
        </w:rPr>
        <w:lastRenderedPageBreak/>
        <w:drawing>
          <wp:inline distT="0" distB="0" distL="0" distR="0" wp14:anchorId="246658AC" wp14:editId="0E1A0852">
            <wp:extent cx="9777730" cy="6168390"/>
            <wp:effectExtent l="0" t="0" r="0" b="3810"/>
            <wp:docPr id="511" name="Picture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6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6DBA2" w14:textId="5EF115BE" w:rsidR="007841F0" w:rsidRDefault="007841F0" w:rsidP="00905DA2">
      <w:pPr>
        <w:rPr>
          <w:rFonts w:ascii="SassoonCRInfant" w:hAnsi="SassoonCRInfant"/>
          <w:sz w:val="20"/>
          <w:szCs w:val="20"/>
        </w:rPr>
      </w:pPr>
    </w:p>
    <w:p w14:paraId="61DC0625" w14:textId="7883EBA0" w:rsidR="007841F0" w:rsidRDefault="007841F0" w:rsidP="00905DA2">
      <w:pPr>
        <w:rPr>
          <w:rFonts w:ascii="SassoonCRInfant" w:hAnsi="SassoonCRInfant"/>
          <w:sz w:val="20"/>
          <w:szCs w:val="20"/>
        </w:rPr>
      </w:pPr>
      <w:r>
        <w:rPr>
          <w:rFonts w:ascii="SassoonCRInfant" w:hAnsi="SassoonCRInfant"/>
          <w:noProof/>
          <w:sz w:val="20"/>
          <w:szCs w:val="20"/>
          <w:lang w:eastAsia="en-GB"/>
        </w:rPr>
        <w:lastRenderedPageBreak/>
        <w:drawing>
          <wp:inline distT="0" distB="0" distL="0" distR="0" wp14:anchorId="6C911BB6" wp14:editId="76A990BF">
            <wp:extent cx="9777600" cy="5332199"/>
            <wp:effectExtent l="0" t="0" r="0" b="1905"/>
            <wp:docPr id="512" name="Picture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5332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7E50C6" w14:textId="77777777" w:rsidR="00A13858" w:rsidRDefault="00A13858" w:rsidP="00905DA2">
      <w:pPr>
        <w:rPr>
          <w:rFonts w:ascii="SassoonCRInfant" w:hAnsi="SassoonCRInfant"/>
          <w:sz w:val="20"/>
          <w:szCs w:val="20"/>
        </w:rPr>
      </w:pPr>
    </w:p>
    <w:p w14:paraId="7B04FA47" w14:textId="6222F0B6" w:rsidR="00A13858" w:rsidRDefault="00A13858" w:rsidP="00905DA2">
      <w:pPr>
        <w:rPr>
          <w:rFonts w:ascii="SassoonCRInfant" w:hAnsi="SassoonCRInfant"/>
          <w:sz w:val="20"/>
          <w:szCs w:val="20"/>
        </w:rPr>
      </w:pPr>
    </w:p>
    <w:p w14:paraId="717963BC" w14:textId="58F41988" w:rsidR="007841F0" w:rsidRDefault="007841F0" w:rsidP="00905DA2">
      <w:pPr>
        <w:rPr>
          <w:rFonts w:ascii="SassoonCRInfant" w:hAnsi="SassoonCRInfant"/>
          <w:sz w:val="20"/>
          <w:szCs w:val="20"/>
        </w:rPr>
      </w:pPr>
    </w:p>
    <w:p w14:paraId="27846886" w14:textId="1DAAA8A9" w:rsidR="007841F0" w:rsidRDefault="007841F0" w:rsidP="00905DA2">
      <w:pPr>
        <w:rPr>
          <w:rFonts w:ascii="SassoonCRInfant" w:hAnsi="SassoonCRInfant"/>
          <w:sz w:val="20"/>
          <w:szCs w:val="20"/>
        </w:rPr>
      </w:pPr>
    </w:p>
    <w:p w14:paraId="371515EA" w14:textId="244E4CE7" w:rsidR="007841F0" w:rsidRDefault="007841F0" w:rsidP="00905DA2">
      <w:pPr>
        <w:rPr>
          <w:rFonts w:ascii="SassoonCRInfant" w:hAnsi="SassoonCRInfant"/>
          <w:sz w:val="20"/>
          <w:szCs w:val="20"/>
        </w:rPr>
      </w:pPr>
      <w:r>
        <w:rPr>
          <w:rFonts w:ascii="SassoonCRInfant" w:hAnsi="SassoonCRInfant"/>
          <w:noProof/>
          <w:sz w:val="20"/>
          <w:szCs w:val="20"/>
          <w:lang w:eastAsia="en-GB"/>
        </w:rPr>
        <w:lastRenderedPageBreak/>
        <w:drawing>
          <wp:inline distT="0" distB="0" distL="0" distR="0" wp14:anchorId="1293BEB0" wp14:editId="21D169C6">
            <wp:extent cx="9777600" cy="4818377"/>
            <wp:effectExtent l="0" t="0" r="0" b="1905"/>
            <wp:docPr id="513" name="Picture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00" cy="4818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8C698B" w14:textId="77777777" w:rsidR="00A13858" w:rsidRDefault="00A13858" w:rsidP="00905DA2">
      <w:pPr>
        <w:rPr>
          <w:rFonts w:ascii="SassoonCRInfant" w:hAnsi="SassoonCRInfant"/>
          <w:sz w:val="20"/>
          <w:szCs w:val="20"/>
        </w:rPr>
      </w:pPr>
    </w:p>
    <w:p w14:paraId="1A939487" w14:textId="77777777" w:rsidR="00A13858" w:rsidRDefault="00A13858" w:rsidP="00905DA2">
      <w:pPr>
        <w:rPr>
          <w:rFonts w:ascii="SassoonCRInfant" w:hAnsi="SassoonCRInfant"/>
          <w:sz w:val="20"/>
          <w:szCs w:val="20"/>
        </w:rPr>
      </w:pPr>
    </w:p>
    <w:p w14:paraId="6AA258D8" w14:textId="77777777" w:rsidR="00A13858" w:rsidRDefault="00A13858" w:rsidP="00905DA2">
      <w:pPr>
        <w:rPr>
          <w:rFonts w:ascii="SassoonCRInfant" w:hAnsi="SassoonCRInfant"/>
          <w:sz w:val="20"/>
          <w:szCs w:val="20"/>
        </w:rPr>
      </w:pPr>
    </w:p>
    <w:p w14:paraId="6FFBD3EC" w14:textId="77777777" w:rsidR="00A13858" w:rsidRDefault="00A13858" w:rsidP="00905DA2">
      <w:pPr>
        <w:rPr>
          <w:rFonts w:ascii="SassoonCRInfant" w:hAnsi="SassoonCRInfant"/>
          <w:sz w:val="20"/>
          <w:szCs w:val="20"/>
        </w:rPr>
      </w:pPr>
    </w:p>
    <w:p w14:paraId="30DCCCAD" w14:textId="77777777" w:rsidR="00A13858" w:rsidRDefault="00A13858" w:rsidP="00905DA2">
      <w:pPr>
        <w:rPr>
          <w:rFonts w:ascii="SassoonCRInfant" w:hAnsi="SassoonCRInfant"/>
          <w:sz w:val="20"/>
          <w:szCs w:val="20"/>
        </w:rPr>
      </w:pPr>
    </w:p>
    <w:p w14:paraId="60FA6563" w14:textId="77777777" w:rsidR="00A13858" w:rsidRDefault="00A13858" w:rsidP="00905DA2">
      <w:pPr>
        <w:rPr>
          <w:rFonts w:ascii="SassoonCRInfant" w:hAnsi="SassoonCRInfant"/>
          <w:sz w:val="16"/>
          <w:szCs w:val="16"/>
        </w:rPr>
      </w:pPr>
    </w:p>
    <w:p w14:paraId="33CA62FA" w14:textId="5F866E67" w:rsidR="007841F0" w:rsidRPr="00926F5C" w:rsidRDefault="007841F0" w:rsidP="007841F0">
      <w:pPr>
        <w:tabs>
          <w:tab w:val="left" w:pos="2039"/>
        </w:tabs>
        <w:rPr>
          <w:rFonts w:ascii="SassoonCRInfant" w:hAnsi="SassoonCRInfant"/>
          <w:b/>
          <w:sz w:val="24"/>
          <w:szCs w:val="24"/>
        </w:rPr>
      </w:pPr>
      <w:r w:rsidRPr="00926F5C">
        <w:rPr>
          <w:rFonts w:ascii="SassoonCRInfant" w:hAnsi="SassoonCRInfant"/>
          <w:b/>
          <w:sz w:val="24"/>
          <w:szCs w:val="24"/>
        </w:rPr>
        <w:lastRenderedPageBreak/>
        <w:t xml:space="preserve">Progression in </w:t>
      </w:r>
      <w:r>
        <w:rPr>
          <w:rFonts w:ascii="SassoonCRInfant" w:hAnsi="SassoonCRInfant"/>
          <w:b/>
          <w:sz w:val="24"/>
          <w:szCs w:val="24"/>
        </w:rPr>
        <w:t>division</w:t>
      </w:r>
      <w:r w:rsidRPr="00926F5C">
        <w:rPr>
          <w:rFonts w:ascii="SassoonCRInfant" w:hAnsi="SassoonCRInfant"/>
          <w:b/>
          <w:sz w:val="24"/>
          <w:szCs w:val="24"/>
        </w:rPr>
        <w:t xml:space="preserve"> calculations: Year Three – Where to next …</w:t>
      </w:r>
    </w:p>
    <w:p w14:paraId="1AC5CDBE" w14:textId="1F1CC151" w:rsidR="00654B81" w:rsidRDefault="007841F0" w:rsidP="00905DA2">
      <w:pPr>
        <w:rPr>
          <w:rFonts w:ascii="SassoonCRInfant" w:hAnsi="SassoonCRInfant"/>
          <w:sz w:val="16"/>
          <w:szCs w:val="16"/>
        </w:rPr>
      </w:pPr>
      <w:r w:rsidRPr="007841F0">
        <w:rPr>
          <w:rFonts w:ascii="SassoonCRInfant" w:hAnsi="SassoonCRInfant"/>
          <w:noProof/>
          <w:sz w:val="16"/>
          <w:szCs w:val="16"/>
        </w:rPr>
        <w:drawing>
          <wp:inline distT="0" distB="0" distL="0" distR="0" wp14:anchorId="229DB16A" wp14:editId="713E39E7">
            <wp:extent cx="4590000" cy="2850939"/>
            <wp:effectExtent l="0" t="0" r="1270" b="6985"/>
            <wp:docPr id="514" name="Picture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590000" cy="2850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16"/>
          <w:szCs w:val="16"/>
        </w:rPr>
        <w:t xml:space="preserve"> </w:t>
      </w:r>
      <w:r w:rsidRPr="007841F0">
        <w:rPr>
          <w:rFonts w:ascii="SassoonCRInfant" w:hAnsi="SassoonCRInfant"/>
          <w:noProof/>
          <w:sz w:val="16"/>
          <w:szCs w:val="16"/>
        </w:rPr>
        <w:drawing>
          <wp:inline distT="0" distB="0" distL="0" distR="0" wp14:anchorId="61EE33E6" wp14:editId="3DA5DD04">
            <wp:extent cx="4590000" cy="2843189"/>
            <wp:effectExtent l="0" t="0" r="1270" b="0"/>
            <wp:docPr id="515" name="Picture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590000" cy="284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0F241" w14:textId="6A13EE0F" w:rsidR="007841F0" w:rsidRDefault="007841F0" w:rsidP="00905DA2">
      <w:pPr>
        <w:rPr>
          <w:rFonts w:ascii="SassoonCRInfant" w:hAnsi="SassoonCRInfant"/>
          <w:sz w:val="16"/>
          <w:szCs w:val="16"/>
        </w:rPr>
      </w:pPr>
      <w:r w:rsidRPr="007841F0">
        <w:rPr>
          <w:rFonts w:ascii="SassoonCRInfant" w:hAnsi="SassoonCRInfant"/>
          <w:noProof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2626083E" wp14:editId="08A29857">
            <wp:simplePos x="0" y="0"/>
            <wp:positionH relativeFrom="column">
              <wp:posOffset>4618990</wp:posOffset>
            </wp:positionH>
            <wp:positionV relativeFrom="paragraph">
              <wp:posOffset>29159</wp:posOffset>
            </wp:positionV>
            <wp:extent cx="4589780" cy="1386205"/>
            <wp:effectExtent l="0" t="0" r="1270" b="4445"/>
            <wp:wrapNone/>
            <wp:docPr id="517" name="Picture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9780" cy="1386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" w:hAnsi="SassoonCRInfant"/>
          <w:noProof/>
          <w:sz w:val="16"/>
          <w:szCs w:val="16"/>
          <w:lang w:eastAsia="en-GB"/>
        </w:rPr>
        <w:drawing>
          <wp:inline distT="0" distB="0" distL="0" distR="0" wp14:anchorId="77A17EA6" wp14:editId="4B975B9E">
            <wp:extent cx="4590000" cy="2727762"/>
            <wp:effectExtent l="0" t="0" r="1270" b="0"/>
            <wp:docPr id="516" name="Picture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0" cy="2727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16"/>
          <w:szCs w:val="16"/>
        </w:rPr>
        <w:t xml:space="preserve"> </w:t>
      </w:r>
    </w:p>
    <w:p w14:paraId="342D4C27" w14:textId="77777777" w:rsidR="00654B81" w:rsidRDefault="00654B81" w:rsidP="00905DA2">
      <w:pPr>
        <w:rPr>
          <w:rFonts w:ascii="SassoonCRInfant" w:hAnsi="SassoonCRInfant"/>
          <w:sz w:val="16"/>
          <w:szCs w:val="16"/>
        </w:rPr>
      </w:pPr>
    </w:p>
    <w:p w14:paraId="25DC539F" w14:textId="77777777" w:rsidR="00654B81" w:rsidRDefault="00654B81" w:rsidP="00905DA2">
      <w:pPr>
        <w:rPr>
          <w:rFonts w:ascii="SassoonCRInfant" w:hAnsi="SassoonCRInfant"/>
          <w:sz w:val="16"/>
          <w:szCs w:val="16"/>
        </w:rPr>
      </w:pPr>
    </w:p>
    <w:p w14:paraId="63E83F18" w14:textId="77777777" w:rsidR="00654B81" w:rsidRDefault="00654B81" w:rsidP="00905DA2">
      <w:pPr>
        <w:rPr>
          <w:rFonts w:ascii="SassoonCRInfant" w:hAnsi="SassoonCRInfant"/>
          <w:sz w:val="16"/>
          <w:szCs w:val="16"/>
        </w:rPr>
        <w:sectPr w:rsidR="00654B81" w:rsidSect="00905DA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4C7796E" w14:textId="77777777" w:rsidR="00654B81" w:rsidRPr="00F970CD" w:rsidRDefault="00654B81" w:rsidP="00654B81">
      <w:pPr>
        <w:rPr>
          <w:rFonts w:ascii="SassoonCRInfant" w:hAnsi="SassoonCRInfant"/>
          <w:sz w:val="28"/>
          <w:szCs w:val="24"/>
        </w:rPr>
      </w:pPr>
      <w:r w:rsidRPr="00F970CD">
        <w:rPr>
          <w:rFonts w:ascii="SassoonCRInfant" w:hAnsi="SassoonCRInfant"/>
          <w:sz w:val="28"/>
          <w:szCs w:val="24"/>
          <w:u w:val="single"/>
        </w:rPr>
        <w:lastRenderedPageBreak/>
        <w:t>Glossary</w:t>
      </w:r>
    </w:p>
    <w:p w14:paraId="41F5DAB1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Addend</w:t>
      </w:r>
      <w:r w:rsidRPr="00F970CD">
        <w:rPr>
          <w:rFonts w:ascii="SassoonCRInfant" w:hAnsi="SassoonCRInfant"/>
          <w:sz w:val="24"/>
          <w:szCs w:val="24"/>
        </w:rPr>
        <w:t xml:space="preserve"> – A number to be added to another.</w:t>
      </w:r>
    </w:p>
    <w:p w14:paraId="33B9C68B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Aggregation</w:t>
      </w:r>
      <w:r w:rsidRPr="00F970CD">
        <w:rPr>
          <w:rFonts w:ascii="SassoonCRInfant" w:hAnsi="SassoonCRInfant"/>
          <w:sz w:val="24"/>
          <w:szCs w:val="24"/>
        </w:rPr>
        <w:t xml:space="preserve"> – Combining two or more quantities or measures to find a total.</w:t>
      </w:r>
    </w:p>
    <w:p w14:paraId="531B9F99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Array</w:t>
      </w:r>
      <w:r w:rsidRPr="00F970CD">
        <w:rPr>
          <w:rFonts w:ascii="SassoonCRInfant" w:hAnsi="SassoonCRInfant"/>
          <w:sz w:val="24"/>
          <w:szCs w:val="24"/>
        </w:rPr>
        <w:t xml:space="preserve"> – An ordered collection of counters, cubes or other item in rows and columns.</w:t>
      </w:r>
    </w:p>
    <w:p w14:paraId="105FC3B8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Augmentation</w:t>
      </w:r>
      <w:r w:rsidRPr="00F970CD">
        <w:rPr>
          <w:rFonts w:ascii="SassoonCRInfant" w:hAnsi="SassoonCRInfant"/>
          <w:sz w:val="24"/>
          <w:szCs w:val="24"/>
        </w:rPr>
        <w:t xml:space="preserve"> – Increasing a quantity or measure by another quantity.</w:t>
      </w:r>
    </w:p>
    <w:p w14:paraId="2BA14E1D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Commutative</w:t>
      </w:r>
      <w:r w:rsidRPr="00F970CD">
        <w:rPr>
          <w:rFonts w:ascii="SassoonCRInfant" w:hAnsi="SassoonCRInfant"/>
          <w:sz w:val="24"/>
          <w:szCs w:val="24"/>
        </w:rPr>
        <w:t xml:space="preserve"> – Numbers can be added in any order.</w:t>
      </w:r>
    </w:p>
    <w:p w14:paraId="23CF113D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Complement</w:t>
      </w:r>
      <w:r w:rsidRPr="00F970CD">
        <w:rPr>
          <w:rFonts w:ascii="SassoonCRInfant" w:hAnsi="SassoonCRInfant"/>
          <w:sz w:val="24"/>
          <w:szCs w:val="24"/>
        </w:rPr>
        <w:t xml:space="preserve"> – In addition, a number and its complement make a total e.g. 300 is the complement to 700 to make 1000.</w:t>
      </w:r>
    </w:p>
    <w:p w14:paraId="69F77DC9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Difference</w:t>
      </w:r>
      <w:r w:rsidRPr="00F970CD">
        <w:rPr>
          <w:rFonts w:ascii="SassoonCRInfant" w:hAnsi="SassoonCRInfant"/>
          <w:sz w:val="24"/>
          <w:szCs w:val="24"/>
        </w:rPr>
        <w:t xml:space="preserve"> – The numerical difference between two numbers is found by comparing the quantity in each group.</w:t>
      </w:r>
    </w:p>
    <w:p w14:paraId="340D5594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Dividend</w:t>
      </w:r>
      <w:r w:rsidRPr="00F970CD">
        <w:rPr>
          <w:rFonts w:ascii="SassoonCRInfant" w:hAnsi="SassoonCRInfant"/>
          <w:sz w:val="24"/>
          <w:szCs w:val="24"/>
        </w:rPr>
        <w:t xml:space="preserve"> – In division, the number that is divided.</w:t>
      </w:r>
    </w:p>
    <w:p w14:paraId="2EEE345B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Divisor</w:t>
      </w:r>
      <w:r w:rsidRPr="00F970CD">
        <w:rPr>
          <w:rFonts w:ascii="SassoonCRInfant" w:hAnsi="SassoonCRInfant"/>
          <w:sz w:val="24"/>
          <w:szCs w:val="24"/>
        </w:rPr>
        <w:t xml:space="preserve"> – In division, the number by which another is divided.</w:t>
      </w:r>
    </w:p>
    <w:p w14:paraId="673E897F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Exchange</w:t>
      </w:r>
      <w:r w:rsidRPr="00F970CD">
        <w:rPr>
          <w:rFonts w:ascii="SassoonCRInfant" w:hAnsi="SassoonCRInfant"/>
          <w:sz w:val="24"/>
          <w:szCs w:val="24"/>
        </w:rPr>
        <w:t xml:space="preserve"> – Change a number or expression for another of an equal value.</w:t>
      </w:r>
    </w:p>
    <w:p w14:paraId="44AD9171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Factor</w:t>
      </w:r>
      <w:r w:rsidRPr="00F970CD">
        <w:rPr>
          <w:rFonts w:ascii="SassoonCRInfant" w:hAnsi="SassoonCRInfant"/>
          <w:sz w:val="24"/>
          <w:szCs w:val="24"/>
        </w:rPr>
        <w:t xml:space="preserve"> – A number that multiplies with another to make a product.</w:t>
      </w:r>
    </w:p>
    <w:p w14:paraId="694696A2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Minuend</w:t>
      </w:r>
      <w:r w:rsidRPr="00F970CD">
        <w:rPr>
          <w:rFonts w:ascii="SassoonCRInfant" w:hAnsi="SassoonCRInfant"/>
          <w:sz w:val="24"/>
          <w:szCs w:val="24"/>
        </w:rPr>
        <w:t xml:space="preserve"> – A quantity or number from which another is subtracted.</w:t>
      </w:r>
    </w:p>
    <w:p w14:paraId="7E412196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 xml:space="preserve">Multiplicand – </w:t>
      </w:r>
      <w:r w:rsidRPr="00F970CD">
        <w:rPr>
          <w:rFonts w:ascii="SassoonCRInfant" w:hAnsi="SassoonCRInfant"/>
          <w:sz w:val="24"/>
          <w:szCs w:val="24"/>
        </w:rPr>
        <w:t>In multiplication, a number to be multiplied by another.</w:t>
      </w:r>
    </w:p>
    <w:p w14:paraId="0E1FEB9F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Partitioning</w:t>
      </w:r>
      <w:r w:rsidRPr="00F970CD">
        <w:rPr>
          <w:rFonts w:ascii="SassoonCRInfant" w:hAnsi="SassoonCRInfant"/>
          <w:sz w:val="24"/>
          <w:szCs w:val="24"/>
        </w:rPr>
        <w:t xml:space="preserve"> – Splitting a number into its component parts.</w:t>
      </w:r>
    </w:p>
    <w:p w14:paraId="28FE555C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Product</w:t>
      </w:r>
      <w:r w:rsidRPr="00F970CD">
        <w:rPr>
          <w:rFonts w:ascii="SassoonCRInfant" w:hAnsi="SassoonCRInfant"/>
          <w:sz w:val="24"/>
          <w:szCs w:val="24"/>
        </w:rPr>
        <w:t xml:space="preserve"> – The result of multiplying one number by another.</w:t>
      </w:r>
    </w:p>
    <w:p w14:paraId="511E6377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Quotient</w:t>
      </w:r>
      <w:r w:rsidRPr="00F970CD">
        <w:rPr>
          <w:rFonts w:ascii="SassoonCRInfant" w:hAnsi="SassoonCRInfant"/>
          <w:sz w:val="24"/>
          <w:szCs w:val="24"/>
        </w:rPr>
        <w:t xml:space="preserve"> – The result of a division.</w:t>
      </w:r>
    </w:p>
    <w:p w14:paraId="28BC894A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Reduction</w:t>
      </w:r>
      <w:r w:rsidRPr="00F970CD">
        <w:rPr>
          <w:rFonts w:ascii="SassoonCRInfant" w:hAnsi="SassoonCRInfant"/>
          <w:sz w:val="24"/>
          <w:szCs w:val="24"/>
        </w:rPr>
        <w:t xml:space="preserve"> – Subtraction as take away.</w:t>
      </w:r>
    </w:p>
    <w:p w14:paraId="2431FDBB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Remainder</w:t>
      </w:r>
      <w:r w:rsidRPr="00F970CD">
        <w:rPr>
          <w:rFonts w:ascii="SassoonCRInfant" w:hAnsi="SassoonCRInfant"/>
          <w:sz w:val="24"/>
          <w:szCs w:val="24"/>
        </w:rPr>
        <w:t xml:space="preserve"> – The amount left over after a division when the divisor is not a factor of the dividend.</w:t>
      </w:r>
    </w:p>
    <w:p w14:paraId="46C54328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Scaling</w:t>
      </w:r>
      <w:r w:rsidRPr="00F970CD">
        <w:rPr>
          <w:rFonts w:ascii="SassoonCRInfant" w:hAnsi="SassoonCRInfant"/>
          <w:sz w:val="24"/>
          <w:szCs w:val="24"/>
        </w:rPr>
        <w:t xml:space="preserve"> – Enlarging or reducing a number by a given amount, called the scale factor.</w:t>
      </w:r>
    </w:p>
    <w:p w14:paraId="430A257B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Subitise</w:t>
      </w:r>
      <w:r w:rsidRPr="00F970CD">
        <w:rPr>
          <w:rFonts w:ascii="SassoonCRInfant" w:hAnsi="SassoonCRInfant"/>
          <w:sz w:val="24"/>
          <w:szCs w:val="24"/>
        </w:rPr>
        <w:t xml:space="preserve"> – Instantly recognise the number of objects in a small group without needing to count.</w:t>
      </w:r>
    </w:p>
    <w:p w14:paraId="2A4B28E5" w14:textId="77777777" w:rsidR="00654B81" w:rsidRPr="00F970CD" w:rsidRDefault="00654B81" w:rsidP="00654B81">
      <w:pPr>
        <w:rPr>
          <w:rFonts w:ascii="SassoonCRInfant" w:hAnsi="SassoonCRInfant"/>
          <w:b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Subtrahend</w:t>
      </w:r>
      <w:r w:rsidRPr="00F970CD">
        <w:rPr>
          <w:rFonts w:ascii="SassoonCRInfant" w:hAnsi="SassoonCRInfant"/>
          <w:sz w:val="24"/>
          <w:szCs w:val="24"/>
        </w:rPr>
        <w:t xml:space="preserve"> – A number to be subtracted from another.</w:t>
      </w:r>
    </w:p>
    <w:p w14:paraId="09B6591F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Sum</w:t>
      </w:r>
      <w:r w:rsidRPr="00F970CD">
        <w:rPr>
          <w:rFonts w:ascii="SassoonCRInfant" w:hAnsi="SassoonCRInfant"/>
          <w:sz w:val="24"/>
          <w:szCs w:val="24"/>
        </w:rPr>
        <w:t xml:space="preserve"> – The result of an addition.</w:t>
      </w:r>
    </w:p>
    <w:p w14:paraId="7CB3306E" w14:textId="77777777" w:rsidR="00654B81" w:rsidRPr="00F970CD" w:rsidRDefault="00654B81" w:rsidP="00654B81">
      <w:pPr>
        <w:rPr>
          <w:rFonts w:ascii="SassoonCRInfant" w:hAnsi="SassoonCRInfant"/>
          <w:sz w:val="24"/>
          <w:szCs w:val="24"/>
        </w:rPr>
      </w:pPr>
      <w:r w:rsidRPr="00F970CD">
        <w:rPr>
          <w:rFonts w:ascii="SassoonCRInfant" w:hAnsi="SassoonCRInfant"/>
          <w:b/>
          <w:sz w:val="24"/>
          <w:szCs w:val="24"/>
        </w:rPr>
        <w:t>Total</w:t>
      </w:r>
      <w:r w:rsidRPr="00F970CD">
        <w:rPr>
          <w:rFonts w:ascii="SassoonCRInfant" w:hAnsi="SassoonCRInfant"/>
          <w:sz w:val="24"/>
          <w:szCs w:val="24"/>
        </w:rPr>
        <w:t xml:space="preserve"> – The aggregate of the sum found by addition.</w:t>
      </w:r>
    </w:p>
    <w:p w14:paraId="6FBAD364" w14:textId="77777777" w:rsidR="00654B81" w:rsidRPr="00A13858" w:rsidRDefault="00654B81" w:rsidP="00905DA2">
      <w:pPr>
        <w:rPr>
          <w:rFonts w:ascii="SassoonCRInfant" w:hAnsi="SassoonCRInfant"/>
          <w:sz w:val="16"/>
          <w:szCs w:val="16"/>
        </w:rPr>
      </w:pPr>
    </w:p>
    <w:sectPr w:rsidR="00654B81" w:rsidRPr="00A13858" w:rsidSect="00654B81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3D853" w14:textId="77777777" w:rsidR="005A1E39" w:rsidRDefault="005A1E39" w:rsidP="00905DA2">
      <w:pPr>
        <w:spacing w:after="0" w:line="240" w:lineRule="auto"/>
      </w:pPr>
      <w:r>
        <w:separator/>
      </w:r>
    </w:p>
  </w:endnote>
  <w:endnote w:type="continuationSeparator" w:id="0">
    <w:p w14:paraId="2A7A9836" w14:textId="77777777" w:rsidR="005A1E39" w:rsidRDefault="005A1E39" w:rsidP="00905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4596E" w14:textId="77777777" w:rsidR="005A1E39" w:rsidRDefault="005A1E39" w:rsidP="00905DA2">
      <w:pPr>
        <w:spacing w:after="0" w:line="240" w:lineRule="auto"/>
      </w:pPr>
      <w:r>
        <w:separator/>
      </w:r>
    </w:p>
  </w:footnote>
  <w:footnote w:type="continuationSeparator" w:id="0">
    <w:p w14:paraId="71E9947C" w14:textId="77777777" w:rsidR="005A1E39" w:rsidRDefault="005A1E39" w:rsidP="00905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73FE0"/>
    <w:multiLevelType w:val="hybridMultilevel"/>
    <w:tmpl w:val="60644F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960D50"/>
    <w:multiLevelType w:val="hybridMultilevel"/>
    <w:tmpl w:val="D8389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AB31A7"/>
    <w:multiLevelType w:val="hybridMultilevel"/>
    <w:tmpl w:val="45764F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5803F8"/>
    <w:multiLevelType w:val="hybridMultilevel"/>
    <w:tmpl w:val="B8425A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9A7981"/>
    <w:multiLevelType w:val="hybridMultilevel"/>
    <w:tmpl w:val="2ABCF6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1674C5"/>
    <w:multiLevelType w:val="hybridMultilevel"/>
    <w:tmpl w:val="FAC857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494CA4"/>
    <w:multiLevelType w:val="hybridMultilevel"/>
    <w:tmpl w:val="D3D07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622EF7"/>
    <w:multiLevelType w:val="hybridMultilevel"/>
    <w:tmpl w:val="CD56F0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14C11E1"/>
    <w:multiLevelType w:val="hybridMultilevel"/>
    <w:tmpl w:val="3F645B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6362D23"/>
    <w:multiLevelType w:val="hybridMultilevel"/>
    <w:tmpl w:val="B85E8FF4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C63D4A"/>
    <w:multiLevelType w:val="hybridMultilevel"/>
    <w:tmpl w:val="0CE63B52"/>
    <w:lvl w:ilvl="0" w:tplc="8BEC569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E6C23"/>
    <w:multiLevelType w:val="hybridMultilevel"/>
    <w:tmpl w:val="8DEC04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8591945">
    <w:abstractNumId w:val="8"/>
  </w:num>
  <w:num w:numId="2" w16cid:durableId="420687033">
    <w:abstractNumId w:val="0"/>
  </w:num>
  <w:num w:numId="3" w16cid:durableId="1876849227">
    <w:abstractNumId w:val="1"/>
  </w:num>
  <w:num w:numId="4" w16cid:durableId="1434126793">
    <w:abstractNumId w:val="7"/>
  </w:num>
  <w:num w:numId="5" w16cid:durableId="1805194995">
    <w:abstractNumId w:val="6"/>
  </w:num>
  <w:num w:numId="6" w16cid:durableId="1140416892">
    <w:abstractNumId w:val="2"/>
  </w:num>
  <w:num w:numId="7" w16cid:durableId="358699404">
    <w:abstractNumId w:val="9"/>
  </w:num>
  <w:num w:numId="8" w16cid:durableId="1072048048">
    <w:abstractNumId w:val="10"/>
  </w:num>
  <w:num w:numId="9" w16cid:durableId="874389958">
    <w:abstractNumId w:val="3"/>
  </w:num>
  <w:num w:numId="10" w16cid:durableId="1070537155">
    <w:abstractNumId w:val="5"/>
  </w:num>
  <w:num w:numId="11" w16cid:durableId="1851411406">
    <w:abstractNumId w:val="4"/>
  </w:num>
  <w:num w:numId="12" w16cid:durableId="11235766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DA2"/>
    <w:rsid w:val="000D737C"/>
    <w:rsid w:val="00132743"/>
    <w:rsid w:val="004B1E46"/>
    <w:rsid w:val="00591BC2"/>
    <w:rsid w:val="005A1E39"/>
    <w:rsid w:val="00654B81"/>
    <w:rsid w:val="007841F0"/>
    <w:rsid w:val="00905DA2"/>
    <w:rsid w:val="00926F5C"/>
    <w:rsid w:val="009C44EF"/>
    <w:rsid w:val="00A13858"/>
    <w:rsid w:val="00A42B6F"/>
    <w:rsid w:val="00CA12E1"/>
    <w:rsid w:val="00DB4BA4"/>
    <w:rsid w:val="00EB1CC8"/>
    <w:rsid w:val="00F970CD"/>
    <w:rsid w:val="00FD424B"/>
    <w:rsid w:val="28256D3C"/>
    <w:rsid w:val="38EE1FC0"/>
    <w:rsid w:val="79178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B9F41"/>
  <w15:chartTrackingRefBased/>
  <w15:docId w15:val="{BF988A28-41A0-447E-B218-D8D7BB3B7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5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DA2"/>
  </w:style>
  <w:style w:type="paragraph" w:styleId="Footer">
    <w:name w:val="footer"/>
    <w:basedOn w:val="Normal"/>
    <w:link w:val="FooterChar"/>
    <w:uiPriority w:val="99"/>
    <w:unhideWhenUsed/>
    <w:rsid w:val="00905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DA2"/>
  </w:style>
  <w:style w:type="paragraph" w:styleId="BalloonText">
    <w:name w:val="Balloon Text"/>
    <w:basedOn w:val="Normal"/>
    <w:link w:val="BalloonTextChar"/>
    <w:uiPriority w:val="99"/>
    <w:semiHidden/>
    <w:unhideWhenUsed/>
    <w:rsid w:val="00F97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0C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A1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1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3" ma:contentTypeDescription="Create a new document." ma:contentTypeScope="" ma:versionID="4f565424452a158bda78541d704036f2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a881f3c870535815d46bbb5868cd795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222718-96b1-46fb-8857-26d9f6644e21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6EA6B4-EE00-4531-9D4B-D4ED5D1F6C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795338-F5E4-4134-87F0-7D3D6433A06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B6AAF11-9DF9-40F6-947B-158D8C9795D4}">
  <ds:schemaRefs>
    <ds:schemaRef ds:uri="41a67b5c-d933-4e6f-84e9-0d2b66c85eaf"/>
    <ds:schemaRef ds:uri="87913e14-6a26-4bc1-858d-a3695f93add2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B68070F-C6F2-47DB-87B6-E2B0D0418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1181</Words>
  <Characters>6736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</dc:creator>
  <cp:keywords/>
  <dc:description/>
  <cp:lastModifiedBy>Catherine Jones</cp:lastModifiedBy>
  <cp:revision>2</cp:revision>
  <cp:lastPrinted>2022-12-08T13:13:00Z</cp:lastPrinted>
  <dcterms:created xsi:type="dcterms:W3CDTF">2025-02-28T16:32:00Z</dcterms:created>
  <dcterms:modified xsi:type="dcterms:W3CDTF">2025-02-28T16:32:00Z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</Properties>
</file>