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149EB"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bookmarkStart w:id="0" w:name="_Statement_of_intent_1"/>
      <w:bookmarkStart w:id="1" w:name="statment"/>
      <w:bookmarkStart w:id="2" w:name="statement"/>
      <w:bookmarkEnd w:id="0"/>
    </w:p>
    <w:p w14:paraId="544D6F65"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39B76A48" w14:textId="77777777" w:rsidR="00320B76" w:rsidRDefault="00320B76" w:rsidP="00320B76"/>
    <w:p w14:paraId="4C7517E9" w14:textId="77777777" w:rsidR="00320B76" w:rsidRDefault="00320B76" w:rsidP="00320B76">
      <w:r w:rsidRPr="00A21A84">
        <w:rPr>
          <w:noProof/>
          <w:sz w:val="40"/>
          <w:szCs w:val="40"/>
          <w:highlight w:val="yellow"/>
          <w:lang w:eastAsia="en-GB"/>
        </w:rPr>
        <w:drawing>
          <wp:anchor distT="0" distB="0" distL="114300" distR="114300" simplePos="0" relativeHeight="251664384" behindDoc="0" locked="0" layoutInCell="1" allowOverlap="1" wp14:anchorId="7EB90B69" wp14:editId="1BF7C16B">
            <wp:simplePos x="0" y="0"/>
            <wp:positionH relativeFrom="column">
              <wp:posOffset>1212215</wp:posOffset>
            </wp:positionH>
            <wp:positionV relativeFrom="paragraph">
              <wp:posOffset>-347980</wp:posOffset>
            </wp:positionV>
            <wp:extent cx="3552268" cy="1094509"/>
            <wp:effectExtent l="0" t="0" r="0" b="0"/>
            <wp:wrapNone/>
            <wp:docPr id="4" name="Picture 4"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2268" cy="10945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23119F" w14:textId="77777777" w:rsidR="00320B76" w:rsidRDefault="00320B76" w:rsidP="00320B76"/>
    <w:p w14:paraId="3367E1A5" w14:textId="77777777" w:rsidR="00320B76" w:rsidRDefault="00320B76" w:rsidP="00320B76"/>
    <w:p w14:paraId="33484B76" w14:textId="77777777" w:rsidR="00320B76" w:rsidRDefault="00320B76" w:rsidP="00320B76"/>
    <w:p w14:paraId="7783C382" w14:textId="77777777" w:rsidR="00320B76" w:rsidRDefault="00320B76" w:rsidP="00320B76"/>
    <w:p w14:paraId="14F043AC" w14:textId="77777777" w:rsidR="00320B76" w:rsidRDefault="00320B76" w:rsidP="00320B76"/>
    <w:p w14:paraId="6060D142" w14:textId="77777777" w:rsidR="00320B76" w:rsidRDefault="00320B76" w:rsidP="00320B76"/>
    <w:p w14:paraId="7D48BE85" w14:textId="77777777" w:rsidR="00320B76" w:rsidRDefault="00320B76" w:rsidP="00320B76"/>
    <w:p w14:paraId="6AC1E395" w14:textId="77777777" w:rsidR="00320B76" w:rsidRDefault="00320B76" w:rsidP="00320B76"/>
    <w:p w14:paraId="2B44C14B" w14:textId="77777777" w:rsidR="00320B76" w:rsidRDefault="00320B76" w:rsidP="00320B76"/>
    <w:p w14:paraId="07B81EE2" w14:textId="77777777" w:rsidR="00320B76" w:rsidRDefault="00320B76" w:rsidP="00320B76"/>
    <w:p w14:paraId="3D858644" w14:textId="77777777" w:rsidR="00320B76" w:rsidRDefault="00320B76" w:rsidP="00320B76"/>
    <w:p w14:paraId="467CA117" w14:textId="77777777" w:rsidR="00320B76" w:rsidRDefault="00320B76" w:rsidP="00320B76"/>
    <w:p w14:paraId="363CC6A6" w14:textId="77777777" w:rsidR="00320B76" w:rsidRDefault="00320B76" w:rsidP="00320B76"/>
    <w:p w14:paraId="549D993B" w14:textId="77777777" w:rsidR="00320B76" w:rsidRDefault="00320B76" w:rsidP="00320B76"/>
    <w:p w14:paraId="3D0C5ED9" w14:textId="77777777" w:rsidR="00320B76" w:rsidRDefault="00320B76" w:rsidP="00320B76"/>
    <w:p w14:paraId="1E9F92AF" w14:textId="77777777" w:rsidR="00320B76" w:rsidRDefault="00320B76" w:rsidP="00320B76"/>
    <w:p w14:paraId="6ACB13F8" w14:textId="77777777" w:rsidR="00320B76" w:rsidRDefault="00320B76" w:rsidP="00320B76"/>
    <w:p w14:paraId="0BCA0D7A" w14:textId="77777777" w:rsidR="00320B76" w:rsidRPr="00320B76" w:rsidRDefault="00320B76" w:rsidP="00320B76">
      <w:pPr>
        <w:jc w:val="center"/>
        <w:rPr>
          <w:b/>
          <w:sz w:val="72"/>
          <w:szCs w:val="72"/>
        </w:rPr>
      </w:pPr>
      <w:r w:rsidRPr="00320B76">
        <w:rPr>
          <w:b/>
          <w:sz w:val="72"/>
          <w:szCs w:val="72"/>
        </w:rPr>
        <w:t>CONTRACTORS POLICY</w:t>
      </w:r>
    </w:p>
    <w:p w14:paraId="6173C8E0" w14:textId="77777777" w:rsidR="00320B76" w:rsidRDefault="00320B76" w:rsidP="00320B76"/>
    <w:p w14:paraId="31EE2520" w14:textId="77777777" w:rsidR="00320B76" w:rsidRDefault="00320B76" w:rsidP="00320B76"/>
    <w:p w14:paraId="1812F7BF" w14:textId="77777777" w:rsidR="00320B76" w:rsidRDefault="00320B76" w:rsidP="00320B76"/>
    <w:p w14:paraId="2AB719ED" w14:textId="77777777" w:rsidR="00320B76" w:rsidRDefault="00320B76" w:rsidP="00320B76"/>
    <w:p w14:paraId="4D6A7423" w14:textId="77777777" w:rsidR="00320B76" w:rsidRDefault="00320B76" w:rsidP="00320B76"/>
    <w:p w14:paraId="07F630CB" w14:textId="77777777" w:rsidR="00320B76" w:rsidRDefault="00320B76" w:rsidP="00320B76"/>
    <w:p w14:paraId="0ABA9991" w14:textId="77777777" w:rsidR="00320B76" w:rsidRDefault="00320B76" w:rsidP="00320B76"/>
    <w:p w14:paraId="33A1FD88" w14:textId="77777777" w:rsidR="00320B76" w:rsidRDefault="00320B76" w:rsidP="00320B76"/>
    <w:p w14:paraId="68882A89" w14:textId="77777777" w:rsidR="00320B76" w:rsidRDefault="00320B76" w:rsidP="00320B76"/>
    <w:p w14:paraId="4AD4CBB2" w14:textId="77777777" w:rsidR="00320B76" w:rsidRDefault="00320B76" w:rsidP="00320B76"/>
    <w:p w14:paraId="60974427" w14:textId="77777777" w:rsidR="00320B76" w:rsidRDefault="00320B76" w:rsidP="00320B76"/>
    <w:p w14:paraId="261E79DD" w14:textId="75E40F67" w:rsidR="00320B76" w:rsidRPr="00100DB3" w:rsidRDefault="00924B90" w:rsidP="00320B76">
      <w:pPr>
        <w:rPr>
          <w:rFonts w:ascii="Comic Sans MS" w:hAnsi="Comic Sans MS"/>
          <w:sz w:val="32"/>
          <w:szCs w:val="32"/>
        </w:rPr>
      </w:pPr>
      <w:r>
        <w:rPr>
          <w:rFonts w:ascii="Comic Sans MS" w:hAnsi="Comic Sans MS"/>
          <w:sz w:val="32"/>
          <w:szCs w:val="32"/>
        </w:rPr>
        <w:t xml:space="preserve">Agreed </w:t>
      </w:r>
      <w:r w:rsidR="003A1763">
        <w:rPr>
          <w:rFonts w:ascii="Comic Sans MS" w:hAnsi="Comic Sans MS"/>
          <w:sz w:val="32"/>
          <w:szCs w:val="32"/>
        </w:rPr>
        <w:t>February</w:t>
      </w:r>
      <w:r>
        <w:rPr>
          <w:rFonts w:ascii="Comic Sans MS" w:hAnsi="Comic Sans MS"/>
          <w:sz w:val="32"/>
          <w:szCs w:val="32"/>
        </w:rPr>
        <w:t xml:space="preserve"> 202</w:t>
      </w:r>
      <w:r w:rsidR="003A1763">
        <w:rPr>
          <w:rFonts w:ascii="Comic Sans MS" w:hAnsi="Comic Sans MS"/>
          <w:sz w:val="32"/>
          <w:szCs w:val="32"/>
        </w:rPr>
        <w:t>4</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 xml:space="preserve">Review </w:t>
      </w:r>
      <w:r w:rsidR="003A1763">
        <w:rPr>
          <w:rFonts w:ascii="Comic Sans MS" w:hAnsi="Comic Sans MS"/>
          <w:sz w:val="32"/>
          <w:szCs w:val="32"/>
        </w:rPr>
        <w:t>February</w:t>
      </w:r>
      <w:r>
        <w:rPr>
          <w:rFonts w:ascii="Comic Sans MS" w:hAnsi="Comic Sans MS"/>
          <w:sz w:val="32"/>
          <w:szCs w:val="32"/>
        </w:rPr>
        <w:t xml:space="preserve"> 202</w:t>
      </w:r>
      <w:r w:rsidR="00BC2F41">
        <w:rPr>
          <w:rFonts w:ascii="Comic Sans MS" w:hAnsi="Comic Sans MS"/>
          <w:sz w:val="32"/>
          <w:szCs w:val="32"/>
        </w:rPr>
        <w:t>7</w:t>
      </w:r>
    </w:p>
    <w:p w14:paraId="7A35EA20" w14:textId="77777777" w:rsidR="00320B76" w:rsidRPr="00100DB3" w:rsidRDefault="00320B76" w:rsidP="00320B76">
      <w:pPr>
        <w:rPr>
          <w:rFonts w:ascii="Comic Sans MS" w:hAnsi="Comic Sans MS"/>
          <w:sz w:val="32"/>
          <w:szCs w:val="32"/>
        </w:rPr>
      </w:pPr>
    </w:p>
    <w:p w14:paraId="0163BB79" w14:textId="77777777" w:rsidR="00320B76" w:rsidRPr="00100DB3" w:rsidRDefault="00320B76" w:rsidP="00320B76">
      <w:pPr>
        <w:rPr>
          <w:rFonts w:ascii="Comic Sans MS" w:hAnsi="Comic Sans MS"/>
          <w:sz w:val="32"/>
          <w:szCs w:val="32"/>
        </w:rPr>
      </w:pPr>
    </w:p>
    <w:p w14:paraId="6A1BCF85" w14:textId="77777777" w:rsidR="00320B76" w:rsidRPr="00100DB3" w:rsidRDefault="00100DB3" w:rsidP="00320B76">
      <w:pPr>
        <w:rPr>
          <w:rFonts w:ascii="Comic Sans MS" w:hAnsi="Comic Sans MS"/>
          <w:sz w:val="32"/>
          <w:szCs w:val="32"/>
        </w:rPr>
      </w:pPr>
      <w:r w:rsidRPr="00100DB3">
        <w:rPr>
          <w:rFonts w:ascii="Comic Sans MS" w:hAnsi="Comic Sans MS"/>
          <w:sz w:val="32"/>
          <w:szCs w:val="32"/>
        </w:rPr>
        <w:t>This policy is the responsibility of the HT</w:t>
      </w:r>
    </w:p>
    <w:p w14:paraId="47F514DB" w14:textId="77777777" w:rsidR="00320B76" w:rsidRPr="00100DB3" w:rsidRDefault="00320B76" w:rsidP="00320B76">
      <w:pPr>
        <w:rPr>
          <w:rFonts w:ascii="Comic Sans MS" w:hAnsi="Comic Sans MS"/>
          <w:sz w:val="32"/>
          <w:szCs w:val="32"/>
        </w:rPr>
      </w:pPr>
    </w:p>
    <w:p w14:paraId="202DFE50" w14:textId="77777777" w:rsidR="00320B76" w:rsidRDefault="00320B76" w:rsidP="00320B76"/>
    <w:p w14:paraId="1F81F3FE" w14:textId="77777777" w:rsidR="00320B76" w:rsidRDefault="00320B76" w:rsidP="00320B76"/>
    <w:p w14:paraId="577A2233" w14:textId="77777777" w:rsidR="00320B76" w:rsidRDefault="00320B76" w:rsidP="00320B76"/>
    <w:p w14:paraId="037EF0F2" w14:textId="77777777" w:rsidR="00320B76" w:rsidRDefault="00320B76" w:rsidP="00320B76"/>
    <w:p w14:paraId="37EE3567" w14:textId="77777777" w:rsidR="00320B76" w:rsidRDefault="00320B76" w:rsidP="00320B76"/>
    <w:p w14:paraId="488380D1" w14:textId="77777777" w:rsidR="00320B76" w:rsidRDefault="00320B76" w:rsidP="00320B76"/>
    <w:p w14:paraId="77F1A7F1" w14:textId="77777777" w:rsidR="00320B76" w:rsidRDefault="00320B76" w:rsidP="00320B76"/>
    <w:p w14:paraId="0CC4B679" w14:textId="77777777" w:rsidR="00320B76" w:rsidRDefault="00320B76" w:rsidP="00320B76"/>
    <w:p w14:paraId="7199056A" w14:textId="77777777" w:rsidR="00320B76" w:rsidRDefault="00320B76" w:rsidP="00320B76"/>
    <w:p w14:paraId="16719BF6" w14:textId="77777777" w:rsidR="00320B76" w:rsidRDefault="00320B76" w:rsidP="00320B76"/>
    <w:p w14:paraId="1F78E7F0" w14:textId="77777777" w:rsidR="00320B76" w:rsidRDefault="00320B76" w:rsidP="00320B76"/>
    <w:p w14:paraId="7C66A52C" w14:textId="77777777" w:rsidR="00320B76" w:rsidRDefault="00320B76" w:rsidP="00320B76"/>
    <w:p w14:paraId="08DB71AA" w14:textId="77777777" w:rsidR="00320B76" w:rsidRDefault="00320B76" w:rsidP="00320B76"/>
    <w:p w14:paraId="65A430CA" w14:textId="77777777" w:rsidR="00320B76" w:rsidRPr="00320B76" w:rsidRDefault="00320B76" w:rsidP="00320B76"/>
    <w:p w14:paraId="66F0B1C3"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3AE073C3" w14:textId="77777777" w:rsidR="00320B76" w:rsidRPr="00A21A84" w:rsidRDefault="00320B76" w:rsidP="00320B76">
      <w:pPr>
        <w:pStyle w:val="ListParagraph"/>
        <w:spacing w:before="120" w:after="120" w:line="320" w:lineRule="exact"/>
        <w:ind w:left="360"/>
        <w:jc w:val="both"/>
        <w:rPr>
          <w:b/>
          <w:sz w:val="28"/>
        </w:rPr>
      </w:pPr>
      <w:r w:rsidRPr="00A21A84">
        <w:rPr>
          <w:b/>
          <w:sz w:val="28"/>
        </w:rPr>
        <w:t>Contents:</w:t>
      </w:r>
    </w:p>
    <w:p w14:paraId="4FC5C539" w14:textId="77777777" w:rsidR="00320B76" w:rsidRDefault="00320B76" w:rsidP="00320B76">
      <w:pPr>
        <w:pStyle w:val="ListParagraph"/>
        <w:spacing w:before="120" w:after="120" w:line="320" w:lineRule="exact"/>
        <w:ind w:left="360"/>
        <w:jc w:val="both"/>
      </w:pPr>
    </w:p>
    <w:p w14:paraId="712BFD30" w14:textId="77777777" w:rsidR="00320B76" w:rsidRDefault="0026089E" w:rsidP="00320B76">
      <w:pPr>
        <w:pStyle w:val="ListParagraph"/>
        <w:spacing w:before="120" w:after="120" w:line="320" w:lineRule="exact"/>
        <w:ind w:left="360"/>
        <w:jc w:val="both"/>
      </w:pPr>
      <w:hyperlink w:anchor="_Statement_of_intent_1" w:history="1">
        <w:r w:rsidR="00320B76" w:rsidRPr="00210455">
          <w:rPr>
            <w:rStyle w:val="Hyperlink"/>
          </w:rPr>
          <w:t>Statement of intent</w:t>
        </w:r>
      </w:hyperlink>
    </w:p>
    <w:p w14:paraId="3F9D0057" w14:textId="77777777" w:rsidR="00320B76" w:rsidRPr="00210455" w:rsidRDefault="00320B76" w:rsidP="00320B76">
      <w:pPr>
        <w:pStyle w:val="ListParagraph"/>
        <w:spacing w:before="120" w:after="120" w:line="320" w:lineRule="exact"/>
        <w:ind w:left="360"/>
        <w:jc w:val="both"/>
      </w:pPr>
    </w:p>
    <w:bookmarkStart w:id="3" w:name="_Statement_of_intent"/>
    <w:bookmarkEnd w:id="3"/>
    <w:p w14:paraId="0522E4A6" w14:textId="77777777" w:rsidR="00320B76" w:rsidRPr="002E5B07" w:rsidRDefault="00320B76" w:rsidP="00320B76">
      <w:pPr>
        <w:pStyle w:val="ListParagraph"/>
        <w:numPr>
          <w:ilvl w:val="0"/>
          <w:numId w:val="7"/>
        </w:numPr>
        <w:ind w:left="709"/>
      </w:pPr>
      <w:r>
        <w:fldChar w:fldCharType="begin"/>
      </w:r>
      <w:r>
        <w:instrText xml:space="preserve"> HYPERLINK \l "definitions" </w:instrText>
      </w:r>
      <w:r>
        <w:fldChar w:fldCharType="separate"/>
      </w:r>
      <w:r w:rsidRPr="002D548F">
        <w:rPr>
          <w:rStyle w:val="Hyperlink"/>
        </w:rPr>
        <w:t>Definitions</w:t>
      </w:r>
      <w:r>
        <w:rPr>
          <w:rStyle w:val="Hyperlink"/>
        </w:rPr>
        <w:fldChar w:fldCharType="end"/>
      </w:r>
    </w:p>
    <w:p w14:paraId="26AA5C05" w14:textId="77777777" w:rsidR="00320B76" w:rsidRPr="002E5B07" w:rsidRDefault="0026089E" w:rsidP="00320B76">
      <w:pPr>
        <w:pStyle w:val="ListParagraph"/>
        <w:numPr>
          <w:ilvl w:val="0"/>
          <w:numId w:val="7"/>
        </w:numPr>
        <w:ind w:left="709"/>
      </w:pPr>
      <w:hyperlink w:anchor="rikesandresonsibilities" w:history="1">
        <w:r w:rsidR="00320B76" w:rsidRPr="002D548F">
          <w:rPr>
            <w:rStyle w:val="Hyperlink"/>
          </w:rPr>
          <w:t>Roles and responsibilities</w:t>
        </w:r>
      </w:hyperlink>
    </w:p>
    <w:p w14:paraId="7098E9A1" w14:textId="77777777" w:rsidR="00320B76" w:rsidRPr="007B10FE" w:rsidRDefault="0026089E" w:rsidP="00320B76">
      <w:pPr>
        <w:pStyle w:val="ListParagraph"/>
        <w:numPr>
          <w:ilvl w:val="0"/>
          <w:numId w:val="7"/>
        </w:numPr>
        <w:ind w:left="709"/>
        <w:rPr>
          <w:rStyle w:val="Hyperlink"/>
          <w:color w:val="000000" w:themeColor="text1"/>
        </w:rPr>
      </w:pPr>
      <w:hyperlink w:anchor="theplanningstage" w:history="1">
        <w:r w:rsidR="00320B76" w:rsidRPr="002D548F">
          <w:rPr>
            <w:rStyle w:val="Hyperlink"/>
          </w:rPr>
          <w:t>The planning stage</w:t>
        </w:r>
      </w:hyperlink>
    </w:p>
    <w:p w14:paraId="3547C012" w14:textId="77777777" w:rsidR="00320B76" w:rsidRPr="002E5B07" w:rsidRDefault="0026089E" w:rsidP="00320B76">
      <w:pPr>
        <w:pStyle w:val="ListParagraph"/>
        <w:numPr>
          <w:ilvl w:val="0"/>
          <w:numId w:val="7"/>
        </w:numPr>
        <w:ind w:left="709"/>
      </w:pPr>
      <w:hyperlink w:anchor="cdmreg" w:history="1">
        <w:r w:rsidR="00320B76" w:rsidRPr="00B95AFF">
          <w:rPr>
            <w:rStyle w:val="Hyperlink"/>
          </w:rPr>
          <w:t>CDM regulations</w:t>
        </w:r>
      </w:hyperlink>
    </w:p>
    <w:p w14:paraId="1CA052AD" w14:textId="77777777" w:rsidR="00320B76" w:rsidRPr="002E5B07" w:rsidRDefault="0026089E" w:rsidP="00320B76">
      <w:pPr>
        <w:pStyle w:val="ListParagraph"/>
        <w:numPr>
          <w:ilvl w:val="0"/>
          <w:numId w:val="7"/>
        </w:numPr>
        <w:ind w:left="709"/>
      </w:pPr>
      <w:hyperlink w:anchor="identifyingacontractor" w:history="1">
        <w:r w:rsidR="00320B76" w:rsidRPr="002D548F">
          <w:rPr>
            <w:rStyle w:val="Hyperlink"/>
          </w:rPr>
          <w:t>Identifying a contractor</w:t>
        </w:r>
      </w:hyperlink>
    </w:p>
    <w:p w14:paraId="4D906C0C" w14:textId="77777777" w:rsidR="00320B76" w:rsidRPr="002E5B07" w:rsidRDefault="0026089E" w:rsidP="00320B76">
      <w:pPr>
        <w:pStyle w:val="ListParagraph"/>
        <w:numPr>
          <w:ilvl w:val="0"/>
          <w:numId w:val="7"/>
        </w:numPr>
        <w:ind w:left="709"/>
      </w:pPr>
      <w:hyperlink w:anchor="riskasessments" w:history="1">
        <w:r w:rsidR="00320B76" w:rsidRPr="002D548F">
          <w:rPr>
            <w:rStyle w:val="Hyperlink"/>
          </w:rPr>
          <w:t>Risk assessments</w:t>
        </w:r>
      </w:hyperlink>
      <w:r w:rsidR="00320B76" w:rsidRPr="002E5B07">
        <w:t xml:space="preserve"> </w:t>
      </w:r>
    </w:p>
    <w:p w14:paraId="388DE0DA" w14:textId="77777777" w:rsidR="00320B76" w:rsidRPr="002E5B07" w:rsidRDefault="0026089E" w:rsidP="00320B76">
      <w:pPr>
        <w:pStyle w:val="ListParagraph"/>
        <w:numPr>
          <w:ilvl w:val="0"/>
          <w:numId w:val="7"/>
        </w:numPr>
        <w:ind w:left="709"/>
      </w:pPr>
      <w:hyperlink w:anchor="safeguarding" w:history="1">
        <w:r w:rsidR="00320B76" w:rsidRPr="002D548F">
          <w:rPr>
            <w:rStyle w:val="Hyperlink"/>
          </w:rPr>
          <w:t>Safeguarding</w:t>
        </w:r>
      </w:hyperlink>
    </w:p>
    <w:p w14:paraId="35F7D287" w14:textId="77777777" w:rsidR="00320B76" w:rsidRPr="002E5B07" w:rsidRDefault="0026089E" w:rsidP="00320B76">
      <w:pPr>
        <w:pStyle w:val="ListParagraph"/>
        <w:numPr>
          <w:ilvl w:val="0"/>
          <w:numId w:val="7"/>
        </w:numPr>
        <w:ind w:left="709"/>
      </w:pPr>
      <w:hyperlink w:anchor="workingtogether" w:history="1">
        <w:r w:rsidR="00320B76" w:rsidRPr="002D548F">
          <w:rPr>
            <w:rStyle w:val="Hyperlink"/>
          </w:rPr>
          <w:t>Working together</w:t>
        </w:r>
      </w:hyperlink>
    </w:p>
    <w:p w14:paraId="7F545BE2" w14:textId="77777777" w:rsidR="00320B76" w:rsidRPr="002E5B07" w:rsidRDefault="0026089E" w:rsidP="00320B76">
      <w:pPr>
        <w:pStyle w:val="ListParagraph"/>
        <w:numPr>
          <w:ilvl w:val="0"/>
          <w:numId w:val="7"/>
        </w:numPr>
        <w:ind w:left="709"/>
      </w:pPr>
      <w:hyperlink w:anchor="managingcontractors" w:history="1">
        <w:r w:rsidR="00320B76" w:rsidRPr="002D548F">
          <w:rPr>
            <w:rStyle w:val="Hyperlink"/>
          </w:rPr>
          <w:t>Managing contractors</w:t>
        </w:r>
      </w:hyperlink>
    </w:p>
    <w:p w14:paraId="6255DAF2" w14:textId="77777777" w:rsidR="00320B76" w:rsidRPr="002E5B07" w:rsidRDefault="0026089E" w:rsidP="00320B76">
      <w:pPr>
        <w:pStyle w:val="ListParagraph"/>
        <w:numPr>
          <w:ilvl w:val="0"/>
          <w:numId w:val="7"/>
        </w:numPr>
        <w:ind w:left="709"/>
      </w:pPr>
      <w:hyperlink w:anchor="identification" w:history="1">
        <w:r w:rsidR="00320B76" w:rsidRPr="002D548F">
          <w:rPr>
            <w:rStyle w:val="Hyperlink"/>
          </w:rPr>
          <w:t>Identification</w:t>
        </w:r>
      </w:hyperlink>
    </w:p>
    <w:p w14:paraId="12BD5AD8" w14:textId="77777777" w:rsidR="00320B76" w:rsidRPr="00210455" w:rsidRDefault="0026089E" w:rsidP="00320B76">
      <w:pPr>
        <w:pStyle w:val="ListParagraph"/>
        <w:numPr>
          <w:ilvl w:val="0"/>
          <w:numId w:val="7"/>
        </w:numPr>
        <w:ind w:left="709"/>
        <w:rPr>
          <w:rStyle w:val="Hyperlink"/>
          <w:color w:val="auto"/>
          <w:u w:val="none"/>
        </w:rPr>
      </w:pPr>
      <w:hyperlink w:anchor="reportingincidents" w:history="1">
        <w:r w:rsidR="00320B76" w:rsidRPr="002E5B07">
          <w:rPr>
            <w:rStyle w:val="Hyperlink"/>
          </w:rPr>
          <w:t>Reporting incidents</w:t>
        </w:r>
      </w:hyperlink>
    </w:p>
    <w:p w14:paraId="0552DDA6" w14:textId="77777777" w:rsidR="00320B76" w:rsidRPr="002E5B07" w:rsidRDefault="0026089E" w:rsidP="00320B76">
      <w:pPr>
        <w:pStyle w:val="ListParagraph"/>
        <w:numPr>
          <w:ilvl w:val="0"/>
          <w:numId w:val="7"/>
        </w:numPr>
        <w:ind w:left="709"/>
      </w:pPr>
      <w:hyperlink w:anchor="_Encountering_peafowl" w:history="1">
        <w:r w:rsidR="00320B76" w:rsidRPr="00210455">
          <w:rPr>
            <w:rStyle w:val="Hyperlink"/>
          </w:rPr>
          <w:t>Policy review</w:t>
        </w:r>
      </w:hyperlink>
    </w:p>
    <w:p w14:paraId="570DE03A" w14:textId="77777777" w:rsidR="00320B76" w:rsidRPr="002E5B07" w:rsidRDefault="0026089E" w:rsidP="00320B76">
      <w:pPr>
        <w:ind w:left="426"/>
      </w:pPr>
      <w:hyperlink w:anchor="annexa" w:history="1">
        <w:r w:rsidR="00320B76" w:rsidRPr="002E5B07">
          <w:rPr>
            <w:rStyle w:val="Hyperlink"/>
          </w:rPr>
          <w:t xml:space="preserve">Appendix </w:t>
        </w:r>
        <w:r w:rsidR="00320B76">
          <w:rPr>
            <w:rStyle w:val="Hyperlink"/>
          </w:rPr>
          <w:t>1</w:t>
        </w:r>
        <w:r w:rsidR="00320B76" w:rsidRPr="002E5B07">
          <w:rPr>
            <w:rStyle w:val="Hyperlink"/>
          </w:rPr>
          <w:t xml:space="preserve"> – Incident </w:t>
        </w:r>
        <w:r w:rsidR="00320B76">
          <w:rPr>
            <w:rStyle w:val="Hyperlink"/>
          </w:rPr>
          <w:t>r</w:t>
        </w:r>
        <w:r w:rsidR="00320B76" w:rsidRPr="002E5B07">
          <w:rPr>
            <w:rStyle w:val="Hyperlink"/>
          </w:rPr>
          <w:t xml:space="preserve">eport </w:t>
        </w:r>
        <w:r w:rsidR="00320B76">
          <w:rPr>
            <w:rStyle w:val="Hyperlink"/>
          </w:rPr>
          <w:t>f</w:t>
        </w:r>
        <w:r w:rsidR="00320B76" w:rsidRPr="002E5B07">
          <w:rPr>
            <w:rStyle w:val="Hyperlink"/>
          </w:rPr>
          <w:t>orm</w:t>
        </w:r>
      </w:hyperlink>
    </w:p>
    <w:p w14:paraId="4A5FF061" w14:textId="77777777" w:rsidR="00320B76" w:rsidRDefault="00320B76" w:rsidP="00320B76">
      <w:pPr>
        <w:ind w:left="284"/>
        <w:jc w:val="both"/>
      </w:pPr>
      <w:r w:rsidRPr="002E5B07">
        <w:t xml:space="preserve"> </w:t>
      </w:r>
      <w:r>
        <w:t xml:space="preserve"> </w:t>
      </w:r>
      <w:hyperlink w:anchor="appendix3" w:history="1">
        <w:r w:rsidRPr="002D548F">
          <w:rPr>
            <w:rStyle w:val="Hyperlink"/>
          </w:rPr>
          <w:t xml:space="preserve">Appendix </w:t>
        </w:r>
        <w:r>
          <w:rPr>
            <w:rStyle w:val="Hyperlink"/>
          </w:rPr>
          <w:t>2</w:t>
        </w:r>
        <w:r w:rsidRPr="002D548F">
          <w:rPr>
            <w:rStyle w:val="Hyperlink"/>
          </w:rPr>
          <w:t xml:space="preserve"> – </w:t>
        </w:r>
        <w:r>
          <w:rPr>
            <w:rStyle w:val="Hyperlink"/>
          </w:rPr>
          <w:t>S</w:t>
        </w:r>
        <w:r w:rsidRPr="002D548F">
          <w:rPr>
            <w:rStyle w:val="Hyperlink"/>
          </w:rPr>
          <w:t>ample risk assessment</w:t>
        </w:r>
      </w:hyperlink>
    </w:p>
    <w:p w14:paraId="5D9594E0"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4E7D34D5"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3460B8F4"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7DA43FDB"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1329EE2"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E06145A"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3A4788C7"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65570A17"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572AFF5A"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7930839"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4EAF3518"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3294B103"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0D578B06"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727D0ADE"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4216CE80"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7FFCD50B"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1861151"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F530FE4"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09571E6" w14:textId="77777777" w:rsidR="00320B76" w:rsidRDefault="00320B76" w:rsidP="0068728F">
      <w:pPr>
        <w:pStyle w:val="Heading2"/>
        <w:numPr>
          <w:ilvl w:val="0"/>
          <w:numId w:val="0"/>
        </w:numPr>
        <w:ind w:left="576" w:hanging="576"/>
        <w:jc w:val="both"/>
        <w:rPr>
          <w:rFonts w:asciiTheme="minorHAnsi" w:hAnsiTheme="minorHAnsi" w:cstheme="minorHAnsi"/>
          <w:b/>
          <w:sz w:val="28"/>
          <w:szCs w:val="22"/>
        </w:rPr>
      </w:pPr>
    </w:p>
    <w:p w14:paraId="203F56C1" w14:textId="77777777" w:rsidR="0055675B" w:rsidRPr="00260C74" w:rsidRDefault="0055675B" w:rsidP="0068728F">
      <w:pPr>
        <w:pStyle w:val="Heading2"/>
        <w:numPr>
          <w:ilvl w:val="0"/>
          <w:numId w:val="0"/>
        </w:numPr>
        <w:ind w:left="576" w:hanging="576"/>
        <w:jc w:val="both"/>
        <w:rPr>
          <w:rFonts w:asciiTheme="minorHAnsi" w:hAnsiTheme="minorHAnsi" w:cstheme="minorHAnsi"/>
          <w:b/>
          <w:sz w:val="28"/>
          <w:szCs w:val="22"/>
        </w:rPr>
      </w:pPr>
      <w:r>
        <w:rPr>
          <w:rFonts w:asciiTheme="minorHAnsi" w:hAnsiTheme="minorHAnsi" w:cstheme="minorHAnsi"/>
          <w:b/>
          <w:sz w:val="28"/>
          <w:szCs w:val="22"/>
        </w:rPr>
        <w:t>Statement of intent</w:t>
      </w:r>
    </w:p>
    <w:bookmarkEnd w:id="1"/>
    <w:bookmarkEnd w:id="2"/>
    <w:p w14:paraId="38EFE78E" w14:textId="77777777" w:rsidR="0055675B" w:rsidRPr="004A73EB" w:rsidRDefault="0055675B" w:rsidP="0068728F">
      <w:pPr>
        <w:jc w:val="both"/>
        <w:rPr>
          <w:sz w:val="2"/>
        </w:rPr>
      </w:pPr>
    </w:p>
    <w:p w14:paraId="66930A53" w14:textId="77777777" w:rsidR="00A13FCA" w:rsidRDefault="00320B76" w:rsidP="00A13FCA">
      <w:pPr>
        <w:rPr>
          <w:szCs w:val="24"/>
        </w:rPr>
      </w:pPr>
      <w:r w:rsidRPr="00320B76">
        <w:rPr>
          <w:b/>
          <w:szCs w:val="24"/>
        </w:rPr>
        <w:t>Blue Gate Fields Infant School</w:t>
      </w:r>
      <w:r w:rsidR="00A13FCA" w:rsidRPr="00320B76">
        <w:rPr>
          <w:szCs w:val="24"/>
        </w:rPr>
        <w:t xml:space="preserve"> </w:t>
      </w:r>
      <w:r w:rsidR="00A13FCA">
        <w:rPr>
          <w:szCs w:val="24"/>
        </w:rPr>
        <w:t xml:space="preserve">takes its responsibility to ensure the health and safety of pupils very seriously. From time-to-time, work must be carried out on the school premises by contractors not directly employed by the school. </w:t>
      </w:r>
    </w:p>
    <w:p w14:paraId="320006E4" w14:textId="77777777" w:rsidR="00A13FCA" w:rsidRDefault="00A13FCA" w:rsidP="00A13FCA">
      <w:pPr>
        <w:rPr>
          <w:szCs w:val="24"/>
        </w:rPr>
      </w:pPr>
    </w:p>
    <w:p w14:paraId="46153284" w14:textId="77777777" w:rsidR="00A13FCA" w:rsidRDefault="00A13FCA" w:rsidP="00A13FCA">
      <w:pPr>
        <w:rPr>
          <w:szCs w:val="24"/>
        </w:rPr>
      </w:pPr>
      <w:r>
        <w:rPr>
          <w:szCs w:val="24"/>
        </w:rPr>
        <w:t xml:space="preserve">This policy has been created to ensure that contractors meet their legal duty to not cause risk to the health and safety of themselves or others when carrying out their activities. </w:t>
      </w:r>
    </w:p>
    <w:p w14:paraId="363FDC0D" w14:textId="77777777" w:rsidR="00A13FCA" w:rsidRPr="00D77DA3" w:rsidRDefault="00A13FCA" w:rsidP="00A13FCA">
      <w:pPr>
        <w:rPr>
          <w:szCs w:val="24"/>
        </w:rPr>
      </w:pPr>
    </w:p>
    <w:p w14:paraId="4AE9C05B" w14:textId="77777777" w:rsidR="00A13FCA" w:rsidRDefault="00A13FCA" w:rsidP="00A13FCA">
      <w:pPr>
        <w:jc w:val="both"/>
      </w:pPr>
      <w:r>
        <w:t xml:space="preserve">Contractors, sub-contractors and specialists working on the school premises are all required to comply with relevant health and safety legislation and HSE guidance. </w:t>
      </w:r>
    </w:p>
    <w:p w14:paraId="0485308A" w14:textId="77777777" w:rsidR="004B71C0" w:rsidRDefault="004B71C0" w:rsidP="00A13FCA">
      <w:pPr>
        <w:jc w:val="both"/>
      </w:pPr>
    </w:p>
    <w:p w14:paraId="04A3CA92" w14:textId="77777777" w:rsidR="00A13FCA" w:rsidRDefault="00A13FCA" w:rsidP="00A13FCA">
      <w:pPr>
        <w:jc w:val="both"/>
      </w:pPr>
      <w:r>
        <w:t>In addition, the school is required to ensure the safety of contractors by informing them of all risks on the premises,</w:t>
      </w:r>
      <w:r w:rsidRPr="00D77DA3">
        <w:t xml:space="preserve"> </w:t>
      </w:r>
      <w:r>
        <w:t xml:space="preserve">such as asbestos, that may affect them during their activities. </w:t>
      </w:r>
    </w:p>
    <w:p w14:paraId="1A9EEB81" w14:textId="77777777" w:rsidR="00D77A53" w:rsidRDefault="00D77A53" w:rsidP="0068728F">
      <w:pPr>
        <w:spacing w:line="360" w:lineRule="auto"/>
        <w:ind w:left="417"/>
        <w:jc w:val="both"/>
      </w:pPr>
    </w:p>
    <w:p w14:paraId="5DBD6AA2" w14:textId="77777777" w:rsidR="00D77A53" w:rsidRDefault="00D77A53" w:rsidP="0068728F">
      <w:pPr>
        <w:spacing w:line="360" w:lineRule="auto"/>
        <w:ind w:left="417"/>
        <w:jc w:val="both"/>
      </w:pPr>
    </w:p>
    <w:p w14:paraId="46B0C096" w14:textId="77777777" w:rsidR="00D77A53" w:rsidRDefault="00D77A53" w:rsidP="0068728F">
      <w:pPr>
        <w:spacing w:line="360" w:lineRule="auto"/>
        <w:ind w:left="417"/>
        <w:jc w:val="both"/>
      </w:pPr>
    </w:p>
    <w:p w14:paraId="05D91E60" w14:textId="77777777" w:rsidR="00D77A53" w:rsidRDefault="00D77A53" w:rsidP="0068728F">
      <w:pPr>
        <w:spacing w:line="360" w:lineRule="auto"/>
        <w:ind w:left="417"/>
        <w:jc w:val="both"/>
      </w:pPr>
    </w:p>
    <w:p w14:paraId="756F0138" w14:textId="77777777" w:rsidR="00D77A53" w:rsidRDefault="00D77A53" w:rsidP="0068728F">
      <w:pPr>
        <w:spacing w:line="360" w:lineRule="auto"/>
        <w:ind w:left="417"/>
        <w:jc w:val="both"/>
      </w:pPr>
    </w:p>
    <w:p w14:paraId="3E8EB1F6" w14:textId="77777777" w:rsidR="00D77A53" w:rsidRDefault="00D77A53" w:rsidP="0068728F">
      <w:pPr>
        <w:spacing w:line="360" w:lineRule="auto"/>
        <w:ind w:left="417"/>
        <w:jc w:val="both"/>
      </w:pPr>
    </w:p>
    <w:p w14:paraId="034E0483" w14:textId="77777777" w:rsidR="00D77A53" w:rsidRDefault="00D77A53" w:rsidP="0068728F">
      <w:pPr>
        <w:spacing w:line="360" w:lineRule="auto"/>
        <w:ind w:left="417"/>
        <w:jc w:val="both"/>
      </w:pPr>
    </w:p>
    <w:p w14:paraId="630FB668" w14:textId="77777777" w:rsidR="00D77A53" w:rsidRDefault="00D77A53" w:rsidP="0068728F">
      <w:pPr>
        <w:spacing w:line="360" w:lineRule="auto"/>
        <w:ind w:left="417"/>
        <w:jc w:val="both"/>
      </w:pPr>
    </w:p>
    <w:p w14:paraId="6CD5A30D" w14:textId="77777777" w:rsidR="00D77A53" w:rsidRDefault="00D77A53" w:rsidP="0068728F">
      <w:pPr>
        <w:spacing w:line="360" w:lineRule="auto"/>
        <w:ind w:left="417"/>
        <w:jc w:val="both"/>
      </w:pPr>
    </w:p>
    <w:p w14:paraId="5ADD1073" w14:textId="77777777" w:rsidR="00D77A53" w:rsidRDefault="00D77A53" w:rsidP="0068728F">
      <w:pPr>
        <w:spacing w:line="360" w:lineRule="auto"/>
        <w:ind w:left="417"/>
        <w:jc w:val="both"/>
      </w:pPr>
    </w:p>
    <w:p w14:paraId="6DCCE6D0" w14:textId="77777777" w:rsidR="00D77A53" w:rsidRDefault="00D77A53" w:rsidP="0068728F">
      <w:pPr>
        <w:spacing w:line="360" w:lineRule="auto"/>
        <w:ind w:left="417"/>
        <w:jc w:val="both"/>
      </w:pPr>
    </w:p>
    <w:p w14:paraId="68BFAE00" w14:textId="77777777" w:rsidR="007D26DA" w:rsidRDefault="007D26DA" w:rsidP="0068728F">
      <w:pPr>
        <w:spacing w:line="360" w:lineRule="auto"/>
        <w:ind w:left="417"/>
        <w:jc w:val="both"/>
      </w:pPr>
    </w:p>
    <w:p w14:paraId="1C831A55" w14:textId="77777777" w:rsidR="007D26DA" w:rsidRDefault="007D26DA" w:rsidP="0068728F">
      <w:pPr>
        <w:spacing w:line="360" w:lineRule="auto"/>
        <w:ind w:left="417"/>
        <w:jc w:val="both"/>
      </w:pPr>
    </w:p>
    <w:p w14:paraId="6C95EAAB" w14:textId="77777777" w:rsidR="007D26DA" w:rsidRDefault="007D26DA" w:rsidP="0068728F">
      <w:pPr>
        <w:spacing w:line="360" w:lineRule="auto"/>
        <w:ind w:left="417"/>
        <w:jc w:val="both"/>
      </w:pPr>
    </w:p>
    <w:p w14:paraId="4E58A060" w14:textId="77777777" w:rsidR="00A13FCA" w:rsidRDefault="00A13FCA" w:rsidP="0068728F">
      <w:pPr>
        <w:spacing w:line="360" w:lineRule="auto"/>
        <w:ind w:left="417"/>
        <w:jc w:val="both"/>
      </w:pPr>
    </w:p>
    <w:p w14:paraId="390D5F43" w14:textId="77777777" w:rsidR="007D26DA" w:rsidRDefault="007D26DA" w:rsidP="0068728F">
      <w:pPr>
        <w:spacing w:line="360" w:lineRule="auto"/>
        <w:ind w:left="417"/>
        <w:jc w:val="both"/>
      </w:pPr>
    </w:p>
    <w:p w14:paraId="510C65C1" w14:textId="77777777" w:rsidR="00D77A53" w:rsidRDefault="00D77A53" w:rsidP="0068728F">
      <w:pPr>
        <w:spacing w:line="360" w:lineRule="auto"/>
        <w:ind w:left="417"/>
        <w:jc w:val="both"/>
      </w:pPr>
    </w:p>
    <w:p w14:paraId="63A883D7" w14:textId="77777777" w:rsidR="00D77A53" w:rsidRDefault="00D77A53" w:rsidP="0068728F">
      <w:pPr>
        <w:spacing w:line="360" w:lineRule="auto"/>
        <w:ind w:left="417"/>
        <w:jc w:val="both"/>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4"/>
        <w:gridCol w:w="2333"/>
        <w:gridCol w:w="842"/>
        <w:gridCol w:w="3137"/>
      </w:tblGrid>
      <w:tr w:rsidR="00D77A53" w14:paraId="10473BA6" w14:textId="77777777" w:rsidTr="007D26DA">
        <w:trPr>
          <w:trHeight w:val="389"/>
        </w:trPr>
        <w:tc>
          <w:tcPr>
            <w:tcW w:w="9242" w:type="dxa"/>
            <w:gridSpan w:val="4"/>
            <w:vAlign w:val="center"/>
          </w:tcPr>
          <w:p w14:paraId="52D6AA11" w14:textId="77777777" w:rsidR="00D77A53" w:rsidRDefault="00D77A53" w:rsidP="007D26DA">
            <w:pPr>
              <w:jc w:val="both"/>
            </w:pPr>
            <w:r w:rsidRPr="007271AF">
              <w:t>Signed by</w:t>
            </w:r>
            <w:r>
              <w:t>:</w:t>
            </w:r>
          </w:p>
        </w:tc>
      </w:tr>
      <w:tr w:rsidR="00D77A53" w14:paraId="000529F1" w14:textId="77777777" w:rsidTr="007D26DA">
        <w:trPr>
          <w:trHeight w:val="624"/>
        </w:trPr>
        <w:tc>
          <w:tcPr>
            <w:tcW w:w="2813" w:type="dxa"/>
            <w:tcBorders>
              <w:bottom w:val="single" w:sz="2" w:space="0" w:color="auto"/>
            </w:tcBorders>
          </w:tcPr>
          <w:p w14:paraId="17C8113F" w14:textId="77777777" w:rsidR="00D77A53" w:rsidRPr="007271AF" w:rsidRDefault="00D77A53" w:rsidP="007D26DA">
            <w:pPr>
              <w:jc w:val="both"/>
            </w:pPr>
          </w:p>
        </w:tc>
        <w:tc>
          <w:tcPr>
            <w:tcW w:w="2365" w:type="dxa"/>
            <w:vAlign w:val="bottom"/>
          </w:tcPr>
          <w:p w14:paraId="714A4B5E" w14:textId="77777777" w:rsidR="00D77A53" w:rsidRPr="001D4A0A" w:rsidRDefault="005C6769" w:rsidP="007D26DA">
            <w:pPr>
              <w:spacing w:after="60"/>
              <w:jc w:val="both"/>
              <w:rPr>
                <w:b/>
              </w:rPr>
            </w:pPr>
            <w:r w:rsidRPr="001D4A0A">
              <w:rPr>
                <w:b/>
              </w:rPr>
              <w:t>Headteacher</w:t>
            </w:r>
          </w:p>
        </w:tc>
        <w:tc>
          <w:tcPr>
            <w:tcW w:w="846" w:type="dxa"/>
            <w:vAlign w:val="bottom"/>
          </w:tcPr>
          <w:p w14:paraId="4A3A38CE" w14:textId="77777777" w:rsidR="00D77A53" w:rsidRDefault="00D77A53" w:rsidP="007D26DA">
            <w:pPr>
              <w:jc w:val="both"/>
            </w:pPr>
            <w:r w:rsidRPr="007271AF">
              <w:t>Date:</w:t>
            </w:r>
          </w:p>
        </w:tc>
        <w:tc>
          <w:tcPr>
            <w:tcW w:w="3218" w:type="dxa"/>
            <w:tcBorders>
              <w:bottom w:val="single" w:sz="2" w:space="0" w:color="auto"/>
            </w:tcBorders>
          </w:tcPr>
          <w:p w14:paraId="36A200CB" w14:textId="18F01029" w:rsidR="00D77A53" w:rsidRDefault="00BC2F41" w:rsidP="007D26DA">
            <w:pPr>
              <w:jc w:val="both"/>
            </w:pPr>
            <w:r>
              <w:t>February 2024</w:t>
            </w:r>
          </w:p>
        </w:tc>
      </w:tr>
      <w:tr w:rsidR="00D77A53" w14:paraId="78C79E2A" w14:textId="77777777" w:rsidTr="007D26DA">
        <w:trPr>
          <w:trHeight w:val="624"/>
        </w:trPr>
        <w:tc>
          <w:tcPr>
            <w:tcW w:w="2813" w:type="dxa"/>
            <w:tcBorders>
              <w:top w:val="single" w:sz="2" w:space="0" w:color="auto"/>
              <w:bottom w:val="single" w:sz="4" w:space="0" w:color="auto"/>
            </w:tcBorders>
          </w:tcPr>
          <w:p w14:paraId="6126ACE2" w14:textId="77777777" w:rsidR="00D77A53" w:rsidRPr="007271AF" w:rsidRDefault="00D77A53" w:rsidP="007D26DA">
            <w:pPr>
              <w:jc w:val="both"/>
            </w:pPr>
          </w:p>
        </w:tc>
        <w:tc>
          <w:tcPr>
            <w:tcW w:w="2365" w:type="dxa"/>
            <w:vAlign w:val="bottom"/>
          </w:tcPr>
          <w:p w14:paraId="23C34BFF" w14:textId="77777777" w:rsidR="00D77A53" w:rsidRPr="001D4A0A" w:rsidRDefault="00D77A53" w:rsidP="007D26DA">
            <w:pPr>
              <w:spacing w:after="60"/>
              <w:jc w:val="both"/>
              <w:rPr>
                <w:highlight w:val="lightGray"/>
              </w:rPr>
            </w:pPr>
            <w:r w:rsidRPr="001D4A0A">
              <w:rPr>
                <w:b/>
              </w:rPr>
              <w:t>Chair of governors</w:t>
            </w:r>
          </w:p>
        </w:tc>
        <w:tc>
          <w:tcPr>
            <w:tcW w:w="846" w:type="dxa"/>
            <w:vAlign w:val="bottom"/>
          </w:tcPr>
          <w:p w14:paraId="16473A93" w14:textId="77777777" w:rsidR="00D77A53" w:rsidRDefault="00D77A53" w:rsidP="007D26DA">
            <w:pPr>
              <w:spacing w:line="276" w:lineRule="auto"/>
              <w:jc w:val="both"/>
            </w:pPr>
            <w:r w:rsidRPr="007271AF">
              <w:t>Date:</w:t>
            </w:r>
          </w:p>
        </w:tc>
        <w:tc>
          <w:tcPr>
            <w:tcW w:w="3218" w:type="dxa"/>
            <w:tcBorders>
              <w:top w:val="single" w:sz="2" w:space="0" w:color="auto"/>
              <w:bottom w:val="single" w:sz="4" w:space="0" w:color="auto"/>
            </w:tcBorders>
          </w:tcPr>
          <w:p w14:paraId="459ED113" w14:textId="77777777" w:rsidR="00D77A53" w:rsidRDefault="00D77A53" w:rsidP="007D26DA">
            <w:pPr>
              <w:jc w:val="both"/>
            </w:pPr>
          </w:p>
        </w:tc>
      </w:tr>
    </w:tbl>
    <w:p w14:paraId="08C5C2A2" w14:textId="77777777" w:rsidR="00D77A53" w:rsidRDefault="00D77A53" w:rsidP="0068728F">
      <w:pPr>
        <w:spacing w:line="360" w:lineRule="auto"/>
        <w:ind w:left="417"/>
        <w:jc w:val="both"/>
        <w:sectPr w:rsidR="00D77A53" w:rsidSect="00D66933">
          <w:footerReference w:type="default" r:id="rId9"/>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pPr>
    </w:p>
    <w:p w14:paraId="25C86F3C" w14:textId="77777777" w:rsidR="00A13FCA" w:rsidRDefault="00A13FCA" w:rsidP="004B71C0">
      <w:pPr>
        <w:pStyle w:val="Heading10"/>
      </w:pPr>
      <w:bookmarkStart w:id="4" w:name="_Peafowl_and_the"/>
      <w:bookmarkStart w:id="5" w:name="_Section_1"/>
      <w:bookmarkStart w:id="6" w:name="definitions"/>
      <w:bookmarkEnd w:id="4"/>
      <w:bookmarkEnd w:id="5"/>
      <w:r w:rsidRPr="001063FD">
        <w:lastRenderedPageBreak/>
        <w:t>Definitions</w:t>
      </w:r>
    </w:p>
    <w:bookmarkEnd w:id="6"/>
    <w:p w14:paraId="156014FC" w14:textId="77777777" w:rsidR="00A13FCA" w:rsidRDefault="00A13FCA" w:rsidP="004B71C0">
      <w:pPr>
        <w:pStyle w:val="TSB-Level1Numbers"/>
      </w:pPr>
      <w:r w:rsidRPr="00415D7F">
        <w:t>Throughout this policy, the term ‘contractor’ refers to any party (company or individual) that th</w:t>
      </w:r>
      <w:r>
        <w:t>e school hires to complete work</w:t>
      </w:r>
      <w:r w:rsidRPr="00415D7F">
        <w:t xml:space="preserve"> but is not an employee. </w:t>
      </w:r>
    </w:p>
    <w:p w14:paraId="2211C644" w14:textId="77777777" w:rsidR="00A13FCA" w:rsidRDefault="00A13FCA" w:rsidP="004B71C0">
      <w:pPr>
        <w:pStyle w:val="Heading10"/>
      </w:pPr>
      <w:bookmarkStart w:id="7" w:name="rikesandresonsibilities"/>
      <w:r w:rsidRPr="001063FD">
        <w:t>Roles and responsibilities</w:t>
      </w:r>
    </w:p>
    <w:bookmarkEnd w:id="7"/>
    <w:p w14:paraId="1EEFD374" w14:textId="77777777" w:rsidR="00A13FCA" w:rsidRPr="00415D7F" w:rsidRDefault="00A13FCA" w:rsidP="004B71C0">
      <w:pPr>
        <w:pStyle w:val="TSB-Level1Numbers"/>
      </w:pPr>
      <w:r w:rsidRPr="00E6463C">
        <w:rPr>
          <w:b/>
        </w:rPr>
        <w:t>The Governing Body</w:t>
      </w:r>
      <w:r w:rsidRPr="00415D7F">
        <w:t xml:space="preserve"> is responsible for:</w:t>
      </w:r>
    </w:p>
    <w:p w14:paraId="718FDE2E" w14:textId="77777777" w:rsidR="00A13FCA" w:rsidRPr="00320B76" w:rsidRDefault="00A13FCA" w:rsidP="004B71C0">
      <w:pPr>
        <w:pStyle w:val="TSB-PolicyBullets"/>
      </w:pPr>
      <w:r w:rsidRPr="00415D7F">
        <w:t xml:space="preserve">Appointing a member of staff to be the Coordinator for Health and Safety. In this school, </w:t>
      </w:r>
      <w:r w:rsidRPr="00320B76">
        <w:rPr>
          <w:b/>
        </w:rPr>
        <w:t xml:space="preserve">the </w:t>
      </w:r>
      <w:r w:rsidR="00A25531">
        <w:rPr>
          <w:b/>
        </w:rPr>
        <w:t>H</w:t>
      </w:r>
      <w:r w:rsidR="005C6769" w:rsidRPr="00320B76">
        <w:rPr>
          <w:b/>
        </w:rPr>
        <w:t>eadteacher</w:t>
      </w:r>
      <w:r w:rsidRPr="00320B76">
        <w:t xml:space="preserve"> </w:t>
      </w:r>
      <w:r w:rsidR="008F0D7F">
        <w:t xml:space="preserve">in conjunction with </w:t>
      </w:r>
      <w:r w:rsidR="008F0D7F" w:rsidRPr="008F0D7F">
        <w:rPr>
          <w:b/>
        </w:rPr>
        <w:t>the</w:t>
      </w:r>
      <w:r w:rsidR="008F0D7F">
        <w:t xml:space="preserve"> </w:t>
      </w:r>
      <w:r w:rsidR="008F0D7F" w:rsidRPr="008F0D7F">
        <w:rPr>
          <w:b/>
        </w:rPr>
        <w:t xml:space="preserve">Premises Manager </w:t>
      </w:r>
      <w:r w:rsidRPr="00320B76">
        <w:t>has been appointed to the role.</w:t>
      </w:r>
    </w:p>
    <w:p w14:paraId="374B9122" w14:textId="77777777" w:rsidR="00A13FCA" w:rsidRPr="00415D7F" w:rsidRDefault="00A13FCA" w:rsidP="004B71C0">
      <w:pPr>
        <w:pStyle w:val="TSB-Level1Numbers"/>
      </w:pPr>
      <w:r w:rsidRPr="00320B76">
        <w:rPr>
          <w:b/>
        </w:rPr>
        <w:t xml:space="preserve">The </w:t>
      </w:r>
      <w:r w:rsidR="00A25531">
        <w:rPr>
          <w:b/>
        </w:rPr>
        <w:t>H</w:t>
      </w:r>
      <w:r w:rsidR="005C6769" w:rsidRPr="00320B76">
        <w:rPr>
          <w:b/>
        </w:rPr>
        <w:t>eadteacher</w:t>
      </w:r>
      <w:r w:rsidR="008F0D7F">
        <w:rPr>
          <w:b/>
        </w:rPr>
        <w:t>/Premises Manager</w:t>
      </w:r>
      <w:r w:rsidRPr="00320B76">
        <w:t xml:space="preserve"> </w:t>
      </w:r>
      <w:r w:rsidR="008F0D7F">
        <w:t xml:space="preserve">are </w:t>
      </w:r>
      <w:r w:rsidRPr="00415D7F">
        <w:t>responsible for:</w:t>
      </w:r>
    </w:p>
    <w:p w14:paraId="690B9A18" w14:textId="77777777" w:rsidR="00A13FCA" w:rsidRPr="00415D7F" w:rsidRDefault="00A13FCA" w:rsidP="004B71C0">
      <w:pPr>
        <w:pStyle w:val="TSB-PolicyBullets"/>
      </w:pPr>
      <w:r w:rsidRPr="00415D7F">
        <w:t xml:space="preserve">Ensuring the health and safety of all </w:t>
      </w:r>
      <w:r>
        <w:t>staff, pupils, visitors and contractors</w:t>
      </w:r>
      <w:r w:rsidRPr="00415D7F">
        <w:t xml:space="preserve"> by undertaking a risk assessment of the premises. </w:t>
      </w:r>
    </w:p>
    <w:p w14:paraId="7D237543" w14:textId="77777777" w:rsidR="00A13FCA" w:rsidRPr="00415D7F" w:rsidRDefault="00A13FCA" w:rsidP="004B71C0">
      <w:pPr>
        <w:pStyle w:val="TSB-PolicyBullets"/>
      </w:pPr>
      <w:r w:rsidRPr="00415D7F">
        <w:t xml:space="preserve">Ensuring that all contractors work within the school’s Health and Safety Policy. </w:t>
      </w:r>
    </w:p>
    <w:p w14:paraId="545696C8" w14:textId="77777777" w:rsidR="00A13FCA" w:rsidRPr="00415D7F" w:rsidRDefault="00A13FCA" w:rsidP="004B71C0">
      <w:pPr>
        <w:pStyle w:val="TSB-PolicyBullets"/>
      </w:pPr>
      <w:r w:rsidRPr="00415D7F">
        <w:t xml:space="preserve">Ensuring all planned work is organised out of school time, wherever possible. </w:t>
      </w:r>
    </w:p>
    <w:p w14:paraId="18E351D9" w14:textId="77777777" w:rsidR="00A13FCA" w:rsidRPr="00415D7F" w:rsidRDefault="00A13FCA" w:rsidP="004B71C0">
      <w:pPr>
        <w:pStyle w:val="TSB-PolicyBullets"/>
      </w:pPr>
      <w:r w:rsidRPr="00415D7F">
        <w:t>Ensuring that contractors work in a responsible and professional manner.</w:t>
      </w:r>
    </w:p>
    <w:p w14:paraId="63C7A77B" w14:textId="77777777" w:rsidR="00A13FCA" w:rsidRPr="00415D7F" w:rsidRDefault="00A13FCA" w:rsidP="004B71C0">
      <w:pPr>
        <w:pStyle w:val="TSB-PolicyBullets"/>
      </w:pPr>
      <w:r w:rsidRPr="00415D7F">
        <w:t xml:space="preserve">Making arrangements for contractors to work safely on site during the school day. </w:t>
      </w:r>
    </w:p>
    <w:p w14:paraId="7D70F59E" w14:textId="77777777" w:rsidR="00A13FCA" w:rsidRPr="00415D7F" w:rsidRDefault="00A13FCA" w:rsidP="004B71C0">
      <w:pPr>
        <w:pStyle w:val="TSB-PolicyBullets"/>
      </w:pPr>
      <w:r w:rsidRPr="00415D7F">
        <w:t>Ensuring that the working agreement is adhered to.</w:t>
      </w:r>
    </w:p>
    <w:p w14:paraId="718BA9BA" w14:textId="77777777" w:rsidR="00A13FCA" w:rsidRDefault="00A13FCA" w:rsidP="004B71C0">
      <w:pPr>
        <w:pStyle w:val="TSB-PolicyBullets"/>
      </w:pPr>
      <w:r w:rsidRPr="00415D7F">
        <w:t>Notifying the contractor of any potential risks posed by the premises.</w:t>
      </w:r>
    </w:p>
    <w:p w14:paraId="15FB442D" w14:textId="77777777" w:rsidR="005C6769" w:rsidRDefault="005C6769" w:rsidP="004B71C0">
      <w:pPr>
        <w:pStyle w:val="TSB-PolicyBullets"/>
      </w:pPr>
      <w:r>
        <w:t>Providing lit and ventilated toilets and washing facilities, drinking water and cups, and facilities for rest.</w:t>
      </w:r>
    </w:p>
    <w:p w14:paraId="637332B6" w14:textId="77777777" w:rsidR="005C6769" w:rsidRDefault="005C6769" w:rsidP="004B71C0">
      <w:pPr>
        <w:pStyle w:val="TSB-PolicyBullets"/>
      </w:pPr>
      <w:r>
        <w:t>Issuing the F10 notification form to the HSE.</w:t>
      </w:r>
    </w:p>
    <w:p w14:paraId="556D4B14" w14:textId="77777777" w:rsidR="00CF01ED" w:rsidRDefault="00CF01ED" w:rsidP="004B71C0">
      <w:pPr>
        <w:pStyle w:val="TSB-PolicyBullets"/>
      </w:pPr>
      <w:r>
        <w:t>Setting standards for the project.</w:t>
      </w:r>
    </w:p>
    <w:p w14:paraId="5CE62BBC" w14:textId="77777777" w:rsidR="00CF01ED" w:rsidRDefault="00CF01ED" w:rsidP="004B71C0">
      <w:pPr>
        <w:pStyle w:val="TSB-PolicyBullets"/>
      </w:pPr>
      <w:r>
        <w:t xml:space="preserve">Providing all contractors and designers with pre-construction information. </w:t>
      </w:r>
    </w:p>
    <w:p w14:paraId="0528B39A" w14:textId="77777777" w:rsidR="00CF01ED" w:rsidRPr="00415D7F" w:rsidRDefault="00CF01ED" w:rsidP="004B71C0">
      <w:pPr>
        <w:pStyle w:val="TSB-PolicyBullets"/>
      </w:pPr>
      <w:r>
        <w:t xml:space="preserve">Facilitating good working relationships between the school, principal designer and principal contractor. </w:t>
      </w:r>
    </w:p>
    <w:p w14:paraId="057EC86E" w14:textId="77777777" w:rsidR="00A13FCA" w:rsidRPr="00415D7F" w:rsidRDefault="00A13FCA" w:rsidP="004B71C0">
      <w:pPr>
        <w:pStyle w:val="TSB-PolicyBullets"/>
      </w:pPr>
      <w:r w:rsidRPr="00415D7F">
        <w:t xml:space="preserve">Monitoring and reviewing the Contractors’ Policy. </w:t>
      </w:r>
    </w:p>
    <w:p w14:paraId="6BDBE140" w14:textId="77777777" w:rsidR="00A13FCA" w:rsidRPr="00415D7F" w:rsidRDefault="00A13FCA" w:rsidP="004B71C0">
      <w:pPr>
        <w:pStyle w:val="TSB-Level1Numbers"/>
      </w:pPr>
      <w:r w:rsidRPr="00E6463C">
        <w:t>All members of school staff</w:t>
      </w:r>
      <w:r w:rsidRPr="00415D7F">
        <w:t xml:space="preserve"> are responsible for:</w:t>
      </w:r>
    </w:p>
    <w:p w14:paraId="6D5D446A" w14:textId="77777777" w:rsidR="00A13FCA" w:rsidRPr="00415D7F" w:rsidRDefault="00A13FCA" w:rsidP="004B71C0">
      <w:pPr>
        <w:pStyle w:val="TSB-PolicyBullets"/>
      </w:pPr>
      <w:r w:rsidRPr="00415D7F">
        <w:t xml:space="preserve">Taking reasonable care of their own health and safety, along with the health and safety of pupils, visitors and contractors. </w:t>
      </w:r>
    </w:p>
    <w:p w14:paraId="2E169391" w14:textId="77777777" w:rsidR="00A13FCA" w:rsidRPr="00415D7F" w:rsidRDefault="00A13FCA" w:rsidP="004B71C0">
      <w:pPr>
        <w:pStyle w:val="TSB-PolicyBullets"/>
      </w:pPr>
      <w:r w:rsidRPr="00415D7F">
        <w:t xml:space="preserve">Making themselves aware of any upcoming work on site and associated working agreements. </w:t>
      </w:r>
    </w:p>
    <w:p w14:paraId="3327DB4C" w14:textId="77777777" w:rsidR="00A13FCA" w:rsidRPr="00415D7F" w:rsidRDefault="00A13FCA" w:rsidP="004B71C0">
      <w:pPr>
        <w:pStyle w:val="TSB-Level1Numbers"/>
      </w:pPr>
      <w:r w:rsidRPr="00E6463C">
        <w:rPr>
          <w:b/>
        </w:rPr>
        <w:t xml:space="preserve">Contractors </w:t>
      </w:r>
      <w:r w:rsidRPr="00415D7F">
        <w:t>are responsible for:</w:t>
      </w:r>
    </w:p>
    <w:p w14:paraId="1B14C03D" w14:textId="77777777" w:rsidR="00A13FCA" w:rsidRPr="00415D7F" w:rsidRDefault="00A13FCA" w:rsidP="004B71C0">
      <w:pPr>
        <w:pStyle w:val="TSB-PolicyBullets"/>
      </w:pPr>
      <w:r w:rsidRPr="00415D7F">
        <w:t>Complying with all health and safety policies and procedures provided by the school.</w:t>
      </w:r>
    </w:p>
    <w:p w14:paraId="061F9E88" w14:textId="77777777" w:rsidR="00A13FCA" w:rsidRPr="00415D7F" w:rsidRDefault="00A13FCA" w:rsidP="004B71C0">
      <w:pPr>
        <w:pStyle w:val="TSB-PolicyBullets"/>
      </w:pPr>
      <w:r w:rsidRPr="00415D7F">
        <w:t>Acting in a responsible and professional manner.</w:t>
      </w:r>
    </w:p>
    <w:p w14:paraId="06118DFE" w14:textId="77777777" w:rsidR="00A13FCA" w:rsidRPr="00415D7F" w:rsidRDefault="00A13FCA" w:rsidP="004B71C0">
      <w:pPr>
        <w:pStyle w:val="TSB-PolicyBullets"/>
      </w:pPr>
      <w:r w:rsidRPr="00415D7F">
        <w:t xml:space="preserve">Actively working towards an optimal working agreement between themselves and the school. </w:t>
      </w:r>
    </w:p>
    <w:p w14:paraId="6A8100CB" w14:textId="77777777" w:rsidR="00A13FCA" w:rsidRPr="004B71C0" w:rsidRDefault="00A13FCA" w:rsidP="004B71C0">
      <w:pPr>
        <w:pStyle w:val="Heading10"/>
      </w:pPr>
      <w:bookmarkStart w:id="8" w:name="theplanningstage"/>
      <w:r w:rsidRPr="004B71C0">
        <w:lastRenderedPageBreak/>
        <w:t>The planning stage</w:t>
      </w:r>
    </w:p>
    <w:bookmarkEnd w:id="8"/>
    <w:p w14:paraId="72085C6F" w14:textId="77777777" w:rsidR="00A13FCA" w:rsidRDefault="00A13FCA" w:rsidP="004B71C0">
      <w:pPr>
        <w:pStyle w:val="TSB-Level1Numbers"/>
      </w:pPr>
      <w:r>
        <w:t xml:space="preserve">Prior to commencing work, the school will identify all aspects of the work requiring a contractor and consider the health and safety implications of each. </w:t>
      </w:r>
    </w:p>
    <w:p w14:paraId="45CF15B8" w14:textId="77777777" w:rsidR="00A13FCA" w:rsidRDefault="00A13FCA" w:rsidP="004B71C0">
      <w:pPr>
        <w:pStyle w:val="TSB-Level1Numbers"/>
      </w:pPr>
      <w:r>
        <w:t xml:space="preserve">Before moving forwards, the school will ensure </w:t>
      </w:r>
      <w:r w:rsidR="004B71C0">
        <w:t>that</w:t>
      </w:r>
      <w:r>
        <w:t>:</w:t>
      </w:r>
    </w:p>
    <w:p w14:paraId="34811660" w14:textId="77777777" w:rsidR="00A13FCA" w:rsidRDefault="00A13FCA" w:rsidP="004B71C0">
      <w:pPr>
        <w:pStyle w:val="TSB-PolicyBullets"/>
      </w:pPr>
      <w:r>
        <w:t>It has obtained the consent of the landlord.</w:t>
      </w:r>
    </w:p>
    <w:p w14:paraId="5744353E" w14:textId="77777777" w:rsidR="00A13FCA" w:rsidRDefault="00A13FCA" w:rsidP="004B71C0">
      <w:pPr>
        <w:pStyle w:val="TSB-PolicyBullets"/>
      </w:pPr>
      <w:r>
        <w:t>It has all required statutory approvals and planning permission.</w:t>
      </w:r>
    </w:p>
    <w:p w14:paraId="6EBB7997" w14:textId="77777777" w:rsidR="004B71C0" w:rsidRDefault="00A13FCA" w:rsidP="004B71C0">
      <w:pPr>
        <w:pStyle w:val="TSB-PolicyBullets"/>
      </w:pPr>
      <w:r>
        <w:t>It is certain that existing building utilities sustain the new work.</w:t>
      </w:r>
    </w:p>
    <w:p w14:paraId="29348F8A" w14:textId="77777777" w:rsidR="005C6769" w:rsidRDefault="005C6769" w:rsidP="004B71C0">
      <w:pPr>
        <w:pStyle w:val="TSB-PolicyBullets"/>
      </w:pPr>
      <w:r>
        <w:t xml:space="preserve">It is certain that the contractor is competent. </w:t>
      </w:r>
    </w:p>
    <w:p w14:paraId="60737A5F" w14:textId="77777777" w:rsidR="00A13FCA" w:rsidRDefault="00A13FCA" w:rsidP="004B71C0">
      <w:pPr>
        <w:pStyle w:val="TSB-PolicyBullets"/>
      </w:pPr>
      <w:r>
        <w:t xml:space="preserve">It has ascertained whether the project falls under the Construction (Design </w:t>
      </w:r>
      <w:r w:rsidR="005C6769">
        <w:t>and Management) Regulations 2015</w:t>
      </w:r>
      <w:r>
        <w:t xml:space="preserve"> (CDM). </w:t>
      </w:r>
    </w:p>
    <w:p w14:paraId="492A752A" w14:textId="77777777" w:rsidR="00A13FCA" w:rsidRDefault="00A13FCA" w:rsidP="004B71C0">
      <w:pPr>
        <w:pStyle w:val="Heading10"/>
      </w:pPr>
      <w:bookmarkStart w:id="9" w:name="cdmreg"/>
      <w:bookmarkEnd w:id="9"/>
      <w:r>
        <w:t>CDM regulations</w:t>
      </w:r>
    </w:p>
    <w:p w14:paraId="7CDDA040" w14:textId="77777777" w:rsidR="00A13FCA" w:rsidRDefault="00A13FCA" w:rsidP="004B71C0">
      <w:pPr>
        <w:pStyle w:val="TSB-Level1Numbers"/>
      </w:pPr>
      <w:r>
        <w:t xml:space="preserve">The school will always check whether CDM regulations apply when considering works. </w:t>
      </w:r>
      <w:r w:rsidRPr="007B10FE">
        <w:t xml:space="preserve">The </w:t>
      </w:r>
      <w:r>
        <w:t>CDM regulations</w:t>
      </w:r>
      <w:r w:rsidRPr="007B10FE">
        <w:t xml:space="preserve"> apply to all building, maintenance, refurbishment and demolition work. </w:t>
      </w:r>
    </w:p>
    <w:p w14:paraId="5D59A8D7" w14:textId="77777777" w:rsidR="00A13FCA" w:rsidRPr="007B10FE" w:rsidRDefault="00A13FCA" w:rsidP="004B71C0">
      <w:pPr>
        <w:pStyle w:val="TSB-Level1Numbers"/>
      </w:pPr>
      <w:r w:rsidRPr="007B10FE">
        <w:t>If the project exceeds 30 days or involves more than 500 person days of work, the following must take place:</w:t>
      </w:r>
    </w:p>
    <w:p w14:paraId="53AF2808" w14:textId="77777777" w:rsidR="00A13FCA" w:rsidRPr="007B10FE" w:rsidRDefault="00A13FCA" w:rsidP="004B71C0">
      <w:pPr>
        <w:pStyle w:val="TSB-PolicyBullets"/>
      </w:pPr>
      <w:r w:rsidRPr="007B10FE">
        <w:t xml:space="preserve">Notification of the </w:t>
      </w:r>
      <w:r>
        <w:t>Health and Safety Executive (</w:t>
      </w:r>
      <w:r w:rsidRPr="007B10FE">
        <w:t>HSE</w:t>
      </w:r>
      <w:r>
        <w:t>)</w:t>
      </w:r>
      <w:r w:rsidRPr="007B10FE">
        <w:t xml:space="preserve">. </w:t>
      </w:r>
    </w:p>
    <w:p w14:paraId="019F9247" w14:textId="77777777" w:rsidR="005C6769" w:rsidRDefault="00A13FCA" w:rsidP="004B71C0">
      <w:pPr>
        <w:pStyle w:val="TSB-PolicyBullets"/>
      </w:pPr>
      <w:r w:rsidRPr="007B10FE">
        <w:t xml:space="preserve">The appointment of a </w:t>
      </w:r>
      <w:r w:rsidR="005C6769">
        <w:t xml:space="preserve">principal designer </w:t>
      </w:r>
    </w:p>
    <w:p w14:paraId="61BB5953" w14:textId="77777777" w:rsidR="00A13FCA" w:rsidRPr="007B10FE" w:rsidRDefault="005C6769" w:rsidP="004B71C0">
      <w:pPr>
        <w:pStyle w:val="TSB-PolicyBullets"/>
      </w:pPr>
      <w:r>
        <w:t>If more than one contractor is on site, the appointment of a</w:t>
      </w:r>
      <w:r w:rsidRPr="007B10FE">
        <w:t xml:space="preserve"> </w:t>
      </w:r>
      <w:r>
        <w:t>p</w:t>
      </w:r>
      <w:r w:rsidRPr="007B10FE">
        <w:t>r</w:t>
      </w:r>
      <w:r>
        <w:t>incipal c</w:t>
      </w:r>
      <w:r w:rsidRPr="007B10FE">
        <w:t>ontractor</w:t>
      </w:r>
    </w:p>
    <w:p w14:paraId="6B5EB372" w14:textId="77777777" w:rsidR="00A13FCA" w:rsidRDefault="00A13FCA" w:rsidP="004B71C0">
      <w:pPr>
        <w:pStyle w:val="TSB-PolicyBullets"/>
      </w:pPr>
      <w:r w:rsidRPr="007B10FE">
        <w:t>Production of a health and safety f</w:t>
      </w:r>
      <w:r w:rsidR="005C6769">
        <w:t>ile and construction phase plan</w:t>
      </w:r>
    </w:p>
    <w:p w14:paraId="2B17101B" w14:textId="77777777" w:rsidR="005C6769" w:rsidRPr="007B10FE" w:rsidRDefault="00CF01ED" w:rsidP="004B71C0">
      <w:pPr>
        <w:pStyle w:val="TSB-PolicyBullets"/>
      </w:pPr>
      <w:r>
        <w:t xml:space="preserve">Notify the HSE via form F10. </w:t>
      </w:r>
    </w:p>
    <w:p w14:paraId="2ED1A0AB" w14:textId="77777777" w:rsidR="00A13FCA" w:rsidRDefault="00A13FCA" w:rsidP="004B71C0">
      <w:pPr>
        <w:pStyle w:val="Heading10"/>
      </w:pPr>
      <w:bookmarkStart w:id="10" w:name="identifyingacontractor"/>
      <w:r w:rsidRPr="001063FD">
        <w:t>Identifying a contractor</w:t>
      </w:r>
    </w:p>
    <w:bookmarkEnd w:id="10"/>
    <w:p w14:paraId="3B0D9730" w14:textId="77777777" w:rsidR="00A13FCA" w:rsidRDefault="00A13FCA" w:rsidP="004B71C0">
      <w:pPr>
        <w:pStyle w:val="TSB-Level1Numbers"/>
      </w:pPr>
      <w:r>
        <w:t xml:space="preserve">Before confirming a contractor to work on school premises, the school must be satisfied that the contractor is competent to do the job safely. </w:t>
      </w:r>
    </w:p>
    <w:p w14:paraId="136DE8D4" w14:textId="77777777" w:rsidR="00A13FCA" w:rsidRDefault="00A13FCA" w:rsidP="004B71C0">
      <w:pPr>
        <w:pStyle w:val="TSB-Level1Numbers"/>
      </w:pPr>
      <w:r>
        <w:t xml:space="preserve">The school will pay regard to local authority approved contractors when making contract decisions. </w:t>
      </w:r>
    </w:p>
    <w:p w14:paraId="7A89BF11" w14:textId="77777777" w:rsidR="00A13FCA" w:rsidRDefault="00A13FCA" w:rsidP="00B267A8">
      <w:pPr>
        <w:pStyle w:val="TSB-Level1Numbers"/>
      </w:pPr>
      <w:r>
        <w:t>When choosing a contractor, the school will determine competency via a series of checks. These may include:</w:t>
      </w:r>
    </w:p>
    <w:p w14:paraId="1173D5E8" w14:textId="77777777" w:rsidR="00A13FCA" w:rsidRPr="00490CB9" w:rsidRDefault="00A13FCA" w:rsidP="004B71C0">
      <w:pPr>
        <w:pStyle w:val="TSB-PolicyBullets"/>
      </w:pPr>
      <w:r>
        <w:t>P</w:t>
      </w:r>
      <w:r w:rsidRPr="00490CB9">
        <w:t xml:space="preserve">revious </w:t>
      </w:r>
      <w:r>
        <w:t>experience of the work required.</w:t>
      </w:r>
    </w:p>
    <w:p w14:paraId="23E1D9F5" w14:textId="77777777" w:rsidR="00A13FCA" w:rsidRPr="008E7264" w:rsidRDefault="00A13FCA" w:rsidP="004B71C0">
      <w:pPr>
        <w:pStyle w:val="TSB-PolicyBullets"/>
      </w:pPr>
      <w:r>
        <w:t>C</w:t>
      </w:r>
      <w:r w:rsidRPr="008E7264">
        <w:t>lear health and</w:t>
      </w:r>
      <w:r>
        <w:t xml:space="preserve"> safety policies and procedures.</w:t>
      </w:r>
    </w:p>
    <w:p w14:paraId="2A735A15" w14:textId="77777777" w:rsidR="00A13FCA" w:rsidRPr="008E7264" w:rsidRDefault="00A13FCA" w:rsidP="004B71C0">
      <w:pPr>
        <w:pStyle w:val="TSB-PolicyBullets"/>
      </w:pPr>
      <w:r>
        <w:t>C</w:t>
      </w:r>
      <w:r w:rsidRPr="008E7264">
        <w:t>opies of their safety method statements</w:t>
      </w:r>
      <w:r>
        <w:t>/relevant risk assessments.</w:t>
      </w:r>
    </w:p>
    <w:p w14:paraId="26539572" w14:textId="77777777" w:rsidR="00A13FCA" w:rsidRPr="008E7264" w:rsidRDefault="00A13FCA" w:rsidP="004B71C0">
      <w:pPr>
        <w:pStyle w:val="TSB-PolicyBullets"/>
      </w:pPr>
      <w:r>
        <w:t>T</w:t>
      </w:r>
      <w:r w:rsidRPr="008E7264">
        <w:t xml:space="preserve">heir accident/dangerous occurrence reporting systems including the number of </w:t>
      </w:r>
      <w:r>
        <w:t>accidents etc. in the last year.</w:t>
      </w:r>
    </w:p>
    <w:p w14:paraId="6F990AA2" w14:textId="77777777" w:rsidR="00A13FCA" w:rsidRPr="008E7264" w:rsidRDefault="00A13FCA" w:rsidP="004B71C0">
      <w:pPr>
        <w:pStyle w:val="TSB-PolicyBullets"/>
      </w:pPr>
      <w:r w:rsidRPr="008E7264">
        <w:t>Whether they sub-co</w:t>
      </w:r>
      <w:r>
        <w:t xml:space="preserve">ntract and how this is selected. The school must be satisfied that their selection criteria are sufficient. </w:t>
      </w:r>
    </w:p>
    <w:p w14:paraId="5D39C8FC" w14:textId="77777777" w:rsidR="00A13FCA" w:rsidRPr="008E7264" w:rsidRDefault="00A13FCA" w:rsidP="004B71C0">
      <w:pPr>
        <w:pStyle w:val="TSB-PolicyBullets"/>
      </w:pPr>
      <w:r>
        <w:t>W</w:t>
      </w:r>
      <w:r w:rsidRPr="008E7264">
        <w:t xml:space="preserve">hat health and safety training and supervision </w:t>
      </w:r>
      <w:r>
        <w:t xml:space="preserve">are </w:t>
      </w:r>
      <w:r w:rsidRPr="008E7264">
        <w:t>provide</w:t>
      </w:r>
      <w:r>
        <w:t>d</w:t>
      </w:r>
      <w:r w:rsidRPr="008E7264">
        <w:t xml:space="preserve"> for their workforce</w:t>
      </w:r>
      <w:r>
        <w:t>.</w:t>
      </w:r>
    </w:p>
    <w:p w14:paraId="0CE04730" w14:textId="77777777" w:rsidR="00A13FCA" w:rsidRPr="008E7264" w:rsidRDefault="00A13FCA" w:rsidP="004B71C0">
      <w:pPr>
        <w:pStyle w:val="TSB-PolicyBullets"/>
      </w:pPr>
      <w:r>
        <w:lastRenderedPageBreak/>
        <w:t>W</w:t>
      </w:r>
      <w:r w:rsidRPr="008E7264">
        <w:t>hether they have been independently asse</w:t>
      </w:r>
      <w:r>
        <w:t>ssed for competency and by whom.</w:t>
      </w:r>
    </w:p>
    <w:p w14:paraId="1317B589" w14:textId="77777777" w:rsidR="00A13FCA" w:rsidRPr="008E7264" w:rsidRDefault="00A13FCA" w:rsidP="004B71C0">
      <w:pPr>
        <w:pStyle w:val="TSB-PolicyBullets"/>
      </w:pPr>
      <w:r>
        <w:t>M</w:t>
      </w:r>
      <w:r w:rsidRPr="008E7264">
        <w:t>embers</w:t>
      </w:r>
      <w:r>
        <w:t>hip</w:t>
      </w:r>
      <w:r w:rsidRPr="008E7264">
        <w:t xml:space="preserve"> of any releva</w:t>
      </w:r>
      <w:r>
        <w:t>nt trade or professional bodies.</w:t>
      </w:r>
    </w:p>
    <w:p w14:paraId="0F9C0BFC" w14:textId="77777777" w:rsidR="00A13FCA" w:rsidRPr="008E7264" w:rsidRDefault="00A13FCA" w:rsidP="004B71C0">
      <w:pPr>
        <w:pStyle w:val="TSB-PolicyBullets"/>
      </w:pPr>
      <w:r>
        <w:t>Who to contact for references.</w:t>
      </w:r>
    </w:p>
    <w:p w14:paraId="70847366" w14:textId="77777777" w:rsidR="00A13FCA" w:rsidRPr="008E7264" w:rsidRDefault="00A13FCA" w:rsidP="004B71C0">
      <w:pPr>
        <w:pStyle w:val="TSB-PolicyBullets"/>
      </w:pPr>
      <w:r>
        <w:t>D</w:t>
      </w:r>
      <w:r w:rsidRPr="008E7264">
        <w:t xml:space="preserve">etails relating to any </w:t>
      </w:r>
      <w:r>
        <w:t>HSE</w:t>
      </w:r>
      <w:r w:rsidRPr="008E7264">
        <w:t xml:space="preserve"> actions, i.e. </w:t>
      </w:r>
      <w:r>
        <w:t>i</w:t>
      </w:r>
      <w:r w:rsidRPr="008E7264">
        <w:t xml:space="preserve">mprovement or </w:t>
      </w:r>
      <w:r>
        <w:t>p</w:t>
      </w:r>
      <w:r w:rsidRPr="008E7264">
        <w:t>rohibit</w:t>
      </w:r>
      <w:r>
        <w:t>ion notices, or any prosecutions.</w:t>
      </w:r>
    </w:p>
    <w:p w14:paraId="244BFA61" w14:textId="77777777" w:rsidR="00A13FCA" w:rsidRDefault="00A13FCA" w:rsidP="004B71C0">
      <w:pPr>
        <w:pStyle w:val="Heading10"/>
      </w:pPr>
      <w:bookmarkStart w:id="11" w:name="riskasessments"/>
      <w:r w:rsidRPr="001063FD">
        <w:t xml:space="preserve">Risk assessments </w:t>
      </w:r>
    </w:p>
    <w:bookmarkEnd w:id="11"/>
    <w:p w14:paraId="11D12B7D" w14:textId="77777777" w:rsidR="00A13FCA" w:rsidRDefault="00A13FCA" w:rsidP="004B71C0">
      <w:pPr>
        <w:pStyle w:val="TSB-Level1Numbers"/>
      </w:pPr>
      <w:r>
        <w:t xml:space="preserve">Both the school and the contractor are required to make a ‘suitable and sufficient’ assessment of the risks associated with any activities undertaken and put in place appropriate measures to control these risks. </w:t>
      </w:r>
    </w:p>
    <w:p w14:paraId="207E227E" w14:textId="77777777" w:rsidR="00A13FCA" w:rsidRDefault="00A13FCA" w:rsidP="004E091B">
      <w:pPr>
        <w:pStyle w:val="TSB-Level1Numbers"/>
      </w:pPr>
      <w:r>
        <w:t xml:space="preserve">Contractors will submit copies of site and task specific risk assessments and method statements, prior to commencing work. A sample risk assessment is available in </w:t>
      </w:r>
      <w:hyperlink w:anchor="appendix3" w:history="1">
        <w:r w:rsidRPr="00E6463C">
          <w:rPr>
            <w:rStyle w:val="Hyperlink"/>
          </w:rPr>
          <w:t>Appendix 2</w:t>
        </w:r>
      </w:hyperlink>
      <w:r>
        <w:t>.</w:t>
      </w:r>
    </w:p>
    <w:p w14:paraId="21FE0B93" w14:textId="77777777" w:rsidR="00A13FCA" w:rsidRDefault="00A13FCA" w:rsidP="004B71C0">
      <w:pPr>
        <w:pStyle w:val="Heading10"/>
      </w:pPr>
      <w:bookmarkStart w:id="12" w:name="safeguarding"/>
      <w:r w:rsidRPr="001063FD">
        <w:t>Safeguarding</w:t>
      </w:r>
      <w:bookmarkEnd w:id="12"/>
    </w:p>
    <w:p w14:paraId="2A0ECB0A" w14:textId="77777777" w:rsidR="00A13FCA" w:rsidRDefault="00A13FCA" w:rsidP="004B71C0">
      <w:pPr>
        <w:pStyle w:val="TSB-Level1Numbers"/>
      </w:pPr>
      <w:r>
        <w:t>Contractors may be required to hold Disclosure and Barring Service (DBS) certificates. The requirement to undertake a DBS check will depend on the nature of the work being carried out.</w:t>
      </w:r>
    </w:p>
    <w:p w14:paraId="149000CC" w14:textId="77777777" w:rsidR="00A13FCA" w:rsidRDefault="00A13FCA" w:rsidP="003B128F">
      <w:pPr>
        <w:pStyle w:val="TSB-Level1Numbers"/>
      </w:pPr>
      <w:r>
        <w:t>A contractor will require a DBS check if they meet the criteria determining ‘regulated activity’. Regulated activity is defined as:</w:t>
      </w:r>
    </w:p>
    <w:p w14:paraId="737B547E" w14:textId="77777777" w:rsidR="00A13FCA" w:rsidRPr="004B71C0" w:rsidRDefault="00A13FCA" w:rsidP="004B71C0">
      <w:pPr>
        <w:pStyle w:val="TSB-PolicyBullets"/>
        <w:rPr>
          <w:lang w:eastAsia="en-GB"/>
        </w:rPr>
      </w:pPr>
      <w:r w:rsidRPr="004B71C0">
        <w:rPr>
          <w:lang w:eastAsia="en-GB"/>
        </w:rPr>
        <w:t>Frequent contact – once a week or more on an ongoing basis.</w:t>
      </w:r>
    </w:p>
    <w:p w14:paraId="5D65636D" w14:textId="77777777" w:rsidR="00A13FCA" w:rsidRPr="004B71C0" w:rsidRDefault="00A13FCA" w:rsidP="004B71C0">
      <w:pPr>
        <w:pStyle w:val="TSB-PolicyBullets"/>
        <w:rPr>
          <w:lang w:eastAsia="en-GB"/>
        </w:rPr>
      </w:pPr>
      <w:r w:rsidRPr="004B71C0">
        <w:rPr>
          <w:lang w:eastAsia="en-GB"/>
        </w:rPr>
        <w:t>Intensive contact – on four or more days in any 30-day period.</w:t>
      </w:r>
    </w:p>
    <w:p w14:paraId="15A43DF8" w14:textId="77777777" w:rsidR="00A13FCA" w:rsidRPr="004B71C0" w:rsidRDefault="00A13FCA" w:rsidP="004B71C0">
      <w:pPr>
        <w:pStyle w:val="TSB-PolicyBullets"/>
      </w:pPr>
      <w:r w:rsidRPr="004B71C0">
        <w:rPr>
          <w:lang w:eastAsia="en-GB"/>
        </w:rPr>
        <w:t>Overnight contact – between 2am and 6am.</w:t>
      </w:r>
    </w:p>
    <w:p w14:paraId="58E9FFC0" w14:textId="77777777" w:rsidR="00A13FCA" w:rsidRDefault="00A13FCA" w:rsidP="004B71C0">
      <w:pPr>
        <w:pStyle w:val="TSB-Level1Numbers"/>
      </w:pPr>
      <w:r w:rsidRPr="00832299">
        <w:t>Contractors working outside, with no contact with students</w:t>
      </w:r>
      <w:r>
        <w:t>,</w:t>
      </w:r>
      <w:r w:rsidRPr="00832299">
        <w:t xml:space="preserve"> do not require a DBS check. In keeping with the law, the school will not ask contractors to under</w:t>
      </w:r>
      <w:r>
        <w:t xml:space="preserve">go </w:t>
      </w:r>
      <w:r w:rsidRPr="00832299">
        <w:t xml:space="preserve">checks if the activity is not deemed to be ‘regulated activity’. </w:t>
      </w:r>
    </w:p>
    <w:p w14:paraId="24054C7B" w14:textId="77777777" w:rsidR="00A13FCA" w:rsidRDefault="00A13FCA" w:rsidP="004B71C0">
      <w:pPr>
        <w:pStyle w:val="TSB-Level1Numbers"/>
      </w:pPr>
      <w:r>
        <w:t xml:space="preserve">Where possible, the school will aim to effectively manage the risk of potential harm via segregation. </w:t>
      </w:r>
    </w:p>
    <w:p w14:paraId="7A53DB74" w14:textId="77777777" w:rsidR="00A13FCA" w:rsidRDefault="00A13FCA" w:rsidP="004B71C0">
      <w:pPr>
        <w:pStyle w:val="Heading10"/>
      </w:pPr>
      <w:bookmarkStart w:id="13" w:name="workingtogether"/>
      <w:r w:rsidRPr="001063FD">
        <w:t>Working together</w:t>
      </w:r>
    </w:p>
    <w:bookmarkEnd w:id="13"/>
    <w:p w14:paraId="7E16E9FF" w14:textId="77777777" w:rsidR="00A13FCA" w:rsidRDefault="00A13FCA" w:rsidP="004B71C0">
      <w:pPr>
        <w:pStyle w:val="TSB-Level1Numbers"/>
      </w:pPr>
      <w:r>
        <w:t>The managers and supervisors from all parties will exchange all information regarding the work to be undertaken, risks, safety procedures etc. that may affect the other party.</w:t>
      </w:r>
    </w:p>
    <w:p w14:paraId="501BDB64" w14:textId="77777777" w:rsidR="00A13FCA" w:rsidRPr="007B10FE" w:rsidRDefault="00A13FCA" w:rsidP="004B71C0">
      <w:pPr>
        <w:pStyle w:val="TSB-Level1Numbers"/>
        <w:rPr>
          <w:szCs w:val="22"/>
        </w:rPr>
      </w:pPr>
      <w:r>
        <w:t xml:space="preserve">A pre-contract meeting will take place between the school and contractor prior to work commencing. A programme of works will be established and agreed. During this meeting, </w:t>
      </w:r>
      <w:r w:rsidRPr="007B10FE">
        <w:rPr>
          <w:szCs w:val="22"/>
        </w:rPr>
        <w:t>the parties will discuss the following:</w:t>
      </w:r>
    </w:p>
    <w:p w14:paraId="57BC59A1" w14:textId="77777777" w:rsidR="00A13FCA" w:rsidRPr="004B71C0" w:rsidRDefault="00A13FCA" w:rsidP="004B71C0">
      <w:pPr>
        <w:pStyle w:val="TSB-PolicyBullets"/>
        <w:rPr>
          <w:lang w:eastAsia="en-GB"/>
        </w:rPr>
      </w:pPr>
      <w:r w:rsidRPr="004B71C0">
        <w:rPr>
          <w:lang w:eastAsia="en-GB"/>
        </w:rPr>
        <w:t>Emergency procedures.</w:t>
      </w:r>
    </w:p>
    <w:p w14:paraId="6FC74835" w14:textId="77777777" w:rsidR="00A13FCA" w:rsidRPr="004B71C0" w:rsidRDefault="00A13FCA" w:rsidP="004B71C0">
      <w:pPr>
        <w:pStyle w:val="TSB-PolicyBullets"/>
        <w:rPr>
          <w:lang w:eastAsia="en-GB"/>
        </w:rPr>
      </w:pPr>
      <w:r w:rsidRPr="004B71C0">
        <w:rPr>
          <w:lang w:eastAsia="en-GB"/>
        </w:rPr>
        <w:t>The sound of the alarm.</w:t>
      </w:r>
    </w:p>
    <w:p w14:paraId="4B2A0779" w14:textId="77777777" w:rsidR="00A13FCA" w:rsidRPr="004B71C0" w:rsidRDefault="00A13FCA" w:rsidP="004B71C0">
      <w:pPr>
        <w:pStyle w:val="TSB-PolicyBullets"/>
        <w:rPr>
          <w:lang w:eastAsia="en-GB"/>
        </w:rPr>
      </w:pPr>
      <w:r w:rsidRPr="004B71C0">
        <w:rPr>
          <w:lang w:eastAsia="en-GB"/>
        </w:rPr>
        <w:t>How and when to raise the alarm.</w:t>
      </w:r>
    </w:p>
    <w:p w14:paraId="266D8E4A" w14:textId="77777777" w:rsidR="00A13FCA" w:rsidRPr="004B71C0" w:rsidRDefault="00A13FCA" w:rsidP="004B71C0">
      <w:pPr>
        <w:pStyle w:val="TSB-PolicyBullets"/>
        <w:rPr>
          <w:lang w:eastAsia="en-GB"/>
        </w:rPr>
      </w:pPr>
      <w:r w:rsidRPr="004B71C0">
        <w:rPr>
          <w:lang w:eastAsia="en-GB"/>
        </w:rPr>
        <w:lastRenderedPageBreak/>
        <w:t>Whether any emergency alarm practices are due.</w:t>
      </w:r>
    </w:p>
    <w:p w14:paraId="53F884D9" w14:textId="77777777" w:rsidR="00A13FCA" w:rsidRPr="004B71C0" w:rsidRDefault="00A13FCA" w:rsidP="004B71C0">
      <w:pPr>
        <w:pStyle w:val="TSB-PolicyBullets"/>
        <w:rPr>
          <w:lang w:eastAsia="en-GB"/>
        </w:rPr>
      </w:pPr>
      <w:r w:rsidRPr="004B71C0">
        <w:rPr>
          <w:lang w:eastAsia="en-GB"/>
        </w:rPr>
        <w:t>The use of appropriate clothing.</w:t>
      </w:r>
    </w:p>
    <w:p w14:paraId="000D5C1E" w14:textId="77777777" w:rsidR="00A13FCA" w:rsidRPr="004B71C0" w:rsidRDefault="00A13FCA" w:rsidP="004B71C0">
      <w:pPr>
        <w:pStyle w:val="TSB-PolicyBullets"/>
        <w:rPr>
          <w:lang w:eastAsia="en-GB"/>
        </w:rPr>
      </w:pPr>
      <w:r w:rsidRPr="004B71C0">
        <w:rPr>
          <w:lang w:eastAsia="en-GB"/>
        </w:rPr>
        <w:t>The use of appropriate language.</w:t>
      </w:r>
    </w:p>
    <w:p w14:paraId="1B9391DD" w14:textId="77777777" w:rsidR="00A13FCA" w:rsidRPr="007B10FE" w:rsidRDefault="00A13FCA" w:rsidP="004B71C0">
      <w:pPr>
        <w:pStyle w:val="TSB-PolicyBullets"/>
      </w:pPr>
      <w:r w:rsidRPr="004B71C0">
        <w:rPr>
          <w:lang w:eastAsia="en-GB"/>
        </w:rPr>
        <w:t>Limiting disruptive noise.</w:t>
      </w:r>
    </w:p>
    <w:p w14:paraId="074F9026" w14:textId="77777777" w:rsidR="00A13FCA" w:rsidRDefault="00A13FCA" w:rsidP="004B71C0">
      <w:pPr>
        <w:pStyle w:val="TSB-Level1Numbers"/>
      </w:pPr>
      <w:r>
        <w:t xml:space="preserve">Designated persons from each party will meet on a weekly basis, or more frequently if needed, to discuss concerns and progress. </w:t>
      </w:r>
    </w:p>
    <w:p w14:paraId="1259C026" w14:textId="77777777" w:rsidR="00A13FCA" w:rsidRDefault="00A13FCA" w:rsidP="004B71C0">
      <w:pPr>
        <w:pStyle w:val="TSB-Level1Numbers"/>
      </w:pPr>
      <w:r>
        <w:t xml:space="preserve">Where there is more than one contractor on site, parties will communicate to ensure that work will not affect other parties. </w:t>
      </w:r>
    </w:p>
    <w:p w14:paraId="182D2A14" w14:textId="77777777" w:rsidR="00A13FCA" w:rsidRDefault="00A13FCA" w:rsidP="004B71C0">
      <w:pPr>
        <w:pStyle w:val="Heading10"/>
      </w:pPr>
      <w:bookmarkStart w:id="14" w:name="managingcontractors"/>
      <w:r w:rsidRPr="001063FD">
        <w:t>Managing contractors</w:t>
      </w:r>
    </w:p>
    <w:bookmarkEnd w:id="14"/>
    <w:p w14:paraId="17B4048E" w14:textId="77777777" w:rsidR="00A13FCA" w:rsidRPr="00A25531" w:rsidRDefault="00A13FCA" w:rsidP="004B71C0">
      <w:pPr>
        <w:pStyle w:val="TSB-Level1Numbers"/>
      </w:pPr>
      <w:r w:rsidRPr="00A25531">
        <w:rPr>
          <w:b/>
        </w:rPr>
        <w:t xml:space="preserve">The </w:t>
      </w:r>
      <w:r w:rsidR="00A25531">
        <w:rPr>
          <w:b/>
        </w:rPr>
        <w:t>Premises Manager</w:t>
      </w:r>
      <w:r w:rsidRPr="00A25531">
        <w:t xml:space="preserve"> is the designated contact with contractors. No other staff member may give the contractors instructions without being delegated by </w:t>
      </w:r>
      <w:r w:rsidRPr="00A25531">
        <w:rPr>
          <w:b/>
        </w:rPr>
        <w:t xml:space="preserve">the </w:t>
      </w:r>
      <w:r w:rsidR="00A25531">
        <w:rPr>
          <w:b/>
        </w:rPr>
        <w:t>Premises Manager</w:t>
      </w:r>
      <w:r w:rsidRPr="00A25531">
        <w:t xml:space="preserve">. </w:t>
      </w:r>
    </w:p>
    <w:p w14:paraId="701F7368" w14:textId="77777777" w:rsidR="00A13FCA" w:rsidRDefault="00A13FCA" w:rsidP="004B71C0">
      <w:pPr>
        <w:pStyle w:val="TSB-Level1Numbers"/>
      </w:pPr>
      <w:r>
        <w:t xml:space="preserve">The contractor will provide full and adequate supervision during work and provide the name of the person responsible for site supervision. There will be one point of contact for both the contractor and the school. </w:t>
      </w:r>
    </w:p>
    <w:p w14:paraId="019B42FD" w14:textId="77777777" w:rsidR="00A13FCA" w:rsidRDefault="00A13FCA" w:rsidP="004B71C0">
      <w:pPr>
        <w:pStyle w:val="TSB-Level1Numbers"/>
      </w:pPr>
      <w:r>
        <w:t xml:space="preserve">The contractor will ensure that all agreed work practice is in place. If they utilise sub-contractors, they will ensure they adhere to the agreed work practice and that supervision is provided where necessary. </w:t>
      </w:r>
    </w:p>
    <w:p w14:paraId="3C658E18" w14:textId="77777777" w:rsidR="00A13FCA" w:rsidRDefault="00A13FCA" w:rsidP="004B71C0">
      <w:pPr>
        <w:pStyle w:val="TSB-Level1Numbers"/>
      </w:pPr>
      <w:r>
        <w:t>Contractors are required to:</w:t>
      </w:r>
    </w:p>
    <w:p w14:paraId="1F0912AD" w14:textId="77777777" w:rsidR="00A13FCA" w:rsidRPr="00415D7F" w:rsidRDefault="00A13FCA" w:rsidP="004B71C0">
      <w:pPr>
        <w:pStyle w:val="TSB-PolicyBullets"/>
      </w:pPr>
      <w:r w:rsidRPr="00415D7F">
        <w:t>Provide a copy of their Health and Safety Policy.</w:t>
      </w:r>
    </w:p>
    <w:p w14:paraId="3A1E41A0" w14:textId="77777777" w:rsidR="00A13FCA" w:rsidRPr="00415D7F" w:rsidRDefault="00A13FCA" w:rsidP="004B71C0">
      <w:pPr>
        <w:pStyle w:val="TSB-PolicyBullets"/>
      </w:pPr>
      <w:r w:rsidRPr="00415D7F">
        <w:t>Comply with all relevant health and safety legislation.</w:t>
      </w:r>
    </w:p>
    <w:p w14:paraId="35C87B9B" w14:textId="77777777" w:rsidR="00A13FCA" w:rsidRPr="00415D7F" w:rsidRDefault="00A13FCA" w:rsidP="004B71C0">
      <w:pPr>
        <w:pStyle w:val="TSB-PolicyBullets"/>
      </w:pPr>
      <w:r w:rsidRPr="00415D7F">
        <w:t>Keep noise and dust to a minimum.</w:t>
      </w:r>
    </w:p>
    <w:p w14:paraId="673AB309" w14:textId="77777777" w:rsidR="00A13FCA" w:rsidRPr="00415D7F" w:rsidRDefault="00A13FCA" w:rsidP="004B71C0">
      <w:pPr>
        <w:pStyle w:val="TSB-PolicyBullets"/>
      </w:pPr>
      <w:r w:rsidRPr="00415D7F">
        <w:t xml:space="preserve">Ensure that no products containing asbestos or CFCs are used on </w:t>
      </w:r>
      <w:r>
        <w:t>s</w:t>
      </w:r>
      <w:r w:rsidRPr="00415D7F">
        <w:t>chool premises.</w:t>
      </w:r>
    </w:p>
    <w:p w14:paraId="51F35648" w14:textId="77777777" w:rsidR="00A13FCA" w:rsidRPr="00415D7F" w:rsidRDefault="00A13FCA" w:rsidP="004B71C0">
      <w:pPr>
        <w:pStyle w:val="TSB-PolicyBullets"/>
      </w:pPr>
      <w:r w:rsidRPr="00415D7F">
        <w:t>Be aware of and comply with the school’s fire and emergency evacuation procedures.</w:t>
      </w:r>
    </w:p>
    <w:p w14:paraId="7F41E537" w14:textId="77777777" w:rsidR="00A13FCA" w:rsidRPr="00415D7F" w:rsidRDefault="00A13FCA" w:rsidP="004B71C0">
      <w:pPr>
        <w:pStyle w:val="TSB-PolicyBullets"/>
      </w:pPr>
      <w:r w:rsidRPr="00415D7F">
        <w:t>Evacuate buildings at the sound of fire alarm, report the</w:t>
      </w:r>
      <w:r>
        <w:t xml:space="preserve">ir safe evacuation to </w:t>
      </w:r>
      <w:r w:rsidRPr="005C6769">
        <w:t xml:space="preserve">the </w:t>
      </w:r>
      <w:r w:rsidR="005C6769" w:rsidRPr="005C6769">
        <w:t>headteacher</w:t>
      </w:r>
      <w:r w:rsidRPr="005C6769">
        <w:t xml:space="preserve"> a</w:t>
      </w:r>
      <w:r w:rsidRPr="00415D7F">
        <w:t xml:space="preserve">nd go to </w:t>
      </w:r>
      <w:r>
        <w:t xml:space="preserve">the </w:t>
      </w:r>
      <w:r w:rsidRPr="00415D7F">
        <w:t>nominated assembly area(s).</w:t>
      </w:r>
    </w:p>
    <w:p w14:paraId="1E035FC0" w14:textId="77777777" w:rsidR="00A13FCA" w:rsidRPr="00415D7F" w:rsidRDefault="00A13FCA" w:rsidP="004B71C0">
      <w:pPr>
        <w:pStyle w:val="TSB-PolicyBullets"/>
      </w:pPr>
      <w:r w:rsidRPr="00415D7F">
        <w:t>Provide written risk assessments/method statements before work commences.</w:t>
      </w:r>
    </w:p>
    <w:p w14:paraId="027D0A77" w14:textId="77777777" w:rsidR="00A13FCA" w:rsidRPr="00415D7F" w:rsidRDefault="00A13FCA" w:rsidP="004B71C0">
      <w:pPr>
        <w:pStyle w:val="TSB-PolicyBullets"/>
      </w:pPr>
      <w:r w:rsidRPr="00415D7F">
        <w:t>Work in a safe manner and not endanger staff, pupils, the public or themselves</w:t>
      </w:r>
      <w:r>
        <w:t>.</w:t>
      </w:r>
    </w:p>
    <w:p w14:paraId="1207362C" w14:textId="77777777" w:rsidR="00A13FCA" w:rsidRPr="00415D7F" w:rsidRDefault="00A13FCA" w:rsidP="004B71C0">
      <w:pPr>
        <w:pStyle w:val="TSB-PolicyBullets"/>
      </w:pPr>
      <w:r w:rsidRPr="00415D7F">
        <w:t>Work behind substantial physical barriers/closed doors,</w:t>
      </w:r>
      <w:r>
        <w:t xml:space="preserve"> with appropriate warning signs,</w:t>
      </w:r>
      <w:r w:rsidRPr="00415D7F">
        <w:t xml:space="preserve"> at all times</w:t>
      </w:r>
      <w:r>
        <w:t>,</w:t>
      </w:r>
      <w:r w:rsidRPr="00415D7F">
        <w:t xml:space="preserve"> unless agreed otherwise with the </w:t>
      </w:r>
      <w:r w:rsidR="005C6769" w:rsidRPr="005C6769">
        <w:t>headteacher</w:t>
      </w:r>
      <w:r w:rsidRPr="005C6769">
        <w:t>.</w:t>
      </w:r>
    </w:p>
    <w:p w14:paraId="39B5FFA4" w14:textId="77777777" w:rsidR="00A13FCA" w:rsidRPr="00415D7F" w:rsidRDefault="00A13FCA" w:rsidP="004B71C0">
      <w:pPr>
        <w:pStyle w:val="TSB-PolicyBullets"/>
      </w:pPr>
      <w:r w:rsidRPr="00415D7F">
        <w:t>Adequately control physical/chemical hazards to prevent risks to school staff/pupils/visitors (trailing leads, solvent fumes, absence of lighting or fire alarm, etc.).</w:t>
      </w:r>
    </w:p>
    <w:p w14:paraId="161D1644" w14:textId="77777777" w:rsidR="00A13FCA" w:rsidRPr="00415D7F" w:rsidRDefault="00A13FCA" w:rsidP="004B71C0">
      <w:pPr>
        <w:pStyle w:val="TSB-PolicyBullets"/>
      </w:pPr>
      <w:r w:rsidRPr="00415D7F">
        <w:t xml:space="preserve">Avoid obstructing the means of escape or interfering with fire doors.  Fire doors must </w:t>
      </w:r>
      <w:r>
        <w:t xml:space="preserve">not be propped or wedged open. </w:t>
      </w:r>
      <w:r w:rsidRPr="00415D7F">
        <w:t xml:space="preserve">Blocking of </w:t>
      </w:r>
      <w:r w:rsidRPr="00415D7F">
        <w:lastRenderedPageBreak/>
        <w:t xml:space="preserve">corridors/staircases or other fire escape routes may take place only </w:t>
      </w:r>
      <w:r>
        <w:t xml:space="preserve">with the consent of </w:t>
      </w:r>
      <w:r w:rsidRPr="005C6769">
        <w:t xml:space="preserve">the </w:t>
      </w:r>
      <w:r w:rsidR="005C6769" w:rsidRPr="005C6769">
        <w:t>headteacher</w:t>
      </w:r>
      <w:r w:rsidRPr="005C6769">
        <w:t>.</w:t>
      </w:r>
    </w:p>
    <w:p w14:paraId="74EBE074" w14:textId="77777777" w:rsidR="00A13FCA" w:rsidRDefault="00A13FCA" w:rsidP="004B71C0">
      <w:pPr>
        <w:pStyle w:val="TSB-PolicyBullets"/>
      </w:pPr>
      <w:r w:rsidRPr="00415D7F">
        <w:t>Get prior agreement to break through fire compartments and make good any damage, e.g. when running electrical/data cabling or pipework.</w:t>
      </w:r>
    </w:p>
    <w:p w14:paraId="180EB35C" w14:textId="77777777" w:rsidR="00A13FCA" w:rsidRDefault="00A13FCA" w:rsidP="004B71C0">
      <w:pPr>
        <w:pStyle w:val="TSB-Level1Numbers"/>
      </w:pPr>
      <w:r>
        <w:t>Contractors are responsible for:</w:t>
      </w:r>
    </w:p>
    <w:p w14:paraId="07039596" w14:textId="77777777" w:rsidR="00A13FCA" w:rsidRDefault="00A13FCA" w:rsidP="004B71C0">
      <w:pPr>
        <w:pStyle w:val="TSB-PolicyBullets"/>
      </w:pPr>
      <w:r>
        <w:t>Removing all rubbish/debris at the end of each day (caterers have alternative disposal arrangements).</w:t>
      </w:r>
    </w:p>
    <w:p w14:paraId="2F8E41B5" w14:textId="77777777" w:rsidR="00A13FCA" w:rsidRDefault="00A13FCA" w:rsidP="004B71C0">
      <w:pPr>
        <w:pStyle w:val="TSB-PolicyBullets"/>
      </w:pPr>
      <w:r>
        <w:t xml:space="preserve">Testing all works on completion as necessary and supplying the </w:t>
      </w:r>
      <w:r w:rsidR="005C6769" w:rsidRPr="005C6769">
        <w:t>headteacher</w:t>
      </w:r>
      <w:r w:rsidRPr="005C6769">
        <w:t xml:space="preserve"> </w:t>
      </w:r>
      <w:r>
        <w:t>with commissioning/test data.</w:t>
      </w:r>
    </w:p>
    <w:p w14:paraId="7F7B88A7" w14:textId="77777777" w:rsidR="00A13FCA" w:rsidRDefault="00A13FCA" w:rsidP="004B71C0">
      <w:pPr>
        <w:pStyle w:val="TSB-PolicyBullets"/>
      </w:pPr>
      <w:r>
        <w:t>The provision of all necessary protection of floor/wall/door surfaces against damage through works – including the provision of dust sheets etc.</w:t>
      </w:r>
    </w:p>
    <w:p w14:paraId="41366EF2" w14:textId="77777777" w:rsidR="00A13FCA" w:rsidRDefault="00A13FCA" w:rsidP="004B71C0">
      <w:pPr>
        <w:pStyle w:val="TSB-PolicyBullets"/>
      </w:pPr>
      <w:r>
        <w:t>The provision of their own First Aid facilities.</w:t>
      </w:r>
    </w:p>
    <w:p w14:paraId="604B128D" w14:textId="77777777" w:rsidR="00A13FCA" w:rsidRDefault="00A13FCA" w:rsidP="004B71C0">
      <w:pPr>
        <w:pStyle w:val="TSB-PolicyBullets"/>
      </w:pPr>
      <w:r>
        <w:t>Posting notices to inform staff, students and the public of works being undertaken, as an aid to their safety.</w:t>
      </w:r>
    </w:p>
    <w:p w14:paraId="3B13A6DB" w14:textId="77777777" w:rsidR="00A13FCA" w:rsidRDefault="00A13FCA" w:rsidP="004B71C0">
      <w:pPr>
        <w:pStyle w:val="TSB-PolicyBullets"/>
      </w:pPr>
      <w:r>
        <w:t>Dressing appropriately for the work being undertaken, including the wearing/use of correct personal protective clothing/equipment at all times.</w:t>
      </w:r>
    </w:p>
    <w:p w14:paraId="7BF4EE28" w14:textId="77777777" w:rsidR="00A13FCA" w:rsidRPr="004B71C0" w:rsidRDefault="00A13FCA" w:rsidP="004B71C0">
      <w:pPr>
        <w:pStyle w:val="TSB-Level1Numbers"/>
        <w:rPr>
          <w:szCs w:val="22"/>
        </w:rPr>
      </w:pPr>
      <w:r w:rsidRPr="004B71C0">
        <w:rPr>
          <w:rStyle w:val="TSB-Level1NumbersChar"/>
          <w:sz w:val="22"/>
          <w:szCs w:val="22"/>
        </w:rPr>
        <w:t>The following activities are prohibited on</w:t>
      </w:r>
      <w:r w:rsidRPr="004B71C0">
        <w:rPr>
          <w:szCs w:val="22"/>
        </w:rPr>
        <w:t xml:space="preserve"> school grounds:</w:t>
      </w:r>
    </w:p>
    <w:p w14:paraId="7E61631F" w14:textId="77777777" w:rsidR="00A13FCA" w:rsidRDefault="00A13FCA" w:rsidP="004B71C0">
      <w:pPr>
        <w:pStyle w:val="TSB-PolicyBullets"/>
      </w:pPr>
      <w:r>
        <w:t>Smoking.</w:t>
      </w:r>
    </w:p>
    <w:p w14:paraId="7924A05B" w14:textId="77777777" w:rsidR="00A13FCA" w:rsidRDefault="00A13FCA" w:rsidP="004B71C0">
      <w:pPr>
        <w:pStyle w:val="TSB-PolicyBullets"/>
      </w:pPr>
      <w:r>
        <w:t>Possessing or drinking alcohol.</w:t>
      </w:r>
    </w:p>
    <w:p w14:paraId="0D28CC41" w14:textId="77777777" w:rsidR="00A13FCA" w:rsidRDefault="00A13FCA" w:rsidP="004B71C0">
      <w:pPr>
        <w:pStyle w:val="TSB-PolicyBullets"/>
      </w:pPr>
      <w:r>
        <w:t>Playing radios etc.</w:t>
      </w:r>
    </w:p>
    <w:p w14:paraId="7130A391" w14:textId="77777777" w:rsidR="00A13FCA" w:rsidRDefault="00A13FCA" w:rsidP="004B71C0">
      <w:pPr>
        <w:pStyle w:val="TSB-PolicyBullets"/>
      </w:pPr>
      <w:r>
        <w:t>Taking, possessing or being under the influence of illegal substances.</w:t>
      </w:r>
    </w:p>
    <w:p w14:paraId="71FFD63A" w14:textId="77777777" w:rsidR="00A13FCA" w:rsidRDefault="00A13FCA" w:rsidP="004B71C0">
      <w:pPr>
        <w:pStyle w:val="TSB-PolicyBullets"/>
      </w:pPr>
      <w:r>
        <w:t>Shouting, swearing, over-familiarity with pupils or staff.</w:t>
      </w:r>
    </w:p>
    <w:p w14:paraId="7ECA6647" w14:textId="77777777" w:rsidR="00A13FCA" w:rsidRDefault="00A13FCA" w:rsidP="004B71C0">
      <w:pPr>
        <w:pStyle w:val="TSB-PolicyBullets"/>
      </w:pPr>
      <w:r>
        <w:t>Working alone and in isolation unless adequate safety arrangements are provided by the contractor and approved by the school.</w:t>
      </w:r>
    </w:p>
    <w:p w14:paraId="35C2B1B2" w14:textId="77777777" w:rsidR="00A13FCA" w:rsidRDefault="00A13FCA" w:rsidP="004B71C0">
      <w:pPr>
        <w:pStyle w:val="TSB-Level1Numbers"/>
      </w:pPr>
      <w:r w:rsidRPr="00EE5E97">
        <w:t xml:space="preserve">If any of these requirements are not met, </w:t>
      </w:r>
      <w:r w:rsidR="00A25531" w:rsidRPr="00A25531">
        <w:rPr>
          <w:b/>
        </w:rPr>
        <w:t>the Premises Manager</w:t>
      </w:r>
      <w:r w:rsidRPr="00A25531">
        <w:t xml:space="preserve"> </w:t>
      </w:r>
      <w:r w:rsidRPr="005C6769">
        <w:t xml:space="preserve">has the authority to stop work. If the </w:t>
      </w:r>
      <w:r w:rsidR="005C6769" w:rsidRPr="005C6769">
        <w:t>headteacher</w:t>
      </w:r>
      <w:r w:rsidRPr="00EE5E97">
        <w:t xml:space="preserve"> believes a danger is posed to contractors, staff or pupils, they may stop work. </w:t>
      </w:r>
    </w:p>
    <w:p w14:paraId="0927D5E8" w14:textId="77777777" w:rsidR="00A13FCA" w:rsidRDefault="00A13FCA" w:rsidP="004B71C0">
      <w:pPr>
        <w:pStyle w:val="Heading10"/>
      </w:pPr>
      <w:bookmarkStart w:id="15" w:name="identification"/>
      <w:r w:rsidRPr="001063FD">
        <w:t>Identification</w:t>
      </w:r>
    </w:p>
    <w:bookmarkEnd w:id="15"/>
    <w:p w14:paraId="5845C965" w14:textId="77777777" w:rsidR="00A13FCA" w:rsidRPr="00415D7F" w:rsidRDefault="00A13FCA" w:rsidP="004B71C0">
      <w:pPr>
        <w:pStyle w:val="TSB-Level1Numbers"/>
        <w:ind w:left="1424" w:hanging="431"/>
      </w:pPr>
      <w:r>
        <w:t>In line with established procedures, a</w:t>
      </w:r>
      <w:r w:rsidRPr="00415D7F">
        <w:t xml:space="preserve">ll contractors must wear a visitor’s badge at all </w:t>
      </w:r>
      <w:r>
        <w:t xml:space="preserve">times while on school grounds. All visitors’ badges will be returned at the conclusion of the work. </w:t>
      </w:r>
    </w:p>
    <w:p w14:paraId="084C16AA" w14:textId="77777777" w:rsidR="00A13FCA" w:rsidRDefault="00A13FCA" w:rsidP="004B71C0">
      <w:pPr>
        <w:pStyle w:val="TSB-Level1Numbers"/>
      </w:pPr>
      <w:r w:rsidRPr="00415D7F">
        <w:t xml:space="preserve">No contractor will execute work on the </w:t>
      </w:r>
      <w:r>
        <w:t>s</w:t>
      </w:r>
      <w:r w:rsidRPr="00415D7F">
        <w:t xml:space="preserve">chool site without the express permission of the </w:t>
      </w:r>
      <w:r w:rsidR="005C6769" w:rsidRPr="005C6769">
        <w:t>headteacher</w:t>
      </w:r>
      <w:r w:rsidRPr="00415D7F">
        <w:t>, other than in an emergency or to make the area safe following theft or vandalism.</w:t>
      </w:r>
    </w:p>
    <w:p w14:paraId="6A0E2B9B" w14:textId="77777777" w:rsidR="00A13FCA" w:rsidRDefault="00A13FCA" w:rsidP="004B71C0">
      <w:pPr>
        <w:pStyle w:val="TSB-Level1Numbers"/>
      </w:pPr>
      <w:r w:rsidRPr="00415D7F">
        <w:t>Staff members who encounter an unidentifiable visitor will enquire if they require assistance and direct them to reception or off site.</w:t>
      </w:r>
    </w:p>
    <w:p w14:paraId="3CABCDD3" w14:textId="77777777" w:rsidR="00A13FCA" w:rsidRDefault="00A13FCA" w:rsidP="004B71C0">
      <w:pPr>
        <w:pStyle w:val="TSB-Level1Numbers"/>
      </w:pPr>
      <w:r w:rsidRPr="00415D7F">
        <w:t xml:space="preserve">Where there are uncooperative visitors, whether in agreement to work with the school or not, threatening violence, refusing to leave the site or carrying out physical or verbal abuse, immediate help will be sought via a 999 phone call. </w:t>
      </w:r>
      <w:bookmarkStart w:id="16" w:name="accesscontrol"/>
    </w:p>
    <w:p w14:paraId="2603DC70" w14:textId="77777777" w:rsidR="00A13FCA" w:rsidRDefault="00A13FCA" w:rsidP="004B71C0">
      <w:pPr>
        <w:pStyle w:val="Heading10"/>
      </w:pPr>
      <w:bookmarkStart w:id="17" w:name="reportingincidents"/>
      <w:bookmarkEnd w:id="16"/>
      <w:r w:rsidRPr="00F537E8">
        <w:lastRenderedPageBreak/>
        <w:t>Reporting incidents</w:t>
      </w:r>
      <w:bookmarkEnd w:id="17"/>
    </w:p>
    <w:p w14:paraId="7D2C84C8" w14:textId="77777777" w:rsidR="00A13FCA" w:rsidRPr="00415D7F" w:rsidRDefault="00A13FCA" w:rsidP="004B71C0">
      <w:pPr>
        <w:pStyle w:val="TSB-Level1Numbers"/>
      </w:pPr>
      <w:r w:rsidRPr="00415D7F">
        <w:t xml:space="preserve">The school will maintain an incident register. It will contain accurate details of all </w:t>
      </w:r>
      <w:r>
        <w:t xml:space="preserve">significant </w:t>
      </w:r>
      <w:r w:rsidRPr="00415D7F">
        <w:t>incidents</w:t>
      </w:r>
      <w:r>
        <w:t>.</w:t>
      </w:r>
      <w:r w:rsidRPr="00415D7F">
        <w:t xml:space="preserve"> All staff</w:t>
      </w:r>
      <w:r>
        <w:t xml:space="preserve"> members</w:t>
      </w:r>
      <w:r w:rsidRPr="00415D7F">
        <w:t xml:space="preserve"> are expected to report the following incidents using the incident form provided in </w:t>
      </w:r>
      <w:hyperlink w:anchor="appendix1" w:history="1">
        <w:r w:rsidRPr="00210455">
          <w:rPr>
            <w:rStyle w:val="Hyperlink"/>
          </w:rPr>
          <w:t>Appendix 1</w:t>
        </w:r>
      </w:hyperlink>
      <w:r w:rsidRPr="00415D7F">
        <w:t xml:space="preserve"> of this policy:</w:t>
      </w:r>
    </w:p>
    <w:p w14:paraId="2FEEF387" w14:textId="77777777" w:rsidR="00A13FCA" w:rsidRPr="00415D7F" w:rsidRDefault="00A13FCA" w:rsidP="004B71C0">
      <w:pPr>
        <w:pStyle w:val="TSB-PolicyBullets"/>
      </w:pPr>
      <w:r w:rsidRPr="00415D7F">
        <w:t>Trespassing.</w:t>
      </w:r>
    </w:p>
    <w:p w14:paraId="7D015A15" w14:textId="77777777" w:rsidR="00A13FCA" w:rsidRPr="00415D7F" w:rsidRDefault="00A13FCA" w:rsidP="004B71C0">
      <w:pPr>
        <w:pStyle w:val="TSB-PolicyBullets"/>
      </w:pPr>
      <w:r w:rsidRPr="00415D7F">
        <w:t>Aggressive behaviour by persons other than pupils.</w:t>
      </w:r>
    </w:p>
    <w:p w14:paraId="37E9C1E1" w14:textId="77777777" w:rsidR="00A13FCA" w:rsidRPr="00415D7F" w:rsidRDefault="00A13FCA" w:rsidP="004B71C0">
      <w:pPr>
        <w:pStyle w:val="TSB-PolicyBullets"/>
      </w:pPr>
      <w:r w:rsidRPr="00415D7F">
        <w:t>Security matters reported by pupils.</w:t>
      </w:r>
    </w:p>
    <w:p w14:paraId="1DBF9E18" w14:textId="77777777" w:rsidR="00A13FCA" w:rsidRPr="00415D7F" w:rsidRDefault="00A13FCA" w:rsidP="004B71C0">
      <w:pPr>
        <w:pStyle w:val="TSB-PolicyBullets"/>
      </w:pPr>
      <w:r w:rsidRPr="00415D7F">
        <w:t>Other security based incidents giving cause for concern.</w:t>
      </w:r>
    </w:p>
    <w:p w14:paraId="5B20D1E3" w14:textId="77777777" w:rsidR="00A13FCA" w:rsidRPr="00415D7F" w:rsidRDefault="00A25531" w:rsidP="004B71C0">
      <w:pPr>
        <w:pStyle w:val="TSB-Level1Numbers"/>
      </w:pPr>
      <w:r>
        <w:t xml:space="preserve">The Premises Manager </w:t>
      </w:r>
      <w:r w:rsidR="00A13FCA" w:rsidRPr="00415D7F">
        <w:t xml:space="preserve">will securely store all completed forms in an incident register. </w:t>
      </w:r>
    </w:p>
    <w:p w14:paraId="1520E322" w14:textId="77777777" w:rsidR="00A13FCA" w:rsidRPr="00415D7F" w:rsidRDefault="00A13FCA" w:rsidP="004B71C0">
      <w:pPr>
        <w:pStyle w:val="TSB-Level1Numbers"/>
      </w:pPr>
      <w:r w:rsidRPr="00415D7F">
        <w:t xml:space="preserve">Together with </w:t>
      </w:r>
      <w:r w:rsidR="001D4A0A">
        <w:rPr>
          <w:b/>
        </w:rPr>
        <w:t>the Headteache</w:t>
      </w:r>
      <w:r w:rsidR="005C6769" w:rsidRPr="00A25531">
        <w:rPr>
          <w:b/>
        </w:rPr>
        <w:t>r</w:t>
      </w:r>
      <w:r w:rsidRPr="005C6769">
        <w:t xml:space="preserve">, the </w:t>
      </w:r>
      <w:r w:rsidR="00A25531" w:rsidRPr="00A25531">
        <w:rPr>
          <w:b/>
        </w:rPr>
        <w:t>Premise</w:t>
      </w:r>
      <w:r w:rsidR="001D4A0A">
        <w:rPr>
          <w:b/>
        </w:rPr>
        <w:t>s</w:t>
      </w:r>
      <w:r w:rsidR="00A25531" w:rsidRPr="00A25531">
        <w:rPr>
          <w:b/>
        </w:rPr>
        <w:t xml:space="preserve"> Manager</w:t>
      </w:r>
      <w:r w:rsidRPr="00CF01ED">
        <w:rPr>
          <w:b/>
          <w:color w:val="FFD006"/>
        </w:rPr>
        <w:t xml:space="preserve"> </w:t>
      </w:r>
      <w:r w:rsidRPr="00415D7F">
        <w:t xml:space="preserve">will monitor the register to identify developing patterns and to consider the need for action. </w:t>
      </w:r>
    </w:p>
    <w:p w14:paraId="29B657E2" w14:textId="77777777" w:rsidR="0055675B" w:rsidRPr="0066208C" w:rsidRDefault="0055675B" w:rsidP="007D26DA">
      <w:pPr>
        <w:pStyle w:val="Heading10"/>
      </w:pPr>
      <w:bookmarkStart w:id="18" w:name="_Encountering_peafowl"/>
      <w:bookmarkStart w:id="19" w:name="_Resolving_disputes"/>
      <w:bookmarkStart w:id="20" w:name="_Inclusion"/>
      <w:bookmarkStart w:id="21" w:name="_Policy_review"/>
      <w:bookmarkEnd w:id="18"/>
      <w:bookmarkEnd w:id="19"/>
      <w:bookmarkEnd w:id="20"/>
      <w:bookmarkEnd w:id="21"/>
      <w:r w:rsidRPr="0066208C">
        <w:t>Policy review</w:t>
      </w:r>
    </w:p>
    <w:p w14:paraId="53564C59" w14:textId="77777777" w:rsidR="0055675B" w:rsidRPr="00A25531" w:rsidRDefault="0055675B" w:rsidP="007D26DA">
      <w:pPr>
        <w:pStyle w:val="TSB-Level1Numbers"/>
        <w:rPr>
          <w:b/>
        </w:rPr>
      </w:pPr>
      <w:r w:rsidRPr="007D26DA">
        <w:t>This policy is reviewed every</w:t>
      </w:r>
      <w:r w:rsidR="009176B1" w:rsidRPr="007D26DA">
        <w:t xml:space="preserve"> </w:t>
      </w:r>
      <w:r w:rsidR="009176B1" w:rsidRPr="00A25531">
        <w:rPr>
          <w:b/>
        </w:rPr>
        <w:t>two</w:t>
      </w:r>
      <w:r w:rsidRPr="00A25531">
        <w:rPr>
          <w:b/>
        </w:rPr>
        <w:t xml:space="preserve"> years</w:t>
      </w:r>
      <w:r w:rsidRPr="00A25531">
        <w:t xml:space="preserve"> </w:t>
      </w:r>
      <w:r w:rsidRPr="007D26DA">
        <w:t xml:space="preserve">by the </w:t>
      </w:r>
      <w:r w:rsidR="00A25531" w:rsidRPr="00A25531">
        <w:rPr>
          <w:b/>
        </w:rPr>
        <w:t>Premises M</w:t>
      </w:r>
      <w:r w:rsidR="007F701D" w:rsidRPr="00A25531">
        <w:rPr>
          <w:b/>
        </w:rPr>
        <w:t xml:space="preserve">anager </w:t>
      </w:r>
      <w:r w:rsidRPr="00A25531">
        <w:rPr>
          <w:b/>
        </w:rPr>
        <w:t xml:space="preserve">and the </w:t>
      </w:r>
      <w:r w:rsidR="00A25531" w:rsidRPr="00A25531">
        <w:rPr>
          <w:b/>
        </w:rPr>
        <w:t>H</w:t>
      </w:r>
      <w:r w:rsidRPr="00A25531">
        <w:rPr>
          <w:b/>
        </w:rPr>
        <w:t>eadteacher.</w:t>
      </w:r>
    </w:p>
    <w:p w14:paraId="30BBC49B" w14:textId="332AF0F4" w:rsidR="00D4482B" w:rsidRPr="00A25531" w:rsidRDefault="00D4482B" w:rsidP="007D26DA">
      <w:pPr>
        <w:pStyle w:val="TSB-Level1Numbers"/>
      </w:pPr>
      <w:r w:rsidRPr="007D26DA">
        <w:t>The scheduled review date for this policy is</w:t>
      </w:r>
      <w:r w:rsidR="004B71C0">
        <w:rPr>
          <w:color w:val="FFD006"/>
        </w:rPr>
        <w:t xml:space="preserve"> </w:t>
      </w:r>
      <w:r w:rsidR="00FE2433">
        <w:rPr>
          <w:b/>
        </w:rPr>
        <w:t>February 2027</w:t>
      </w:r>
      <w:r w:rsidRPr="00A25531">
        <w:t xml:space="preserve">. </w:t>
      </w:r>
    </w:p>
    <w:p w14:paraId="060052D6" w14:textId="77777777" w:rsidR="0055675B" w:rsidRDefault="0055675B" w:rsidP="0068728F">
      <w:pPr>
        <w:spacing w:before="120" w:after="120" w:line="320" w:lineRule="exact"/>
        <w:jc w:val="both"/>
        <w:rPr>
          <w:b/>
        </w:rPr>
        <w:sectPr w:rsidR="0055675B" w:rsidSect="00D66933">
          <w:footerReference w:type="default" r:id="rId10"/>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pPr>
    </w:p>
    <w:p w14:paraId="557697FC" w14:textId="77777777" w:rsidR="0055675B" w:rsidRPr="00A13FCA" w:rsidRDefault="0055675B" w:rsidP="0068728F">
      <w:pPr>
        <w:spacing w:before="120" w:after="120" w:line="320" w:lineRule="exact"/>
        <w:jc w:val="both"/>
        <w:rPr>
          <w:b/>
          <w:sz w:val="28"/>
          <w:szCs w:val="28"/>
        </w:rPr>
      </w:pPr>
      <w:bookmarkStart w:id="22" w:name="_Appendix_1_–"/>
      <w:bookmarkStart w:id="23" w:name="_Appendix_4_-"/>
      <w:bookmarkStart w:id="24" w:name="_Appendix_2_–"/>
      <w:bookmarkStart w:id="25" w:name="_Appendix_2_–_1"/>
      <w:bookmarkStart w:id="26" w:name="appendix1"/>
      <w:bookmarkEnd w:id="22"/>
      <w:bookmarkEnd w:id="23"/>
      <w:bookmarkEnd w:id="24"/>
      <w:bookmarkEnd w:id="25"/>
      <w:r w:rsidRPr="00A13FCA">
        <w:rPr>
          <w:b/>
          <w:sz w:val="28"/>
          <w:szCs w:val="28"/>
        </w:rPr>
        <w:lastRenderedPageBreak/>
        <w:t xml:space="preserve">Appendix 1- </w:t>
      </w:r>
      <w:r w:rsidR="00A13FCA" w:rsidRPr="00A13FCA">
        <w:rPr>
          <w:b/>
          <w:sz w:val="28"/>
          <w:szCs w:val="28"/>
        </w:rPr>
        <w:t>Incident report form</w:t>
      </w:r>
    </w:p>
    <w:p w14:paraId="41B179E2" w14:textId="77777777" w:rsidR="00A13FCA" w:rsidRDefault="00A13FCA" w:rsidP="00A13FCA">
      <w:pPr>
        <w:jc w:val="both"/>
      </w:pPr>
      <w:r>
        <w:t xml:space="preserve">Members of staff should use this form to report incidents of trespassing, nuisance, disturbances on school premises, verbal abuse, sexual or racial abuse, threats, aggression, physical violence and intentional damage to property occurring on school premises.  </w:t>
      </w:r>
    </w:p>
    <w:p w14:paraId="509DBD0D" w14:textId="77777777" w:rsidR="004B71C0" w:rsidRDefault="004B71C0" w:rsidP="00A13FCA">
      <w:pPr>
        <w:jc w:val="both"/>
      </w:pPr>
    </w:p>
    <w:p w14:paraId="4E6A6F6B" w14:textId="77777777" w:rsidR="00A13FCA" w:rsidRDefault="00A13FCA" w:rsidP="00A13FCA">
      <w:pPr>
        <w:jc w:val="both"/>
      </w:pPr>
      <w:r>
        <w:t xml:space="preserve">The form should be completed as fully as possible, and a staff member should complete the form for an incident witnessed by a pupil. </w:t>
      </w:r>
    </w:p>
    <w:p w14:paraId="64413196" w14:textId="77777777" w:rsidR="00285E25" w:rsidRDefault="00285E25" w:rsidP="00A13FCA">
      <w:pPr>
        <w:jc w:val="both"/>
      </w:pPr>
    </w:p>
    <w:tbl>
      <w:tblPr>
        <w:tblStyle w:val="TableGrid"/>
        <w:tblW w:w="0" w:type="auto"/>
        <w:jc w:val="center"/>
        <w:tblLook w:val="04A0" w:firstRow="1" w:lastRow="0" w:firstColumn="1" w:lastColumn="0" w:noHBand="0" w:noVBand="1"/>
      </w:tblPr>
      <w:tblGrid>
        <w:gridCol w:w="4621"/>
        <w:gridCol w:w="4621"/>
      </w:tblGrid>
      <w:tr w:rsidR="00A13FCA" w14:paraId="215856CA" w14:textId="77777777" w:rsidTr="00D603E9">
        <w:trPr>
          <w:jc w:val="center"/>
        </w:trPr>
        <w:tc>
          <w:tcPr>
            <w:tcW w:w="9242" w:type="dxa"/>
            <w:gridSpan w:val="2"/>
            <w:vAlign w:val="center"/>
          </w:tcPr>
          <w:p w14:paraId="34183FE7" w14:textId="77777777" w:rsidR="00A13FCA" w:rsidRPr="00872FBB" w:rsidRDefault="00A13FCA" w:rsidP="00D603E9">
            <w:pPr>
              <w:jc w:val="center"/>
              <w:rPr>
                <w:b/>
              </w:rPr>
            </w:pPr>
            <w:r w:rsidRPr="00872FBB">
              <w:rPr>
                <w:b/>
              </w:rPr>
              <w:t>Member of staff reporting the incident</w:t>
            </w:r>
          </w:p>
        </w:tc>
      </w:tr>
      <w:tr w:rsidR="00A13FCA" w14:paraId="3AE7F6A5" w14:textId="77777777" w:rsidTr="00D603E9">
        <w:trPr>
          <w:jc w:val="center"/>
        </w:trPr>
        <w:tc>
          <w:tcPr>
            <w:tcW w:w="4621" w:type="dxa"/>
          </w:tcPr>
          <w:p w14:paraId="55063D00" w14:textId="77777777" w:rsidR="00A13FCA" w:rsidRDefault="00A13FCA" w:rsidP="00D603E9">
            <w:pPr>
              <w:jc w:val="both"/>
            </w:pPr>
            <w:r>
              <w:t>Name:</w:t>
            </w:r>
          </w:p>
        </w:tc>
        <w:tc>
          <w:tcPr>
            <w:tcW w:w="4621" w:type="dxa"/>
          </w:tcPr>
          <w:p w14:paraId="6B5F1CFD" w14:textId="77777777" w:rsidR="00A13FCA" w:rsidRDefault="00A13FCA" w:rsidP="00D603E9">
            <w:pPr>
              <w:jc w:val="both"/>
            </w:pPr>
            <w:r>
              <w:t>Position:</w:t>
            </w:r>
          </w:p>
        </w:tc>
      </w:tr>
      <w:tr w:rsidR="00A13FCA" w14:paraId="13817870" w14:textId="77777777" w:rsidTr="00D603E9">
        <w:trPr>
          <w:jc w:val="center"/>
        </w:trPr>
        <w:tc>
          <w:tcPr>
            <w:tcW w:w="9242" w:type="dxa"/>
            <w:gridSpan w:val="2"/>
            <w:vAlign w:val="center"/>
          </w:tcPr>
          <w:p w14:paraId="6FEDDE99" w14:textId="77777777" w:rsidR="00A13FCA" w:rsidRPr="00872FBB" w:rsidRDefault="00A13FCA" w:rsidP="00D603E9">
            <w:pPr>
              <w:jc w:val="center"/>
              <w:rPr>
                <w:b/>
              </w:rPr>
            </w:pPr>
            <w:r w:rsidRPr="00872FBB">
              <w:rPr>
                <w:b/>
              </w:rPr>
              <w:t>Personal details of person assaulted/abused (if appropriate)</w:t>
            </w:r>
          </w:p>
        </w:tc>
      </w:tr>
      <w:tr w:rsidR="00A13FCA" w14:paraId="5693A04C" w14:textId="77777777" w:rsidTr="00D603E9">
        <w:trPr>
          <w:jc w:val="center"/>
        </w:trPr>
        <w:tc>
          <w:tcPr>
            <w:tcW w:w="4621" w:type="dxa"/>
          </w:tcPr>
          <w:p w14:paraId="68F6270B" w14:textId="77777777" w:rsidR="00A13FCA" w:rsidRDefault="00A13FCA" w:rsidP="00D603E9">
            <w:pPr>
              <w:jc w:val="both"/>
            </w:pPr>
            <w:r>
              <w:t>Name:</w:t>
            </w:r>
          </w:p>
        </w:tc>
        <w:tc>
          <w:tcPr>
            <w:tcW w:w="4621" w:type="dxa"/>
          </w:tcPr>
          <w:p w14:paraId="4644C057" w14:textId="77777777" w:rsidR="00A13FCA" w:rsidRDefault="00A13FCA" w:rsidP="00D603E9">
            <w:pPr>
              <w:jc w:val="both"/>
            </w:pPr>
            <w:r>
              <w:t>Gender:</w:t>
            </w:r>
          </w:p>
        </w:tc>
      </w:tr>
      <w:tr w:rsidR="00A13FCA" w14:paraId="63315462" w14:textId="77777777" w:rsidTr="00D603E9">
        <w:trPr>
          <w:jc w:val="center"/>
        </w:trPr>
        <w:tc>
          <w:tcPr>
            <w:tcW w:w="4621" w:type="dxa"/>
          </w:tcPr>
          <w:p w14:paraId="78796384" w14:textId="77777777" w:rsidR="00A13FCA" w:rsidRDefault="00A13FCA" w:rsidP="00D603E9">
            <w:pPr>
              <w:jc w:val="both"/>
            </w:pPr>
            <w:r>
              <w:t>Class:</w:t>
            </w:r>
          </w:p>
        </w:tc>
        <w:tc>
          <w:tcPr>
            <w:tcW w:w="4621" w:type="dxa"/>
          </w:tcPr>
          <w:p w14:paraId="63EBABF9" w14:textId="77777777" w:rsidR="00A13FCA" w:rsidRDefault="00A13FCA" w:rsidP="00D603E9">
            <w:pPr>
              <w:jc w:val="both"/>
            </w:pPr>
            <w:r>
              <w:t>Age:</w:t>
            </w:r>
          </w:p>
        </w:tc>
      </w:tr>
      <w:tr w:rsidR="00A13FCA" w14:paraId="070D6D5E" w14:textId="77777777" w:rsidTr="00D603E9">
        <w:trPr>
          <w:jc w:val="center"/>
        </w:trPr>
        <w:tc>
          <w:tcPr>
            <w:tcW w:w="9242" w:type="dxa"/>
            <w:gridSpan w:val="2"/>
          </w:tcPr>
          <w:p w14:paraId="767F2723" w14:textId="77777777" w:rsidR="00A13FCA" w:rsidRDefault="00A13FCA" w:rsidP="00D603E9">
            <w:pPr>
              <w:jc w:val="both"/>
            </w:pPr>
            <w:r>
              <w:t>Position (if staff):</w:t>
            </w:r>
          </w:p>
        </w:tc>
      </w:tr>
      <w:tr w:rsidR="00A13FCA" w14:paraId="348E1C3A" w14:textId="77777777" w:rsidTr="00D603E9">
        <w:trPr>
          <w:jc w:val="center"/>
        </w:trPr>
        <w:tc>
          <w:tcPr>
            <w:tcW w:w="9242" w:type="dxa"/>
            <w:gridSpan w:val="2"/>
            <w:vAlign w:val="center"/>
          </w:tcPr>
          <w:p w14:paraId="2929682C" w14:textId="77777777" w:rsidR="00A13FCA" w:rsidRDefault="00A13FCA" w:rsidP="00D603E9">
            <w:pPr>
              <w:jc w:val="center"/>
            </w:pPr>
            <w:r w:rsidRPr="00872FBB">
              <w:rPr>
                <w:b/>
              </w:rPr>
              <w:t>Witnesses (if any)</w:t>
            </w:r>
          </w:p>
        </w:tc>
      </w:tr>
      <w:tr w:rsidR="00A13FCA" w14:paraId="704A74A0" w14:textId="77777777" w:rsidTr="00D603E9">
        <w:trPr>
          <w:jc w:val="center"/>
        </w:trPr>
        <w:tc>
          <w:tcPr>
            <w:tcW w:w="4621" w:type="dxa"/>
          </w:tcPr>
          <w:p w14:paraId="4ADDB868" w14:textId="77777777" w:rsidR="00A13FCA" w:rsidRDefault="00A13FCA" w:rsidP="00D603E9">
            <w:pPr>
              <w:jc w:val="both"/>
            </w:pPr>
            <w:r>
              <w:t>Name:</w:t>
            </w:r>
          </w:p>
        </w:tc>
        <w:tc>
          <w:tcPr>
            <w:tcW w:w="4621" w:type="dxa"/>
          </w:tcPr>
          <w:p w14:paraId="36F857BB" w14:textId="77777777" w:rsidR="00A13FCA" w:rsidRDefault="00A13FCA" w:rsidP="00D603E9">
            <w:pPr>
              <w:jc w:val="both"/>
            </w:pPr>
            <w:r>
              <w:t>Age:</w:t>
            </w:r>
          </w:p>
        </w:tc>
      </w:tr>
      <w:tr w:rsidR="00A13FCA" w14:paraId="224CA0EB" w14:textId="77777777" w:rsidTr="00D603E9">
        <w:trPr>
          <w:jc w:val="center"/>
        </w:trPr>
        <w:tc>
          <w:tcPr>
            <w:tcW w:w="4621" w:type="dxa"/>
          </w:tcPr>
          <w:p w14:paraId="73691A34" w14:textId="77777777" w:rsidR="00A13FCA" w:rsidRDefault="00A13FCA" w:rsidP="00D603E9">
            <w:pPr>
              <w:jc w:val="both"/>
            </w:pPr>
            <w:r>
              <w:t>Gender:</w:t>
            </w:r>
          </w:p>
        </w:tc>
        <w:tc>
          <w:tcPr>
            <w:tcW w:w="4621" w:type="dxa"/>
          </w:tcPr>
          <w:p w14:paraId="221F354D" w14:textId="77777777" w:rsidR="00A13FCA" w:rsidRDefault="00A13FCA" w:rsidP="00D603E9">
            <w:pPr>
              <w:jc w:val="both"/>
            </w:pPr>
            <w:r>
              <w:t>Position (if staff):</w:t>
            </w:r>
          </w:p>
        </w:tc>
      </w:tr>
      <w:tr w:rsidR="00A13FCA" w14:paraId="7A9201DE" w14:textId="77777777" w:rsidTr="00D603E9">
        <w:trPr>
          <w:trHeight w:val="1007"/>
          <w:jc w:val="center"/>
        </w:trPr>
        <w:tc>
          <w:tcPr>
            <w:tcW w:w="9242" w:type="dxa"/>
            <w:gridSpan w:val="2"/>
          </w:tcPr>
          <w:p w14:paraId="70C617F5" w14:textId="77777777" w:rsidR="00A13FCA" w:rsidRDefault="00A13FCA" w:rsidP="00D603E9">
            <w:pPr>
              <w:jc w:val="both"/>
            </w:pPr>
            <w:r>
              <w:t>Address:</w:t>
            </w:r>
          </w:p>
        </w:tc>
      </w:tr>
      <w:tr w:rsidR="00A13FCA" w14:paraId="763CFC31" w14:textId="77777777" w:rsidTr="00D603E9">
        <w:trPr>
          <w:jc w:val="center"/>
        </w:trPr>
        <w:tc>
          <w:tcPr>
            <w:tcW w:w="4621" w:type="dxa"/>
          </w:tcPr>
          <w:p w14:paraId="4E5EA931" w14:textId="77777777" w:rsidR="00A13FCA" w:rsidRDefault="00A13FCA" w:rsidP="00D603E9">
            <w:pPr>
              <w:jc w:val="both"/>
            </w:pPr>
            <w:r>
              <w:t>Name:</w:t>
            </w:r>
          </w:p>
        </w:tc>
        <w:tc>
          <w:tcPr>
            <w:tcW w:w="4621" w:type="dxa"/>
          </w:tcPr>
          <w:p w14:paraId="208DAD45" w14:textId="77777777" w:rsidR="00A13FCA" w:rsidRDefault="00A13FCA" w:rsidP="00D603E9">
            <w:pPr>
              <w:jc w:val="both"/>
            </w:pPr>
            <w:r>
              <w:t>Age:</w:t>
            </w:r>
          </w:p>
        </w:tc>
      </w:tr>
      <w:tr w:rsidR="00A13FCA" w14:paraId="03C937E6" w14:textId="77777777" w:rsidTr="00D603E9">
        <w:trPr>
          <w:jc w:val="center"/>
        </w:trPr>
        <w:tc>
          <w:tcPr>
            <w:tcW w:w="4621" w:type="dxa"/>
          </w:tcPr>
          <w:p w14:paraId="1CA3D29F" w14:textId="77777777" w:rsidR="00A13FCA" w:rsidRDefault="00A13FCA" w:rsidP="00D603E9">
            <w:pPr>
              <w:jc w:val="both"/>
            </w:pPr>
            <w:r>
              <w:t>Gender:</w:t>
            </w:r>
          </w:p>
        </w:tc>
        <w:tc>
          <w:tcPr>
            <w:tcW w:w="4621" w:type="dxa"/>
          </w:tcPr>
          <w:p w14:paraId="53D3EA1D" w14:textId="77777777" w:rsidR="00A13FCA" w:rsidRDefault="00A13FCA" w:rsidP="00D603E9">
            <w:pPr>
              <w:jc w:val="both"/>
            </w:pPr>
            <w:r>
              <w:t>Position (if staff):</w:t>
            </w:r>
          </w:p>
        </w:tc>
      </w:tr>
      <w:tr w:rsidR="00A13FCA" w14:paraId="0D06FD1D" w14:textId="77777777" w:rsidTr="00D603E9">
        <w:trPr>
          <w:trHeight w:val="888"/>
          <w:jc w:val="center"/>
        </w:trPr>
        <w:tc>
          <w:tcPr>
            <w:tcW w:w="9242" w:type="dxa"/>
            <w:gridSpan w:val="2"/>
          </w:tcPr>
          <w:p w14:paraId="59723278" w14:textId="77777777" w:rsidR="00A13FCA" w:rsidRDefault="00A13FCA" w:rsidP="00D603E9">
            <w:pPr>
              <w:jc w:val="both"/>
            </w:pPr>
            <w:r>
              <w:t>Address:</w:t>
            </w:r>
          </w:p>
        </w:tc>
      </w:tr>
    </w:tbl>
    <w:p w14:paraId="6028FB01" w14:textId="77777777" w:rsidR="00A13FCA" w:rsidRPr="00CD318F" w:rsidRDefault="00A13FCA" w:rsidP="00A13FCA">
      <w:pPr>
        <w:jc w:val="both"/>
        <w:rPr>
          <w:b/>
          <w:sz w:val="2"/>
        </w:rPr>
      </w:pPr>
    </w:p>
    <w:tbl>
      <w:tblPr>
        <w:tblStyle w:val="TableGrid"/>
        <w:tblW w:w="0" w:type="auto"/>
        <w:jc w:val="center"/>
        <w:tblLook w:val="04A0" w:firstRow="1" w:lastRow="0" w:firstColumn="1" w:lastColumn="0" w:noHBand="0" w:noVBand="1"/>
      </w:tblPr>
      <w:tblGrid>
        <w:gridCol w:w="3510"/>
        <w:gridCol w:w="5732"/>
      </w:tblGrid>
      <w:tr w:rsidR="00A13FCA" w14:paraId="53B66CE1" w14:textId="77777777" w:rsidTr="00CF01ED">
        <w:trPr>
          <w:jc w:val="center"/>
        </w:trPr>
        <w:tc>
          <w:tcPr>
            <w:tcW w:w="3510" w:type="dxa"/>
            <w:vAlign w:val="center"/>
          </w:tcPr>
          <w:p w14:paraId="1F323B6B" w14:textId="77777777" w:rsidR="00A13FCA" w:rsidRPr="00CD318F" w:rsidRDefault="00A13FCA" w:rsidP="00CF01ED">
            <w:r w:rsidRPr="00CD318F">
              <w:t>Time and date of incident:</w:t>
            </w:r>
          </w:p>
        </w:tc>
        <w:tc>
          <w:tcPr>
            <w:tcW w:w="5732" w:type="dxa"/>
          </w:tcPr>
          <w:p w14:paraId="651E3A7B" w14:textId="77777777" w:rsidR="00A13FCA" w:rsidRDefault="00A13FCA" w:rsidP="00D603E9">
            <w:pPr>
              <w:spacing w:before="120" w:after="120" w:line="320" w:lineRule="exact"/>
              <w:jc w:val="both"/>
              <w:rPr>
                <w:b/>
              </w:rPr>
            </w:pPr>
          </w:p>
        </w:tc>
      </w:tr>
      <w:tr w:rsidR="00A13FCA" w14:paraId="7BF071E4" w14:textId="77777777" w:rsidTr="00CF01ED">
        <w:trPr>
          <w:jc w:val="center"/>
        </w:trPr>
        <w:tc>
          <w:tcPr>
            <w:tcW w:w="3510" w:type="dxa"/>
            <w:vAlign w:val="center"/>
          </w:tcPr>
          <w:p w14:paraId="187BD8AB" w14:textId="77777777" w:rsidR="00A13FCA" w:rsidRPr="00CD318F" w:rsidRDefault="00A13FCA" w:rsidP="00CF01ED">
            <w:r w:rsidRPr="00CD318F">
              <w:t>Type of incident:</w:t>
            </w:r>
            <w:r>
              <w:t xml:space="preserve"> (e.g. trespassing, assault etc.).</w:t>
            </w:r>
          </w:p>
        </w:tc>
        <w:tc>
          <w:tcPr>
            <w:tcW w:w="5732" w:type="dxa"/>
          </w:tcPr>
          <w:p w14:paraId="6233E54C" w14:textId="77777777" w:rsidR="00A13FCA" w:rsidRDefault="00A13FCA" w:rsidP="00D603E9">
            <w:pPr>
              <w:spacing w:before="120" w:after="120" w:line="320" w:lineRule="exact"/>
              <w:jc w:val="both"/>
              <w:rPr>
                <w:b/>
              </w:rPr>
            </w:pPr>
          </w:p>
        </w:tc>
      </w:tr>
      <w:tr w:rsidR="00A13FCA" w14:paraId="1CA8A52D" w14:textId="77777777" w:rsidTr="00CF01ED">
        <w:trPr>
          <w:jc w:val="center"/>
        </w:trPr>
        <w:tc>
          <w:tcPr>
            <w:tcW w:w="3510" w:type="dxa"/>
            <w:vAlign w:val="center"/>
          </w:tcPr>
          <w:p w14:paraId="524E3D80" w14:textId="77777777" w:rsidR="00A13FCA" w:rsidRPr="00CD318F" w:rsidRDefault="00A13FCA" w:rsidP="00CF01ED">
            <w:r w:rsidRPr="00CD318F">
              <w:t>Location of incident:</w:t>
            </w:r>
            <w:r>
              <w:t xml:space="preserve"> </w:t>
            </w:r>
          </w:p>
        </w:tc>
        <w:tc>
          <w:tcPr>
            <w:tcW w:w="5732" w:type="dxa"/>
          </w:tcPr>
          <w:p w14:paraId="1E9A3324" w14:textId="77777777" w:rsidR="00A13FCA" w:rsidRDefault="00A13FCA" w:rsidP="00D603E9">
            <w:pPr>
              <w:spacing w:before="120" w:after="120" w:line="320" w:lineRule="exact"/>
              <w:jc w:val="both"/>
              <w:rPr>
                <w:b/>
              </w:rPr>
            </w:pPr>
          </w:p>
        </w:tc>
      </w:tr>
      <w:tr w:rsidR="00A13FCA" w14:paraId="4384C895" w14:textId="77777777" w:rsidTr="00CF01ED">
        <w:trPr>
          <w:jc w:val="center"/>
        </w:trPr>
        <w:tc>
          <w:tcPr>
            <w:tcW w:w="3510" w:type="dxa"/>
            <w:vAlign w:val="center"/>
          </w:tcPr>
          <w:p w14:paraId="0CD57290" w14:textId="77777777" w:rsidR="00A13FCA" w:rsidRPr="00CD318F" w:rsidRDefault="00A13FCA" w:rsidP="00CF01ED">
            <w:r w:rsidRPr="00CD318F">
              <w:t>Description of incident</w:t>
            </w:r>
            <w:r>
              <w:t>: (describe the incident including events leading to it and who else was involved).</w:t>
            </w:r>
          </w:p>
        </w:tc>
        <w:tc>
          <w:tcPr>
            <w:tcW w:w="5732" w:type="dxa"/>
          </w:tcPr>
          <w:p w14:paraId="7398AF2A" w14:textId="77777777" w:rsidR="00A13FCA" w:rsidRDefault="00A13FCA" w:rsidP="00D603E9">
            <w:pPr>
              <w:spacing w:before="120" w:after="120" w:line="320" w:lineRule="exact"/>
              <w:jc w:val="both"/>
              <w:rPr>
                <w:b/>
              </w:rPr>
            </w:pPr>
          </w:p>
        </w:tc>
      </w:tr>
      <w:tr w:rsidR="00A13FCA" w14:paraId="040EB297" w14:textId="77777777" w:rsidTr="00CF01ED">
        <w:trPr>
          <w:jc w:val="center"/>
        </w:trPr>
        <w:tc>
          <w:tcPr>
            <w:tcW w:w="3510" w:type="dxa"/>
            <w:vAlign w:val="center"/>
          </w:tcPr>
          <w:p w14:paraId="580FCC60" w14:textId="77777777" w:rsidR="00A13FCA" w:rsidRPr="00CD318F" w:rsidRDefault="00A13FCA" w:rsidP="00CF01ED">
            <w:r w:rsidRPr="00CD318F">
              <w:t>Outcome</w:t>
            </w:r>
            <w:r>
              <w:t>: (e.g. whether police were called, trespasser was removed, parents were contacted, legal action was taken etc.).</w:t>
            </w:r>
          </w:p>
        </w:tc>
        <w:tc>
          <w:tcPr>
            <w:tcW w:w="5732" w:type="dxa"/>
          </w:tcPr>
          <w:p w14:paraId="71206D51" w14:textId="77777777" w:rsidR="00A13FCA" w:rsidRDefault="00A13FCA" w:rsidP="00D603E9">
            <w:pPr>
              <w:spacing w:before="120" w:after="120" w:line="320" w:lineRule="exact"/>
              <w:jc w:val="both"/>
              <w:rPr>
                <w:b/>
              </w:rPr>
            </w:pPr>
          </w:p>
        </w:tc>
      </w:tr>
      <w:tr w:rsidR="00A13FCA" w14:paraId="26DC2177" w14:textId="77777777" w:rsidTr="00CF01ED">
        <w:trPr>
          <w:trHeight w:val="1570"/>
          <w:jc w:val="center"/>
        </w:trPr>
        <w:tc>
          <w:tcPr>
            <w:tcW w:w="3510" w:type="dxa"/>
            <w:vAlign w:val="center"/>
          </w:tcPr>
          <w:p w14:paraId="42E60F91" w14:textId="77777777" w:rsidR="00A13FCA" w:rsidRPr="00CD318F" w:rsidRDefault="00A13FCA" w:rsidP="00CF01ED">
            <w:r w:rsidRPr="00CD318F">
              <w:t>Further information</w:t>
            </w:r>
            <w:r>
              <w:t>: (provide any further information you feel relevant).</w:t>
            </w:r>
          </w:p>
        </w:tc>
        <w:tc>
          <w:tcPr>
            <w:tcW w:w="5732" w:type="dxa"/>
          </w:tcPr>
          <w:p w14:paraId="0EEFF6CF" w14:textId="77777777" w:rsidR="00A13FCA" w:rsidRDefault="00A13FCA" w:rsidP="00D603E9">
            <w:pPr>
              <w:spacing w:before="120" w:after="120" w:line="320" w:lineRule="exact"/>
              <w:jc w:val="both"/>
              <w:rPr>
                <w:b/>
              </w:rPr>
            </w:pPr>
          </w:p>
        </w:tc>
      </w:tr>
    </w:tbl>
    <w:p w14:paraId="65FCA9E5" w14:textId="77777777" w:rsidR="00A13FCA" w:rsidRDefault="00A13FCA" w:rsidP="00A13FCA">
      <w:pPr>
        <w:spacing w:before="120" w:after="120" w:line="320" w:lineRule="exact"/>
        <w:jc w:val="both"/>
        <w:rPr>
          <w:b/>
        </w:rPr>
        <w:sectPr w:rsidR="00A13FCA" w:rsidSect="00CD318F">
          <w:pgSz w:w="11906" w:h="16838"/>
          <w:pgMar w:top="720" w:right="720" w:bottom="720" w:left="720" w:header="709" w:footer="709" w:gutter="0"/>
          <w:pgNumType w:start="0"/>
          <w:cols w:space="708"/>
          <w:titlePg/>
          <w:docGrid w:linePitch="360"/>
        </w:sectPr>
      </w:pPr>
    </w:p>
    <w:p w14:paraId="290EA3F7" w14:textId="77777777" w:rsidR="00A13FCA" w:rsidRDefault="00A13FCA" w:rsidP="00A13FCA">
      <w:pPr>
        <w:rPr>
          <w:b/>
          <w:sz w:val="28"/>
        </w:rPr>
      </w:pPr>
      <w:bookmarkStart w:id="27" w:name="appendix3"/>
      <w:r>
        <w:rPr>
          <w:b/>
          <w:sz w:val="28"/>
        </w:rPr>
        <w:lastRenderedPageBreak/>
        <w:t>Appendix 2 – Sample risk assessment</w:t>
      </w:r>
      <w:bookmarkEnd w:id="27"/>
    </w:p>
    <w:p w14:paraId="31B4F22E" w14:textId="77777777" w:rsidR="00A13FCA" w:rsidRDefault="00A13FCA" w:rsidP="00A13FCA">
      <w:pPr>
        <w:rPr>
          <w:b/>
          <w:sz w:val="28"/>
        </w:rPr>
      </w:pPr>
    </w:p>
    <w:tbl>
      <w:tblPr>
        <w:tblStyle w:val="TableGrid"/>
        <w:tblW w:w="0" w:type="auto"/>
        <w:tblLook w:val="04A0" w:firstRow="1" w:lastRow="0" w:firstColumn="1" w:lastColumn="0" w:noHBand="0" w:noVBand="1"/>
      </w:tblPr>
      <w:tblGrid>
        <w:gridCol w:w="4724"/>
        <w:gridCol w:w="4725"/>
        <w:gridCol w:w="4725"/>
      </w:tblGrid>
      <w:tr w:rsidR="00A13FCA" w14:paraId="394EB186" w14:textId="77777777" w:rsidTr="00CF01ED">
        <w:tc>
          <w:tcPr>
            <w:tcW w:w="4724" w:type="dxa"/>
            <w:vAlign w:val="center"/>
          </w:tcPr>
          <w:p w14:paraId="05BB9213" w14:textId="77777777" w:rsidR="00A13FCA" w:rsidRDefault="00A13FCA" w:rsidP="00CF01ED">
            <w:r>
              <w:t xml:space="preserve">Assessment conducted by: </w:t>
            </w:r>
          </w:p>
        </w:tc>
        <w:tc>
          <w:tcPr>
            <w:tcW w:w="4725" w:type="dxa"/>
            <w:tcBorders>
              <w:top w:val="single" w:sz="4" w:space="0" w:color="auto"/>
              <w:bottom w:val="single" w:sz="4" w:space="0" w:color="auto"/>
              <w:right w:val="single" w:sz="4" w:space="0" w:color="auto"/>
            </w:tcBorders>
            <w:vAlign w:val="center"/>
          </w:tcPr>
          <w:p w14:paraId="07DFA1B2" w14:textId="77777777" w:rsidR="00A13FCA" w:rsidRDefault="00A13FCA" w:rsidP="00CF01ED">
            <w:r>
              <w:t>Job title:</w:t>
            </w:r>
          </w:p>
        </w:tc>
        <w:tc>
          <w:tcPr>
            <w:tcW w:w="4725" w:type="dxa"/>
            <w:tcBorders>
              <w:top w:val="single" w:sz="4" w:space="0" w:color="auto"/>
              <w:left w:val="single" w:sz="4" w:space="0" w:color="auto"/>
              <w:bottom w:val="single" w:sz="4" w:space="0" w:color="auto"/>
              <w:right w:val="single" w:sz="4" w:space="0" w:color="auto"/>
            </w:tcBorders>
            <w:vAlign w:val="center"/>
          </w:tcPr>
          <w:p w14:paraId="294AE562" w14:textId="77777777" w:rsidR="00A13FCA" w:rsidRDefault="00A13FCA" w:rsidP="00CF01ED">
            <w:r>
              <w:t xml:space="preserve">Covered by this assessment: </w:t>
            </w:r>
            <w:r w:rsidRPr="00242ACF">
              <w:rPr>
                <w:shd w:val="clear" w:color="auto" w:fill="FFFFFF" w:themeFill="background1"/>
              </w:rPr>
              <w:t>Contractors,</w:t>
            </w:r>
            <w:r>
              <w:rPr>
                <w:shd w:val="clear" w:color="auto" w:fill="FFFFFF" w:themeFill="background1"/>
              </w:rPr>
              <w:t xml:space="preserve"> visitors,</w:t>
            </w:r>
            <w:r w:rsidRPr="00242ACF">
              <w:rPr>
                <w:shd w:val="clear" w:color="auto" w:fill="FFFFFF" w:themeFill="background1"/>
              </w:rPr>
              <w:t xml:space="preserve"> all staff and pupils</w:t>
            </w:r>
            <w:r>
              <w:rPr>
                <w:shd w:val="clear" w:color="auto" w:fill="FFFFFF" w:themeFill="background1"/>
              </w:rPr>
              <w:t>.</w:t>
            </w:r>
          </w:p>
        </w:tc>
      </w:tr>
      <w:tr w:rsidR="00A13FCA" w14:paraId="2079DF0B" w14:textId="77777777" w:rsidTr="00CF01ED">
        <w:trPr>
          <w:trHeight w:val="474"/>
        </w:trPr>
        <w:tc>
          <w:tcPr>
            <w:tcW w:w="4724" w:type="dxa"/>
            <w:vAlign w:val="center"/>
          </w:tcPr>
          <w:p w14:paraId="1AFD421D" w14:textId="77777777" w:rsidR="00A13FCA" w:rsidRDefault="00A13FCA" w:rsidP="00CF01ED">
            <w:r>
              <w:t>Date of assessment:</w:t>
            </w:r>
          </w:p>
        </w:tc>
        <w:tc>
          <w:tcPr>
            <w:tcW w:w="4725" w:type="dxa"/>
            <w:tcBorders>
              <w:top w:val="single" w:sz="4" w:space="0" w:color="auto"/>
            </w:tcBorders>
            <w:vAlign w:val="center"/>
          </w:tcPr>
          <w:p w14:paraId="00DE239D" w14:textId="77777777" w:rsidR="00A13FCA" w:rsidRDefault="00A13FCA" w:rsidP="00CF01ED">
            <w:r>
              <w:t>Review interval:</w:t>
            </w:r>
            <w:r w:rsidRPr="00A25531">
              <w:rPr>
                <w:b/>
              </w:rPr>
              <w:t xml:space="preserve"> Annually</w:t>
            </w:r>
          </w:p>
        </w:tc>
        <w:tc>
          <w:tcPr>
            <w:tcW w:w="4725" w:type="dxa"/>
            <w:tcBorders>
              <w:top w:val="single" w:sz="4" w:space="0" w:color="auto"/>
            </w:tcBorders>
            <w:vAlign w:val="center"/>
          </w:tcPr>
          <w:p w14:paraId="6508DFAD" w14:textId="77777777" w:rsidR="00A13FCA" w:rsidRDefault="00A13FCA" w:rsidP="00CF01ED">
            <w:r>
              <w:t xml:space="preserve">Date of next review: </w:t>
            </w:r>
          </w:p>
        </w:tc>
      </w:tr>
    </w:tbl>
    <w:p w14:paraId="7E6E7D36" w14:textId="77777777" w:rsidR="00A13FCA" w:rsidRDefault="00A13FCA" w:rsidP="00A13FCA"/>
    <w:tbl>
      <w:tblPr>
        <w:tblStyle w:val="TableGrid"/>
        <w:tblW w:w="0" w:type="auto"/>
        <w:tblLook w:val="04A0" w:firstRow="1" w:lastRow="0" w:firstColumn="1" w:lastColumn="0" w:noHBand="0" w:noVBand="1"/>
      </w:tblPr>
      <w:tblGrid>
        <w:gridCol w:w="9464"/>
      </w:tblGrid>
      <w:tr w:rsidR="00A13FCA" w14:paraId="2E3A3F2D" w14:textId="77777777" w:rsidTr="00D603E9">
        <w:tc>
          <w:tcPr>
            <w:tcW w:w="9464" w:type="dxa"/>
          </w:tcPr>
          <w:p w14:paraId="6FC6871C" w14:textId="77777777" w:rsidR="00A13FCA" w:rsidRPr="008C65BD" w:rsidRDefault="00A13FCA" w:rsidP="00D603E9">
            <w:pPr>
              <w:rPr>
                <w:b/>
              </w:rPr>
            </w:pPr>
            <w:r w:rsidRPr="008C65BD">
              <w:rPr>
                <w:b/>
              </w:rPr>
              <w:t>Related documents</w:t>
            </w:r>
          </w:p>
        </w:tc>
      </w:tr>
      <w:tr w:rsidR="00A13FCA" w14:paraId="221B6A7F" w14:textId="77777777" w:rsidTr="00D603E9">
        <w:tc>
          <w:tcPr>
            <w:tcW w:w="9464" w:type="dxa"/>
          </w:tcPr>
          <w:p w14:paraId="0B965A85" w14:textId="77777777" w:rsidR="00A13FCA" w:rsidRDefault="00A13FCA" w:rsidP="004B71C0">
            <w:r>
              <w:t>Safeguarding Policy, Contractors’ Policy, Health and Safety Policy, Security Policy, Central Record of Recruitment and Vetting Checks, School Emergency Incident Procedure, Traf</w:t>
            </w:r>
            <w:r w:rsidR="005C6769">
              <w:t>fic Management Risk Assessment.</w:t>
            </w:r>
          </w:p>
        </w:tc>
      </w:tr>
    </w:tbl>
    <w:p w14:paraId="10D15D3C" w14:textId="77777777" w:rsidR="00A13FCA" w:rsidRDefault="00A13FCA" w:rsidP="00A13FCA"/>
    <w:tbl>
      <w:tblPr>
        <w:tblStyle w:val="TableGrid"/>
        <w:tblW w:w="0" w:type="auto"/>
        <w:tblLook w:val="04A0" w:firstRow="1" w:lastRow="0" w:firstColumn="1" w:lastColumn="0" w:noHBand="0" w:noVBand="1"/>
      </w:tblPr>
      <w:tblGrid>
        <w:gridCol w:w="2834"/>
        <w:gridCol w:w="2835"/>
        <w:gridCol w:w="2835"/>
        <w:gridCol w:w="2835"/>
        <w:gridCol w:w="2835"/>
      </w:tblGrid>
      <w:tr w:rsidR="00A13FCA" w14:paraId="36994D3C" w14:textId="77777777" w:rsidTr="00D603E9">
        <w:tc>
          <w:tcPr>
            <w:tcW w:w="5669" w:type="dxa"/>
            <w:gridSpan w:val="2"/>
            <w:vMerge w:val="restart"/>
            <w:vAlign w:val="center"/>
          </w:tcPr>
          <w:p w14:paraId="4AF28B22" w14:textId="77777777" w:rsidR="00A13FCA" w:rsidRDefault="00A13FCA" w:rsidP="00D603E9">
            <w:pPr>
              <w:jc w:val="center"/>
            </w:pPr>
            <w:r w:rsidRPr="00E26E82">
              <w:rPr>
                <w:b/>
              </w:rPr>
              <w:t>Risk Rating</w:t>
            </w:r>
          </w:p>
        </w:tc>
        <w:tc>
          <w:tcPr>
            <w:tcW w:w="8505" w:type="dxa"/>
            <w:gridSpan w:val="3"/>
            <w:vAlign w:val="center"/>
          </w:tcPr>
          <w:p w14:paraId="55D06401" w14:textId="77777777" w:rsidR="00A13FCA" w:rsidRPr="00E26E82" w:rsidRDefault="00A13FCA" w:rsidP="00D603E9">
            <w:pPr>
              <w:jc w:val="center"/>
              <w:rPr>
                <w:b/>
              </w:rPr>
            </w:pPr>
            <w:r w:rsidRPr="00E26E82">
              <w:rPr>
                <w:b/>
              </w:rPr>
              <w:t>Likelihood of occurrence</w:t>
            </w:r>
          </w:p>
        </w:tc>
      </w:tr>
      <w:tr w:rsidR="00A13FCA" w14:paraId="2556CAD9" w14:textId="77777777" w:rsidTr="00D603E9">
        <w:tc>
          <w:tcPr>
            <w:tcW w:w="5669" w:type="dxa"/>
            <w:gridSpan w:val="2"/>
            <w:vMerge/>
          </w:tcPr>
          <w:p w14:paraId="3234CC97" w14:textId="77777777" w:rsidR="00A13FCA" w:rsidRDefault="00A13FCA" w:rsidP="00D603E9"/>
        </w:tc>
        <w:tc>
          <w:tcPr>
            <w:tcW w:w="2835" w:type="dxa"/>
            <w:vAlign w:val="center"/>
          </w:tcPr>
          <w:p w14:paraId="2E9995DF" w14:textId="77777777" w:rsidR="00A13FCA" w:rsidRPr="00E26E82" w:rsidRDefault="00A13FCA" w:rsidP="00D603E9">
            <w:pPr>
              <w:jc w:val="center"/>
              <w:rPr>
                <w:b/>
              </w:rPr>
            </w:pPr>
            <w:r w:rsidRPr="00E26E82">
              <w:rPr>
                <w:b/>
              </w:rPr>
              <w:t>Probable</w:t>
            </w:r>
          </w:p>
        </w:tc>
        <w:tc>
          <w:tcPr>
            <w:tcW w:w="2835" w:type="dxa"/>
            <w:vAlign w:val="center"/>
          </w:tcPr>
          <w:p w14:paraId="55175DC2" w14:textId="77777777" w:rsidR="00A13FCA" w:rsidRPr="00E26E82" w:rsidRDefault="00A13FCA" w:rsidP="00D603E9">
            <w:pPr>
              <w:jc w:val="center"/>
              <w:rPr>
                <w:b/>
              </w:rPr>
            </w:pPr>
            <w:r w:rsidRPr="00E26E82">
              <w:rPr>
                <w:b/>
              </w:rPr>
              <w:t>Possible</w:t>
            </w:r>
          </w:p>
        </w:tc>
        <w:tc>
          <w:tcPr>
            <w:tcW w:w="2835" w:type="dxa"/>
            <w:vAlign w:val="center"/>
          </w:tcPr>
          <w:p w14:paraId="7C74BBD5" w14:textId="77777777" w:rsidR="00A13FCA" w:rsidRPr="00E26E82" w:rsidRDefault="00A13FCA" w:rsidP="00D603E9">
            <w:pPr>
              <w:jc w:val="center"/>
              <w:rPr>
                <w:b/>
              </w:rPr>
            </w:pPr>
            <w:r w:rsidRPr="00E26E82">
              <w:rPr>
                <w:b/>
              </w:rPr>
              <w:t>Remote</w:t>
            </w:r>
          </w:p>
        </w:tc>
      </w:tr>
      <w:tr w:rsidR="00A13FCA" w14:paraId="473CFCEE" w14:textId="77777777" w:rsidTr="00D603E9">
        <w:tc>
          <w:tcPr>
            <w:tcW w:w="2834" w:type="dxa"/>
            <w:vMerge w:val="restart"/>
            <w:vAlign w:val="center"/>
          </w:tcPr>
          <w:p w14:paraId="0DB0B30A" w14:textId="77777777" w:rsidR="00A13FCA" w:rsidRPr="00E26E82" w:rsidRDefault="00A13FCA" w:rsidP="00D603E9">
            <w:pPr>
              <w:jc w:val="center"/>
              <w:rPr>
                <w:b/>
              </w:rPr>
            </w:pPr>
            <w:r w:rsidRPr="00E26E82">
              <w:rPr>
                <w:b/>
              </w:rPr>
              <w:t>Likely impact</w:t>
            </w:r>
          </w:p>
        </w:tc>
        <w:tc>
          <w:tcPr>
            <w:tcW w:w="2835" w:type="dxa"/>
          </w:tcPr>
          <w:p w14:paraId="4ED12FB1" w14:textId="77777777" w:rsidR="00A13FCA" w:rsidRPr="00F63968" w:rsidRDefault="00A13FCA" w:rsidP="00D603E9">
            <w:pPr>
              <w:rPr>
                <w:b/>
              </w:rPr>
            </w:pPr>
            <w:r w:rsidRPr="00F63968">
              <w:rPr>
                <w:b/>
              </w:rPr>
              <w:t>Major</w:t>
            </w:r>
          </w:p>
          <w:p w14:paraId="4A1F87D2" w14:textId="77777777" w:rsidR="00A13FCA" w:rsidRDefault="00A13FCA" w:rsidP="00D603E9">
            <w:r>
              <w:t xml:space="preserve">Causes major injury, disability or ill-health. </w:t>
            </w:r>
          </w:p>
        </w:tc>
        <w:tc>
          <w:tcPr>
            <w:tcW w:w="2835" w:type="dxa"/>
            <w:vAlign w:val="center"/>
          </w:tcPr>
          <w:p w14:paraId="36AA5A0F" w14:textId="77777777" w:rsidR="00A13FCA" w:rsidRDefault="00A13FCA" w:rsidP="00D603E9">
            <w:pPr>
              <w:jc w:val="center"/>
            </w:pPr>
            <w:r>
              <w:t>High (H)</w:t>
            </w:r>
          </w:p>
        </w:tc>
        <w:tc>
          <w:tcPr>
            <w:tcW w:w="2835" w:type="dxa"/>
            <w:vAlign w:val="center"/>
          </w:tcPr>
          <w:p w14:paraId="404DB1F6" w14:textId="77777777" w:rsidR="00A13FCA" w:rsidRDefault="00A13FCA" w:rsidP="00D603E9">
            <w:pPr>
              <w:jc w:val="center"/>
            </w:pPr>
            <w:r>
              <w:t>High</w:t>
            </w:r>
          </w:p>
        </w:tc>
        <w:tc>
          <w:tcPr>
            <w:tcW w:w="2835" w:type="dxa"/>
            <w:vAlign w:val="center"/>
          </w:tcPr>
          <w:p w14:paraId="7FB11343" w14:textId="77777777" w:rsidR="00A13FCA" w:rsidRDefault="00A13FCA" w:rsidP="00D603E9">
            <w:pPr>
              <w:jc w:val="center"/>
            </w:pPr>
            <w:r>
              <w:t>Medium (M)</w:t>
            </w:r>
          </w:p>
        </w:tc>
      </w:tr>
      <w:tr w:rsidR="00A13FCA" w14:paraId="155D4F47" w14:textId="77777777" w:rsidTr="00D603E9">
        <w:tc>
          <w:tcPr>
            <w:tcW w:w="2834" w:type="dxa"/>
            <w:vMerge/>
          </w:tcPr>
          <w:p w14:paraId="09C01F97" w14:textId="77777777" w:rsidR="00A13FCA" w:rsidRDefault="00A13FCA" w:rsidP="00D603E9"/>
        </w:tc>
        <w:tc>
          <w:tcPr>
            <w:tcW w:w="2835" w:type="dxa"/>
          </w:tcPr>
          <w:p w14:paraId="2A889143" w14:textId="77777777" w:rsidR="00A13FCA" w:rsidRPr="00F63968" w:rsidRDefault="00A13FCA" w:rsidP="00D603E9">
            <w:pPr>
              <w:rPr>
                <w:b/>
              </w:rPr>
            </w:pPr>
            <w:r w:rsidRPr="00F63968">
              <w:rPr>
                <w:b/>
              </w:rPr>
              <w:t>Severe</w:t>
            </w:r>
          </w:p>
          <w:p w14:paraId="54399406" w14:textId="77777777" w:rsidR="00A13FCA" w:rsidRDefault="00A13FCA" w:rsidP="00D603E9">
            <w:r>
              <w:t>Causes injury requiring medical treatment.</w:t>
            </w:r>
          </w:p>
        </w:tc>
        <w:tc>
          <w:tcPr>
            <w:tcW w:w="2835" w:type="dxa"/>
            <w:vAlign w:val="center"/>
          </w:tcPr>
          <w:p w14:paraId="3FF09E78" w14:textId="77777777" w:rsidR="00A13FCA" w:rsidRDefault="00A13FCA" w:rsidP="00D603E9">
            <w:pPr>
              <w:jc w:val="center"/>
            </w:pPr>
            <w:r>
              <w:t>High</w:t>
            </w:r>
          </w:p>
        </w:tc>
        <w:tc>
          <w:tcPr>
            <w:tcW w:w="2835" w:type="dxa"/>
            <w:vAlign w:val="center"/>
          </w:tcPr>
          <w:p w14:paraId="0CFC37D7" w14:textId="77777777" w:rsidR="00A13FCA" w:rsidRDefault="00A13FCA" w:rsidP="00D603E9">
            <w:pPr>
              <w:jc w:val="center"/>
            </w:pPr>
            <w:r>
              <w:t>Medium</w:t>
            </w:r>
          </w:p>
        </w:tc>
        <w:tc>
          <w:tcPr>
            <w:tcW w:w="2835" w:type="dxa"/>
            <w:vAlign w:val="center"/>
          </w:tcPr>
          <w:p w14:paraId="42F6E934" w14:textId="77777777" w:rsidR="00A13FCA" w:rsidRDefault="00A13FCA" w:rsidP="00D603E9">
            <w:pPr>
              <w:jc w:val="center"/>
            </w:pPr>
            <w:r>
              <w:t>Low (L)</w:t>
            </w:r>
          </w:p>
        </w:tc>
      </w:tr>
      <w:tr w:rsidR="00A13FCA" w14:paraId="675FEB0E" w14:textId="77777777" w:rsidTr="00D603E9">
        <w:tc>
          <w:tcPr>
            <w:tcW w:w="2834" w:type="dxa"/>
            <w:vMerge/>
          </w:tcPr>
          <w:p w14:paraId="37B71309" w14:textId="77777777" w:rsidR="00A13FCA" w:rsidRDefault="00A13FCA" w:rsidP="00D603E9"/>
        </w:tc>
        <w:tc>
          <w:tcPr>
            <w:tcW w:w="2835" w:type="dxa"/>
          </w:tcPr>
          <w:p w14:paraId="05621B9C" w14:textId="77777777" w:rsidR="00A13FCA" w:rsidRPr="00F63968" w:rsidRDefault="00A13FCA" w:rsidP="00D603E9">
            <w:pPr>
              <w:rPr>
                <w:b/>
              </w:rPr>
            </w:pPr>
            <w:r w:rsidRPr="00F63968">
              <w:rPr>
                <w:b/>
              </w:rPr>
              <w:t>Minor</w:t>
            </w:r>
          </w:p>
          <w:p w14:paraId="1FC9F342" w14:textId="77777777" w:rsidR="00A13FCA" w:rsidRDefault="00A13FCA" w:rsidP="00D603E9">
            <w:r>
              <w:t>Causes injury requiring first aid treatment.</w:t>
            </w:r>
          </w:p>
        </w:tc>
        <w:tc>
          <w:tcPr>
            <w:tcW w:w="2835" w:type="dxa"/>
            <w:vAlign w:val="center"/>
          </w:tcPr>
          <w:p w14:paraId="2185FEAC" w14:textId="77777777" w:rsidR="00A13FCA" w:rsidRDefault="00A13FCA" w:rsidP="00D603E9">
            <w:pPr>
              <w:jc w:val="center"/>
            </w:pPr>
            <w:r>
              <w:t>Medium</w:t>
            </w:r>
          </w:p>
        </w:tc>
        <w:tc>
          <w:tcPr>
            <w:tcW w:w="2835" w:type="dxa"/>
            <w:vAlign w:val="center"/>
          </w:tcPr>
          <w:p w14:paraId="2C87E234" w14:textId="77777777" w:rsidR="00A13FCA" w:rsidRDefault="00A13FCA" w:rsidP="00D603E9">
            <w:pPr>
              <w:jc w:val="center"/>
            </w:pPr>
            <w:r>
              <w:t>Low</w:t>
            </w:r>
          </w:p>
        </w:tc>
        <w:tc>
          <w:tcPr>
            <w:tcW w:w="2835" w:type="dxa"/>
            <w:vAlign w:val="center"/>
          </w:tcPr>
          <w:p w14:paraId="73FDB6EF" w14:textId="77777777" w:rsidR="00A13FCA" w:rsidRDefault="00A13FCA" w:rsidP="00D603E9">
            <w:pPr>
              <w:jc w:val="center"/>
            </w:pPr>
            <w:r>
              <w:t>Low</w:t>
            </w:r>
          </w:p>
        </w:tc>
      </w:tr>
    </w:tbl>
    <w:p w14:paraId="65C95838" w14:textId="77777777" w:rsidR="00A13FCA" w:rsidRDefault="00A13FCA" w:rsidP="00A13FCA"/>
    <w:p w14:paraId="784A37E7" w14:textId="77777777" w:rsidR="00A13FCA" w:rsidRDefault="00A13FCA" w:rsidP="00A13FCA"/>
    <w:tbl>
      <w:tblPr>
        <w:tblStyle w:val="TableGrid"/>
        <w:tblW w:w="0" w:type="auto"/>
        <w:tblLayout w:type="fixed"/>
        <w:tblLook w:val="04A0" w:firstRow="1" w:lastRow="0" w:firstColumn="1" w:lastColumn="0" w:noHBand="0" w:noVBand="1"/>
      </w:tblPr>
      <w:tblGrid>
        <w:gridCol w:w="1555"/>
        <w:gridCol w:w="1247"/>
        <w:gridCol w:w="3856"/>
        <w:gridCol w:w="1134"/>
        <w:gridCol w:w="3543"/>
        <w:gridCol w:w="1134"/>
        <w:gridCol w:w="1134"/>
        <w:gridCol w:w="1418"/>
      </w:tblGrid>
      <w:tr w:rsidR="00A13FCA" w14:paraId="313EAAF8" w14:textId="77777777" w:rsidTr="005C6769">
        <w:tc>
          <w:tcPr>
            <w:tcW w:w="1555" w:type="dxa"/>
            <w:vAlign w:val="center"/>
          </w:tcPr>
          <w:p w14:paraId="524F97C5" w14:textId="77777777" w:rsidR="00A13FCA" w:rsidRPr="00E26E82" w:rsidRDefault="00A13FCA" w:rsidP="005C6769">
            <w:pPr>
              <w:jc w:val="center"/>
              <w:rPr>
                <w:b/>
              </w:rPr>
            </w:pPr>
            <w:r w:rsidRPr="00E26E82">
              <w:rPr>
                <w:b/>
              </w:rPr>
              <w:t>R</w:t>
            </w:r>
            <w:r>
              <w:rPr>
                <w:b/>
              </w:rPr>
              <w:t>isk/</w:t>
            </w:r>
            <w:r w:rsidRPr="00E26E82">
              <w:rPr>
                <w:b/>
              </w:rPr>
              <w:t>Issue</w:t>
            </w:r>
          </w:p>
        </w:tc>
        <w:tc>
          <w:tcPr>
            <w:tcW w:w="1247" w:type="dxa"/>
            <w:vAlign w:val="center"/>
          </w:tcPr>
          <w:p w14:paraId="527E4E56" w14:textId="77777777" w:rsidR="00A13FCA" w:rsidRDefault="00A13FCA" w:rsidP="00D603E9">
            <w:pPr>
              <w:jc w:val="center"/>
              <w:rPr>
                <w:b/>
              </w:rPr>
            </w:pPr>
            <w:r w:rsidRPr="00E26E82">
              <w:rPr>
                <w:b/>
              </w:rPr>
              <w:t>Risk rating prior to action</w:t>
            </w:r>
          </w:p>
          <w:p w14:paraId="5290170D" w14:textId="77777777" w:rsidR="00A13FCA" w:rsidRPr="00E26E82" w:rsidRDefault="00A13FCA" w:rsidP="00D603E9">
            <w:pPr>
              <w:jc w:val="center"/>
              <w:rPr>
                <w:b/>
              </w:rPr>
            </w:pPr>
            <w:r>
              <w:rPr>
                <w:b/>
              </w:rPr>
              <w:t>H/M/L</w:t>
            </w:r>
          </w:p>
        </w:tc>
        <w:tc>
          <w:tcPr>
            <w:tcW w:w="3856" w:type="dxa"/>
            <w:vAlign w:val="center"/>
          </w:tcPr>
          <w:p w14:paraId="7CD13771" w14:textId="77777777" w:rsidR="00A13FCA" w:rsidRPr="00E26E82" w:rsidRDefault="00A13FCA" w:rsidP="00D603E9">
            <w:pPr>
              <w:rPr>
                <w:b/>
              </w:rPr>
            </w:pPr>
            <w:r w:rsidRPr="00E26E82">
              <w:rPr>
                <w:b/>
              </w:rPr>
              <w:t>Recommended controls</w:t>
            </w:r>
          </w:p>
        </w:tc>
        <w:tc>
          <w:tcPr>
            <w:tcW w:w="1134" w:type="dxa"/>
            <w:vAlign w:val="center"/>
          </w:tcPr>
          <w:p w14:paraId="0148F592" w14:textId="77777777" w:rsidR="00A13FCA" w:rsidRDefault="00A13FCA" w:rsidP="00D603E9">
            <w:pPr>
              <w:jc w:val="center"/>
              <w:rPr>
                <w:b/>
              </w:rPr>
            </w:pPr>
            <w:r w:rsidRPr="00E26E82">
              <w:rPr>
                <w:b/>
              </w:rPr>
              <w:t>Controls in place?</w:t>
            </w:r>
          </w:p>
          <w:p w14:paraId="67019DE8" w14:textId="77777777" w:rsidR="00A13FCA" w:rsidRPr="00E26E82" w:rsidRDefault="00A13FCA" w:rsidP="00D603E9">
            <w:pPr>
              <w:jc w:val="center"/>
              <w:rPr>
                <w:b/>
              </w:rPr>
            </w:pPr>
            <w:r>
              <w:rPr>
                <w:b/>
              </w:rPr>
              <w:t>Yes/No</w:t>
            </w:r>
          </w:p>
        </w:tc>
        <w:tc>
          <w:tcPr>
            <w:tcW w:w="3543" w:type="dxa"/>
            <w:vAlign w:val="center"/>
          </w:tcPr>
          <w:p w14:paraId="4413AC24" w14:textId="77777777" w:rsidR="00A13FCA" w:rsidRPr="00E26E82" w:rsidRDefault="00A13FCA" w:rsidP="00D603E9">
            <w:pPr>
              <w:rPr>
                <w:b/>
              </w:rPr>
            </w:pPr>
            <w:r>
              <w:rPr>
                <w:b/>
              </w:rPr>
              <w:t>Recommended further actions</w:t>
            </w:r>
            <w:r w:rsidRPr="00E26E82">
              <w:rPr>
                <w:b/>
              </w:rPr>
              <w:t xml:space="preserve"> to be taken to reduce risks</w:t>
            </w:r>
          </w:p>
        </w:tc>
        <w:tc>
          <w:tcPr>
            <w:tcW w:w="1134" w:type="dxa"/>
            <w:vAlign w:val="center"/>
          </w:tcPr>
          <w:p w14:paraId="41BFC4BC" w14:textId="77777777" w:rsidR="00A13FCA" w:rsidRPr="00E26E82" w:rsidRDefault="00A13FCA" w:rsidP="00D603E9">
            <w:pPr>
              <w:jc w:val="center"/>
              <w:rPr>
                <w:b/>
              </w:rPr>
            </w:pPr>
            <w:r w:rsidRPr="00E26E82">
              <w:rPr>
                <w:b/>
              </w:rPr>
              <w:t>By whom</w:t>
            </w:r>
          </w:p>
        </w:tc>
        <w:tc>
          <w:tcPr>
            <w:tcW w:w="1134" w:type="dxa"/>
            <w:vAlign w:val="center"/>
          </w:tcPr>
          <w:p w14:paraId="74EB2A19" w14:textId="77777777" w:rsidR="00A13FCA" w:rsidRPr="00E26E82" w:rsidRDefault="00A13FCA" w:rsidP="00D603E9">
            <w:pPr>
              <w:jc w:val="center"/>
              <w:rPr>
                <w:b/>
              </w:rPr>
            </w:pPr>
            <w:r w:rsidRPr="00E26E82">
              <w:rPr>
                <w:b/>
              </w:rPr>
              <w:t>Deadline</w:t>
            </w:r>
          </w:p>
        </w:tc>
        <w:tc>
          <w:tcPr>
            <w:tcW w:w="1418" w:type="dxa"/>
            <w:vAlign w:val="center"/>
          </w:tcPr>
          <w:p w14:paraId="7CBAFE0F" w14:textId="77777777" w:rsidR="00A13FCA" w:rsidRDefault="00A13FCA" w:rsidP="00D603E9">
            <w:pPr>
              <w:jc w:val="center"/>
              <w:rPr>
                <w:b/>
              </w:rPr>
            </w:pPr>
            <w:r w:rsidRPr="00E26E82">
              <w:rPr>
                <w:b/>
              </w:rPr>
              <w:t>Risk rating following action</w:t>
            </w:r>
          </w:p>
          <w:p w14:paraId="2CB184C1" w14:textId="77777777" w:rsidR="00A13FCA" w:rsidRPr="00E26E82" w:rsidRDefault="00A13FCA" w:rsidP="00D603E9">
            <w:pPr>
              <w:jc w:val="center"/>
              <w:rPr>
                <w:b/>
              </w:rPr>
            </w:pPr>
            <w:r>
              <w:rPr>
                <w:b/>
              </w:rPr>
              <w:t>H/M/L</w:t>
            </w:r>
          </w:p>
        </w:tc>
      </w:tr>
      <w:tr w:rsidR="00A13FCA" w14:paraId="1DFCF266" w14:textId="77777777" w:rsidTr="005C6769">
        <w:tc>
          <w:tcPr>
            <w:tcW w:w="1555" w:type="dxa"/>
            <w:vAlign w:val="center"/>
          </w:tcPr>
          <w:p w14:paraId="4C31B12D" w14:textId="77777777" w:rsidR="00A13FCA" w:rsidRDefault="00A13FCA" w:rsidP="005C6769">
            <w:pPr>
              <w:jc w:val="center"/>
            </w:pPr>
            <w:r>
              <w:t>Access control</w:t>
            </w:r>
          </w:p>
        </w:tc>
        <w:tc>
          <w:tcPr>
            <w:tcW w:w="1247" w:type="dxa"/>
            <w:vAlign w:val="center"/>
          </w:tcPr>
          <w:p w14:paraId="2966F752" w14:textId="77777777" w:rsidR="00A13FCA" w:rsidRDefault="00A13FCA" w:rsidP="00D603E9">
            <w:pPr>
              <w:jc w:val="center"/>
            </w:pPr>
          </w:p>
        </w:tc>
        <w:tc>
          <w:tcPr>
            <w:tcW w:w="3856" w:type="dxa"/>
            <w:vAlign w:val="center"/>
          </w:tcPr>
          <w:p w14:paraId="6E2AD4CF" w14:textId="77777777" w:rsidR="00A13FCA" w:rsidRDefault="00A13FCA" w:rsidP="00A13FCA">
            <w:pPr>
              <w:pStyle w:val="ListParagraph"/>
              <w:numPr>
                <w:ilvl w:val="0"/>
                <w:numId w:val="21"/>
              </w:numPr>
              <w:spacing w:after="0" w:line="240" w:lineRule="auto"/>
            </w:pPr>
            <w:r>
              <w:t xml:space="preserve">Access to the school is restricted to staff and authorised visitors only. </w:t>
            </w:r>
          </w:p>
          <w:p w14:paraId="7C330919" w14:textId="77777777" w:rsidR="00A13FCA" w:rsidRDefault="00A13FCA" w:rsidP="00A13FCA">
            <w:pPr>
              <w:pStyle w:val="ListParagraph"/>
              <w:numPr>
                <w:ilvl w:val="0"/>
                <w:numId w:val="21"/>
              </w:numPr>
              <w:spacing w:after="0" w:line="240" w:lineRule="auto"/>
            </w:pPr>
            <w:r>
              <w:t>ID badges are issued to all visitors and contractors.</w:t>
            </w:r>
          </w:p>
          <w:p w14:paraId="4CF106AE" w14:textId="77777777" w:rsidR="00A13FCA" w:rsidRDefault="00A13FCA" w:rsidP="00A13FCA">
            <w:pPr>
              <w:pStyle w:val="ListParagraph"/>
              <w:numPr>
                <w:ilvl w:val="0"/>
                <w:numId w:val="21"/>
              </w:numPr>
              <w:spacing w:after="0" w:line="240" w:lineRule="auto"/>
            </w:pPr>
            <w:r>
              <w:t xml:space="preserve">Provided they do not feel threatened, school members of staff challenge any visitor on school grounds without a visible </w:t>
            </w:r>
            <w:r>
              <w:lastRenderedPageBreak/>
              <w:t>ID badge and escort them to reception.</w:t>
            </w:r>
          </w:p>
          <w:p w14:paraId="559A3220" w14:textId="77777777" w:rsidR="00A13FCA" w:rsidRPr="00E26E82" w:rsidRDefault="00A13FCA" w:rsidP="00A13FCA">
            <w:pPr>
              <w:pStyle w:val="ListParagraph"/>
              <w:numPr>
                <w:ilvl w:val="0"/>
                <w:numId w:val="21"/>
              </w:numPr>
              <w:spacing w:after="0" w:line="240" w:lineRule="auto"/>
            </w:pPr>
            <w:r>
              <w:t xml:space="preserve">Additional procedures, beyond controls on doors, are in place to reduce the risk of intruders. </w:t>
            </w:r>
          </w:p>
        </w:tc>
        <w:tc>
          <w:tcPr>
            <w:tcW w:w="1134" w:type="dxa"/>
            <w:vAlign w:val="center"/>
          </w:tcPr>
          <w:p w14:paraId="1781EB91" w14:textId="77777777" w:rsidR="00A13FCA" w:rsidRDefault="00A13FCA" w:rsidP="00D603E9">
            <w:pPr>
              <w:jc w:val="center"/>
            </w:pPr>
          </w:p>
        </w:tc>
        <w:tc>
          <w:tcPr>
            <w:tcW w:w="3543" w:type="dxa"/>
            <w:vAlign w:val="center"/>
          </w:tcPr>
          <w:p w14:paraId="6E36C967" w14:textId="77777777" w:rsidR="00A13FCA" w:rsidRDefault="00A13FCA" w:rsidP="00A13FCA">
            <w:pPr>
              <w:pStyle w:val="ListParagraph"/>
              <w:numPr>
                <w:ilvl w:val="0"/>
                <w:numId w:val="21"/>
              </w:numPr>
              <w:spacing w:after="0" w:line="240" w:lineRule="auto"/>
            </w:pPr>
            <w:r w:rsidRPr="001A7513">
              <w:t>Staff responsibilities reiterated and advice given whe</w:t>
            </w:r>
            <w:r>
              <w:t>n</w:t>
            </w:r>
            <w:r w:rsidRPr="001A7513">
              <w:t xml:space="preserve"> needed. </w:t>
            </w:r>
          </w:p>
          <w:p w14:paraId="46D9694E" w14:textId="77777777" w:rsidR="00A13FCA" w:rsidRDefault="00A13FCA" w:rsidP="00A13FCA">
            <w:pPr>
              <w:pStyle w:val="ListParagraph"/>
              <w:numPr>
                <w:ilvl w:val="0"/>
                <w:numId w:val="21"/>
              </w:numPr>
              <w:spacing w:after="0" w:line="240" w:lineRule="auto"/>
            </w:pPr>
            <w:r w:rsidRPr="001A7513">
              <w:t>Reception staff trained appropriately.</w:t>
            </w:r>
          </w:p>
          <w:p w14:paraId="1DA9BCF7" w14:textId="77777777" w:rsidR="00A13FCA" w:rsidRDefault="00A13FCA" w:rsidP="00A13FCA">
            <w:pPr>
              <w:pStyle w:val="ListParagraph"/>
              <w:numPr>
                <w:ilvl w:val="0"/>
                <w:numId w:val="21"/>
              </w:numPr>
              <w:spacing w:after="0" w:line="240" w:lineRule="auto"/>
            </w:pPr>
            <w:r>
              <w:t>Staff issued with photo ID passes.</w:t>
            </w:r>
          </w:p>
          <w:p w14:paraId="13C30B3A" w14:textId="77777777" w:rsidR="00A13FCA" w:rsidRDefault="00A13FCA" w:rsidP="00A13FCA">
            <w:pPr>
              <w:pStyle w:val="ListParagraph"/>
              <w:numPr>
                <w:ilvl w:val="0"/>
                <w:numId w:val="21"/>
              </w:numPr>
              <w:spacing w:after="0" w:line="240" w:lineRule="auto"/>
            </w:pPr>
            <w:r>
              <w:t>External signage improved to direct visitors to reception.</w:t>
            </w:r>
          </w:p>
          <w:p w14:paraId="3C926C17" w14:textId="77777777" w:rsidR="00A13FCA" w:rsidRDefault="00A13FCA" w:rsidP="00A13FCA">
            <w:pPr>
              <w:pStyle w:val="ListParagraph"/>
              <w:numPr>
                <w:ilvl w:val="0"/>
                <w:numId w:val="21"/>
              </w:numPr>
              <w:spacing w:after="0" w:line="240" w:lineRule="auto"/>
            </w:pPr>
            <w:r>
              <w:lastRenderedPageBreak/>
              <w:t>Security systems installed on high risk entrance points.</w:t>
            </w:r>
          </w:p>
          <w:p w14:paraId="584974C9" w14:textId="77777777" w:rsidR="00A13FCA" w:rsidRPr="001A7513" w:rsidRDefault="00A13FCA" w:rsidP="00A13FCA">
            <w:pPr>
              <w:pStyle w:val="ListParagraph"/>
              <w:numPr>
                <w:ilvl w:val="0"/>
                <w:numId w:val="21"/>
              </w:numPr>
              <w:spacing w:after="0" w:line="240" w:lineRule="auto"/>
            </w:pPr>
            <w:r>
              <w:t xml:space="preserve">Security survey undertaken by local authority. </w:t>
            </w:r>
          </w:p>
          <w:p w14:paraId="15123956" w14:textId="77777777" w:rsidR="00A13FCA" w:rsidRDefault="00A13FCA" w:rsidP="00D603E9"/>
        </w:tc>
        <w:tc>
          <w:tcPr>
            <w:tcW w:w="1134" w:type="dxa"/>
            <w:vAlign w:val="center"/>
          </w:tcPr>
          <w:p w14:paraId="772E4472" w14:textId="77777777" w:rsidR="00A13FCA" w:rsidRDefault="00A13FCA" w:rsidP="00D603E9">
            <w:pPr>
              <w:jc w:val="center"/>
            </w:pPr>
          </w:p>
        </w:tc>
        <w:tc>
          <w:tcPr>
            <w:tcW w:w="1134" w:type="dxa"/>
            <w:vAlign w:val="center"/>
          </w:tcPr>
          <w:p w14:paraId="4504D00F" w14:textId="77777777" w:rsidR="00A13FCA" w:rsidRDefault="00A13FCA" w:rsidP="00D603E9">
            <w:pPr>
              <w:jc w:val="center"/>
            </w:pPr>
          </w:p>
        </w:tc>
        <w:tc>
          <w:tcPr>
            <w:tcW w:w="1418" w:type="dxa"/>
            <w:vAlign w:val="center"/>
          </w:tcPr>
          <w:p w14:paraId="64AEB905" w14:textId="77777777" w:rsidR="00A13FCA" w:rsidRDefault="00A13FCA" w:rsidP="00D603E9">
            <w:pPr>
              <w:jc w:val="center"/>
            </w:pPr>
          </w:p>
        </w:tc>
      </w:tr>
      <w:tr w:rsidR="00A13FCA" w14:paraId="2250B01F" w14:textId="77777777" w:rsidTr="005C6769">
        <w:tc>
          <w:tcPr>
            <w:tcW w:w="1555" w:type="dxa"/>
            <w:vAlign w:val="center"/>
          </w:tcPr>
          <w:p w14:paraId="0BEBF705" w14:textId="77777777" w:rsidR="00A13FCA" w:rsidRDefault="00A13FCA" w:rsidP="005C6769">
            <w:pPr>
              <w:jc w:val="center"/>
            </w:pPr>
            <w:r>
              <w:t>Security of grounds</w:t>
            </w:r>
          </w:p>
        </w:tc>
        <w:tc>
          <w:tcPr>
            <w:tcW w:w="1247" w:type="dxa"/>
            <w:vAlign w:val="center"/>
          </w:tcPr>
          <w:p w14:paraId="767024A0" w14:textId="77777777" w:rsidR="00A13FCA" w:rsidRDefault="00A13FCA" w:rsidP="00D603E9">
            <w:pPr>
              <w:jc w:val="center"/>
            </w:pPr>
          </w:p>
        </w:tc>
        <w:tc>
          <w:tcPr>
            <w:tcW w:w="3856" w:type="dxa"/>
            <w:vAlign w:val="center"/>
          </w:tcPr>
          <w:p w14:paraId="4739F59A" w14:textId="77777777" w:rsidR="00A13FCA" w:rsidRDefault="00A13FCA" w:rsidP="00A13FCA">
            <w:pPr>
              <w:pStyle w:val="ListParagraph"/>
              <w:numPr>
                <w:ilvl w:val="0"/>
                <w:numId w:val="22"/>
              </w:numPr>
              <w:spacing w:after="0" w:line="240" w:lineRule="auto"/>
            </w:pPr>
            <w:r>
              <w:t xml:space="preserve">Procedures are in place to safeguard pupils in areas where public access is impractical to prevent. </w:t>
            </w:r>
          </w:p>
          <w:p w14:paraId="158FE8F1" w14:textId="77777777" w:rsidR="00A13FCA" w:rsidRDefault="00A13FCA" w:rsidP="00A13FCA">
            <w:pPr>
              <w:pStyle w:val="ListParagraph"/>
              <w:numPr>
                <w:ilvl w:val="0"/>
                <w:numId w:val="22"/>
              </w:numPr>
              <w:spacing w:after="0" w:line="240" w:lineRule="auto"/>
            </w:pPr>
            <w:r>
              <w:t xml:space="preserve">All procedures are detailed in the school’s Security Policy. </w:t>
            </w:r>
          </w:p>
          <w:p w14:paraId="4CE830C7" w14:textId="77777777" w:rsidR="00A13FCA" w:rsidRDefault="00A13FCA" w:rsidP="00A13FCA">
            <w:pPr>
              <w:pStyle w:val="ListParagraph"/>
              <w:numPr>
                <w:ilvl w:val="0"/>
                <w:numId w:val="22"/>
              </w:numPr>
              <w:spacing w:after="0" w:line="240" w:lineRule="auto"/>
            </w:pPr>
            <w:r>
              <w:t xml:space="preserve">Staff safety is considered in all safeguarding procedures. </w:t>
            </w:r>
          </w:p>
          <w:p w14:paraId="02A42A39" w14:textId="77777777" w:rsidR="00A13FCA" w:rsidRPr="005C6769" w:rsidRDefault="005C6769" w:rsidP="005C6769">
            <w:pPr>
              <w:pStyle w:val="ListParagraph"/>
              <w:numPr>
                <w:ilvl w:val="0"/>
                <w:numId w:val="22"/>
              </w:numPr>
              <w:spacing w:after="0" w:line="240" w:lineRule="auto"/>
            </w:pPr>
            <w:r w:rsidRPr="005C6769">
              <w:rPr>
                <w:color w:val="000000" w:themeColor="text1"/>
              </w:rPr>
              <w:t>A</w:t>
            </w:r>
            <w:r w:rsidR="00A13FCA" w:rsidRPr="005C6769">
              <w:rPr>
                <w:color w:val="000000" w:themeColor="text1"/>
              </w:rPr>
              <w:t xml:space="preserve"> member of staff should explain the precise nature of the issue to their line manager or, if immediate danger or threatening behaviour is encountered, call 999. </w:t>
            </w:r>
          </w:p>
        </w:tc>
        <w:tc>
          <w:tcPr>
            <w:tcW w:w="1134" w:type="dxa"/>
            <w:vAlign w:val="center"/>
          </w:tcPr>
          <w:p w14:paraId="6EF47DB5" w14:textId="77777777" w:rsidR="00A13FCA" w:rsidRDefault="00A13FCA" w:rsidP="00D603E9">
            <w:pPr>
              <w:jc w:val="center"/>
            </w:pPr>
          </w:p>
        </w:tc>
        <w:tc>
          <w:tcPr>
            <w:tcW w:w="3543" w:type="dxa"/>
            <w:vAlign w:val="center"/>
          </w:tcPr>
          <w:p w14:paraId="34878104" w14:textId="77777777" w:rsidR="00A13FCA" w:rsidRDefault="00A13FCA" w:rsidP="00A13FCA">
            <w:pPr>
              <w:pStyle w:val="ListParagraph"/>
              <w:numPr>
                <w:ilvl w:val="0"/>
                <w:numId w:val="22"/>
              </w:numPr>
              <w:spacing w:after="0" w:line="240" w:lineRule="auto"/>
            </w:pPr>
            <w:r>
              <w:t>Main vehicle entrances to be barrier protected during nights and weekends.</w:t>
            </w:r>
          </w:p>
          <w:p w14:paraId="4D6D5563" w14:textId="77777777" w:rsidR="00A13FCA" w:rsidRDefault="00A13FCA" w:rsidP="00A13FCA">
            <w:pPr>
              <w:pStyle w:val="ListParagraph"/>
              <w:numPr>
                <w:ilvl w:val="0"/>
                <w:numId w:val="22"/>
              </w:numPr>
              <w:spacing w:after="0" w:line="240" w:lineRule="auto"/>
            </w:pPr>
            <w:r>
              <w:t>Door access systems installed on high risk entrance points.</w:t>
            </w:r>
          </w:p>
          <w:p w14:paraId="7671961F" w14:textId="77777777" w:rsidR="00A13FCA" w:rsidRDefault="00A13FCA" w:rsidP="00A13FCA">
            <w:pPr>
              <w:pStyle w:val="ListParagraph"/>
              <w:numPr>
                <w:ilvl w:val="0"/>
                <w:numId w:val="22"/>
              </w:numPr>
              <w:spacing w:after="0" w:line="240" w:lineRule="auto"/>
            </w:pPr>
            <w:r>
              <w:t xml:space="preserve">Detailed Visitors’ Policy introduced, distributed to all staff and made available for viewing on the </w:t>
            </w:r>
            <w:r w:rsidRPr="001A7513">
              <w:t xml:space="preserve">school’s website. </w:t>
            </w:r>
          </w:p>
          <w:p w14:paraId="7E991752" w14:textId="77777777" w:rsidR="00A13FCA" w:rsidRDefault="00A13FCA" w:rsidP="00A13FCA">
            <w:pPr>
              <w:pStyle w:val="ListParagraph"/>
              <w:numPr>
                <w:ilvl w:val="0"/>
                <w:numId w:val="22"/>
              </w:numPr>
              <w:spacing w:after="0" w:line="240" w:lineRule="auto"/>
            </w:pPr>
            <w:r>
              <w:t>Supply staff issued with ID passes.</w:t>
            </w:r>
          </w:p>
          <w:p w14:paraId="5220B2ED" w14:textId="77777777" w:rsidR="00A13FCA" w:rsidRDefault="00A13FCA" w:rsidP="00A13FCA">
            <w:pPr>
              <w:pStyle w:val="ListParagraph"/>
              <w:numPr>
                <w:ilvl w:val="0"/>
                <w:numId w:val="22"/>
              </w:numPr>
              <w:spacing w:after="0" w:line="240" w:lineRule="auto"/>
            </w:pPr>
            <w:r>
              <w:t>School staff members are trained to raise awareness in the event of intruders.</w:t>
            </w:r>
          </w:p>
          <w:p w14:paraId="4B7D1DF7" w14:textId="77777777" w:rsidR="00A13FCA" w:rsidRPr="001A7513" w:rsidRDefault="00A13FCA" w:rsidP="00A13FCA">
            <w:pPr>
              <w:pStyle w:val="ListParagraph"/>
              <w:numPr>
                <w:ilvl w:val="0"/>
                <w:numId w:val="22"/>
              </w:numPr>
              <w:spacing w:after="0" w:line="240" w:lineRule="auto"/>
            </w:pPr>
            <w:r>
              <w:t>CCTV systems for high risk areas considered.</w:t>
            </w:r>
          </w:p>
        </w:tc>
        <w:tc>
          <w:tcPr>
            <w:tcW w:w="1134" w:type="dxa"/>
            <w:vAlign w:val="center"/>
          </w:tcPr>
          <w:p w14:paraId="19F36DD7" w14:textId="77777777" w:rsidR="00A13FCA" w:rsidRDefault="00A13FCA" w:rsidP="00D603E9">
            <w:pPr>
              <w:jc w:val="center"/>
            </w:pPr>
          </w:p>
        </w:tc>
        <w:tc>
          <w:tcPr>
            <w:tcW w:w="1134" w:type="dxa"/>
            <w:vAlign w:val="center"/>
          </w:tcPr>
          <w:p w14:paraId="2AC9942B" w14:textId="77777777" w:rsidR="00A13FCA" w:rsidRDefault="00A13FCA" w:rsidP="00D603E9">
            <w:pPr>
              <w:jc w:val="center"/>
            </w:pPr>
          </w:p>
        </w:tc>
        <w:tc>
          <w:tcPr>
            <w:tcW w:w="1418" w:type="dxa"/>
            <w:vAlign w:val="center"/>
          </w:tcPr>
          <w:p w14:paraId="1245FEE7" w14:textId="77777777" w:rsidR="00A13FCA" w:rsidRDefault="00A13FCA" w:rsidP="00D603E9">
            <w:pPr>
              <w:jc w:val="center"/>
            </w:pPr>
          </w:p>
        </w:tc>
      </w:tr>
      <w:tr w:rsidR="00A13FCA" w14:paraId="1EBE36A6" w14:textId="77777777" w:rsidTr="005C6769">
        <w:trPr>
          <w:trHeight w:val="391"/>
        </w:trPr>
        <w:tc>
          <w:tcPr>
            <w:tcW w:w="1555" w:type="dxa"/>
            <w:vAlign w:val="center"/>
          </w:tcPr>
          <w:p w14:paraId="0C8164B0" w14:textId="77777777" w:rsidR="00A13FCA" w:rsidRDefault="00A13FCA" w:rsidP="005C6769">
            <w:pPr>
              <w:jc w:val="center"/>
            </w:pPr>
            <w:r>
              <w:t>Safeguarding</w:t>
            </w:r>
          </w:p>
        </w:tc>
        <w:tc>
          <w:tcPr>
            <w:tcW w:w="1247" w:type="dxa"/>
            <w:vAlign w:val="center"/>
          </w:tcPr>
          <w:p w14:paraId="5B007C18" w14:textId="77777777" w:rsidR="00A13FCA" w:rsidRDefault="00A13FCA" w:rsidP="00D603E9">
            <w:pPr>
              <w:jc w:val="center"/>
            </w:pPr>
          </w:p>
        </w:tc>
        <w:tc>
          <w:tcPr>
            <w:tcW w:w="3856" w:type="dxa"/>
            <w:vAlign w:val="center"/>
          </w:tcPr>
          <w:p w14:paraId="3CA57B7C" w14:textId="77777777" w:rsidR="00A13FCA" w:rsidRDefault="005C6769" w:rsidP="00A13FCA">
            <w:pPr>
              <w:pStyle w:val="ListParagraph"/>
              <w:numPr>
                <w:ilvl w:val="0"/>
                <w:numId w:val="23"/>
              </w:numPr>
              <w:spacing w:after="0" w:line="240" w:lineRule="auto"/>
            </w:pPr>
            <w:r>
              <w:t>Contractors are DB</w:t>
            </w:r>
            <w:r w:rsidR="00A13FCA">
              <w:t>S checked or supervised while on school grounds.</w:t>
            </w:r>
          </w:p>
          <w:p w14:paraId="337F2AED" w14:textId="77777777" w:rsidR="00A13FCA" w:rsidRDefault="00A13FCA" w:rsidP="00A13FCA">
            <w:pPr>
              <w:pStyle w:val="ListParagraph"/>
              <w:numPr>
                <w:ilvl w:val="0"/>
                <w:numId w:val="23"/>
              </w:numPr>
              <w:spacing w:after="0" w:line="240" w:lineRule="auto"/>
            </w:pPr>
            <w:r>
              <w:t>They are issued with ID badges and wear them at all times.</w:t>
            </w:r>
          </w:p>
          <w:p w14:paraId="309E88A3" w14:textId="77777777" w:rsidR="00A13FCA" w:rsidRPr="00A609D4" w:rsidRDefault="00A13FCA" w:rsidP="00A13FCA">
            <w:pPr>
              <w:pStyle w:val="ListParagraph"/>
              <w:numPr>
                <w:ilvl w:val="0"/>
                <w:numId w:val="23"/>
              </w:numPr>
              <w:spacing w:after="0" w:line="240" w:lineRule="auto"/>
            </w:pPr>
            <w:r>
              <w:t xml:space="preserve">Their access and egress to and from school grounds is always via a designated safe route.  </w:t>
            </w:r>
          </w:p>
        </w:tc>
        <w:tc>
          <w:tcPr>
            <w:tcW w:w="1134" w:type="dxa"/>
            <w:vAlign w:val="center"/>
          </w:tcPr>
          <w:p w14:paraId="4CEC9414" w14:textId="77777777" w:rsidR="00A13FCA" w:rsidRDefault="00A13FCA" w:rsidP="00D603E9">
            <w:pPr>
              <w:jc w:val="center"/>
            </w:pPr>
          </w:p>
        </w:tc>
        <w:tc>
          <w:tcPr>
            <w:tcW w:w="3543" w:type="dxa"/>
            <w:vAlign w:val="center"/>
          </w:tcPr>
          <w:p w14:paraId="2AF9AC51" w14:textId="77777777" w:rsidR="00A13FCA" w:rsidRPr="001A7513" w:rsidRDefault="00A13FCA" w:rsidP="00A13FCA">
            <w:pPr>
              <w:pStyle w:val="ListParagraph"/>
              <w:numPr>
                <w:ilvl w:val="0"/>
                <w:numId w:val="23"/>
              </w:numPr>
              <w:spacing w:after="0" w:line="240" w:lineRule="auto"/>
            </w:pPr>
            <w:r>
              <w:t xml:space="preserve">School office to request evidence of DBS checks for contractors and local authority appointed visitors. </w:t>
            </w:r>
          </w:p>
        </w:tc>
        <w:tc>
          <w:tcPr>
            <w:tcW w:w="1134" w:type="dxa"/>
            <w:vAlign w:val="center"/>
          </w:tcPr>
          <w:p w14:paraId="47546C3A" w14:textId="77777777" w:rsidR="00A13FCA" w:rsidRDefault="00A13FCA" w:rsidP="00D603E9">
            <w:pPr>
              <w:jc w:val="center"/>
            </w:pPr>
          </w:p>
        </w:tc>
        <w:tc>
          <w:tcPr>
            <w:tcW w:w="1134" w:type="dxa"/>
            <w:vAlign w:val="center"/>
          </w:tcPr>
          <w:p w14:paraId="0CC8CDE2" w14:textId="77777777" w:rsidR="00A13FCA" w:rsidRDefault="00A13FCA" w:rsidP="00D603E9">
            <w:pPr>
              <w:jc w:val="center"/>
            </w:pPr>
          </w:p>
        </w:tc>
        <w:tc>
          <w:tcPr>
            <w:tcW w:w="1418" w:type="dxa"/>
            <w:vAlign w:val="center"/>
          </w:tcPr>
          <w:p w14:paraId="0E8EFE4B" w14:textId="77777777" w:rsidR="00A13FCA" w:rsidRDefault="00A13FCA" w:rsidP="00D603E9">
            <w:pPr>
              <w:jc w:val="center"/>
            </w:pPr>
          </w:p>
        </w:tc>
      </w:tr>
      <w:tr w:rsidR="00A13FCA" w14:paraId="65F654CF" w14:textId="77777777" w:rsidTr="005C6769">
        <w:tc>
          <w:tcPr>
            <w:tcW w:w="1555" w:type="dxa"/>
            <w:vAlign w:val="center"/>
          </w:tcPr>
          <w:p w14:paraId="02434903" w14:textId="77777777" w:rsidR="00A13FCA" w:rsidRDefault="00A13FCA" w:rsidP="005C6769">
            <w:pPr>
              <w:jc w:val="center"/>
            </w:pPr>
            <w:r>
              <w:t>Children accessing work areas</w:t>
            </w:r>
          </w:p>
        </w:tc>
        <w:tc>
          <w:tcPr>
            <w:tcW w:w="1247" w:type="dxa"/>
            <w:vAlign w:val="center"/>
          </w:tcPr>
          <w:p w14:paraId="6A54AF3C" w14:textId="77777777" w:rsidR="00A13FCA" w:rsidRDefault="00A13FCA" w:rsidP="00D603E9">
            <w:pPr>
              <w:jc w:val="center"/>
            </w:pPr>
          </w:p>
        </w:tc>
        <w:tc>
          <w:tcPr>
            <w:tcW w:w="3856" w:type="dxa"/>
            <w:vAlign w:val="center"/>
          </w:tcPr>
          <w:p w14:paraId="4DD38503" w14:textId="77777777" w:rsidR="00A13FCA" w:rsidRDefault="00A13FCA" w:rsidP="00A13FCA">
            <w:pPr>
              <w:pStyle w:val="ListParagraph"/>
              <w:numPr>
                <w:ilvl w:val="0"/>
                <w:numId w:val="24"/>
              </w:numPr>
              <w:spacing w:after="0" w:line="240" w:lineRule="auto"/>
            </w:pPr>
            <w:r>
              <w:t xml:space="preserve">Internal fence with controlled exits and entrances. </w:t>
            </w:r>
          </w:p>
        </w:tc>
        <w:tc>
          <w:tcPr>
            <w:tcW w:w="1134" w:type="dxa"/>
            <w:vAlign w:val="center"/>
          </w:tcPr>
          <w:p w14:paraId="46A2AA5E" w14:textId="77777777" w:rsidR="00A13FCA" w:rsidRDefault="00A13FCA" w:rsidP="00D603E9">
            <w:pPr>
              <w:jc w:val="center"/>
            </w:pPr>
          </w:p>
        </w:tc>
        <w:tc>
          <w:tcPr>
            <w:tcW w:w="3543" w:type="dxa"/>
            <w:vAlign w:val="center"/>
          </w:tcPr>
          <w:p w14:paraId="696EAFAA" w14:textId="77777777" w:rsidR="00A13FCA" w:rsidRDefault="00A13FCA" w:rsidP="00A13FCA">
            <w:pPr>
              <w:pStyle w:val="ListParagraph"/>
              <w:numPr>
                <w:ilvl w:val="0"/>
                <w:numId w:val="24"/>
              </w:numPr>
              <w:spacing w:after="0" w:line="240" w:lineRule="auto"/>
            </w:pPr>
            <w:r>
              <w:t xml:space="preserve">Re-routing system in place for duration of work. </w:t>
            </w:r>
          </w:p>
        </w:tc>
        <w:tc>
          <w:tcPr>
            <w:tcW w:w="1134" w:type="dxa"/>
            <w:vAlign w:val="center"/>
          </w:tcPr>
          <w:p w14:paraId="5655EC97" w14:textId="77777777" w:rsidR="00A13FCA" w:rsidRDefault="00A13FCA" w:rsidP="00D603E9">
            <w:pPr>
              <w:jc w:val="center"/>
            </w:pPr>
          </w:p>
        </w:tc>
        <w:tc>
          <w:tcPr>
            <w:tcW w:w="1134" w:type="dxa"/>
            <w:vAlign w:val="center"/>
          </w:tcPr>
          <w:p w14:paraId="396242E9" w14:textId="77777777" w:rsidR="00A13FCA" w:rsidRDefault="00A13FCA" w:rsidP="00D603E9">
            <w:pPr>
              <w:jc w:val="center"/>
            </w:pPr>
          </w:p>
        </w:tc>
        <w:tc>
          <w:tcPr>
            <w:tcW w:w="1418" w:type="dxa"/>
            <w:vAlign w:val="center"/>
          </w:tcPr>
          <w:p w14:paraId="09ADA742" w14:textId="77777777" w:rsidR="00A13FCA" w:rsidRDefault="00A13FCA" w:rsidP="00D603E9">
            <w:pPr>
              <w:jc w:val="center"/>
            </w:pPr>
          </w:p>
        </w:tc>
      </w:tr>
      <w:bookmarkEnd w:id="26"/>
    </w:tbl>
    <w:p w14:paraId="36206E21" w14:textId="77777777" w:rsidR="007F701D" w:rsidRPr="007F701D" w:rsidRDefault="007F701D" w:rsidP="0068728F">
      <w:pPr>
        <w:jc w:val="both"/>
      </w:pPr>
    </w:p>
    <w:sectPr w:rsidR="007F701D" w:rsidRPr="007F701D" w:rsidSect="007F701D">
      <w:pgSz w:w="16838" w:h="11906" w:orient="landscape"/>
      <w:pgMar w:top="720" w:right="720" w:bottom="720" w:left="72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B58CE" w14:textId="77777777" w:rsidR="00BA4D70" w:rsidRDefault="00BA4D70" w:rsidP="00AD4155">
      <w:r>
        <w:separator/>
      </w:r>
    </w:p>
  </w:endnote>
  <w:endnote w:type="continuationSeparator" w:id="0">
    <w:p w14:paraId="03DAB27A" w14:textId="77777777" w:rsidR="00BA4D70" w:rsidRDefault="00BA4D7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19DEA22-5E55-4525-836F-5D7827448906}"/>
  </w:font>
  <w:font w:name="Comic Sans MS">
    <w:panose1 w:val="030F0702030302020204"/>
    <w:charset w:val="00"/>
    <w:family w:val="script"/>
    <w:pitch w:val="variable"/>
    <w:sig w:usb0="00000287" w:usb1="00000013" w:usb2="00000000" w:usb3="00000000" w:csb0="0000009F" w:csb1="00000000"/>
    <w:embedRegular r:id="rId2" w:fontKey="{1A6A214E-FD1B-4E28-A408-7FA36DB36E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8F6C" w14:textId="77777777" w:rsidR="00E71485" w:rsidRPr="00E71485" w:rsidRDefault="00E71485" w:rsidP="00E71485">
    <w:pPr>
      <w:pStyle w:val="Footer"/>
    </w:pPr>
    <w:r>
      <w:rPr>
        <w:noProof/>
        <w:lang w:eastAsia="en-GB"/>
      </w:rPr>
      <mc:AlternateContent>
        <mc:Choice Requires="wps">
          <w:drawing>
            <wp:anchor distT="0" distB="0" distL="114300" distR="114300" simplePos="0" relativeHeight="251659264" behindDoc="0" locked="0" layoutInCell="1" allowOverlap="1" wp14:anchorId="505FF6D4" wp14:editId="0C8CF391">
              <wp:simplePos x="0" y="0"/>
              <wp:positionH relativeFrom="column">
                <wp:posOffset>-33494</wp:posOffset>
              </wp:positionH>
              <wp:positionV relativeFrom="paragraph">
                <wp:posOffset>-151895</wp:posOffset>
              </wp:positionV>
              <wp:extent cx="2374265" cy="290557"/>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7CC1F5CB" w14:textId="77777777" w:rsidR="00E71485" w:rsidRDefault="00E71485" w:rsidP="00E71485">
                          <w:pPr>
                            <w:pStyle w:val="Footer"/>
                            <w:rPr>
                              <w:sz w:val="20"/>
                            </w:rPr>
                          </w:pPr>
                        </w:p>
                        <w:p w14:paraId="37FF6768" w14:textId="77777777" w:rsidR="00320B76" w:rsidRPr="00B86541" w:rsidRDefault="00320B76" w:rsidP="00E71485">
                          <w:pPr>
                            <w:pStyle w:val="Footer"/>
                            <w:rPr>
                              <w:sz w:val="20"/>
                            </w:rPr>
                          </w:pPr>
                        </w:p>
                        <w:p w14:paraId="5C2EC198" w14:textId="77777777" w:rsidR="00E71485" w:rsidRDefault="00E71485"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05FF6D4" id="_x0000_t202" coordsize="21600,21600" o:spt="202" path="m,l,21600r21600,l21600,xe">
              <v:stroke joinstyle="miter"/>
              <v:path gradientshapeok="t" o:connecttype="rect"/>
            </v:shapetype>
            <v:shape id="Text Box 2" o:spid="_x0000_s1026" type="#_x0000_t202" style="position:absolute;margin-left:-2.65pt;margin-top:-11.95pt;width:186.95pt;height:22.9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7CC1F5CB" w14:textId="77777777" w:rsidR="00E71485" w:rsidRDefault="00E71485" w:rsidP="00E71485">
                    <w:pPr>
                      <w:pStyle w:val="Footer"/>
                      <w:rPr>
                        <w:sz w:val="20"/>
                      </w:rPr>
                    </w:pPr>
                  </w:p>
                  <w:p w14:paraId="37FF6768" w14:textId="77777777" w:rsidR="00320B76" w:rsidRPr="00B86541" w:rsidRDefault="00320B76" w:rsidP="00E71485">
                    <w:pPr>
                      <w:pStyle w:val="Footer"/>
                      <w:rPr>
                        <w:sz w:val="20"/>
                      </w:rPr>
                    </w:pPr>
                  </w:p>
                  <w:p w14:paraId="5C2EC198" w14:textId="77777777" w:rsidR="00E71485" w:rsidRDefault="00E71485" w:rsidP="00E71485"/>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9076" w14:textId="77777777" w:rsidR="00E71485" w:rsidRPr="00E71485" w:rsidRDefault="00E71485" w:rsidP="00E71485">
    <w:pPr>
      <w:pStyle w:val="Footer"/>
    </w:pPr>
    <w:r>
      <w:rPr>
        <w:noProof/>
        <w:lang w:eastAsia="en-GB"/>
      </w:rPr>
      <mc:AlternateContent>
        <mc:Choice Requires="wps">
          <w:drawing>
            <wp:anchor distT="0" distB="0" distL="114300" distR="114300" simplePos="0" relativeHeight="251661312" behindDoc="0" locked="0" layoutInCell="1" allowOverlap="1" wp14:anchorId="3B1C0632" wp14:editId="3D268674">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46BAC40F" w14:textId="77777777" w:rsidR="00E71485" w:rsidRDefault="00E71485"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B1C0632" id="_x0000_t202" coordsize="21600,21600" o:spt="202" path="m,l,21600r21600,l21600,xe">
              <v:stroke joinstyle="miter"/>
              <v:path gradientshapeok="t" o:connecttype="rect"/>
            </v:shapetype>
            <v:shape id="Text Box 3" o:spid="_x0000_s1027" type="#_x0000_t202" style="position:absolute;margin-left:-2.65pt;margin-top:-11.95pt;width:186.95pt;height:22.9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" filled="f" stroked="f">
              <v:textbox>
                <w:txbxContent>
                  <w:p w14:paraId="46BAC40F" w14:textId="77777777" w:rsidR="00E71485" w:rsidRDefault="00E71485"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DB52B" w14:textId="77777777" w:rsidR="00BA4D70" w:rsidRDefault="00BA4D70" w:rsidP="00AD4155">
      <w:r>
        <w:separator/>
      </w:r>
    </w:p>
  </w:footnote>
  <w:footnote w:type="continuationSeparator" w:id="0">
    <w:p w14:paraId="158BE98C" w14:textId="77777777" w:rsidR="00BA4D70" w:rsidRDefault="00BA4D70"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BD62646"/>
    <w:multiLevelType w:val="hybridMultilevel"/>
    <w:tmpl w:val="087C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A04FB"/>
    <w:multiLevelType w:val="hybridMultilevel"/>
    <w:tmpl w:val="728246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4349C"/>
    <w:multiLevelType w:val="hybridMultilevel"/>
    <w:tmpl w:val="1716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E7EC8"/>
    <w:multiLevelType w:val="hybridMultilevel"/>
    <w:tmpl w:val="A492F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2BF757D"/>
    <w:multiLevelType w:val="hybridMultilevel"/>
    <w:tmpl w:val="024205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A6516"/>
    <w:multiLevelType w:val="hybridMultilevel"/>
    <w:tmpl w:val="6D582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8C22A1"/>
    <w:multiLevelType w:val="multilevel"/>
    <w:tmpl w:val="7C621AEA"/>
    <w:numStyleLink w:val="Style1"/>
  </w:abstractNum>
  <w:abstractNum w:abstractNumId="8" w15:restartNumberingAfterBreak="0">
    <w:nsid w:val="44EC602E"/>
    <w:multiLevelType w:val="hybridMultilevel"/>
    <w:tmpl w:val="429270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5326FC"/>
    <w:multiLevelType w:val="hybridMultilevel"/>
    <w:tmpl w:val="93E409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99485E"/>
    <w:multiLevelType w:val="hybridMultilevel"/>
    <w:tmpl w:val="E4204CE8"/>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0307FE1"/>
    <w:multiLevelType w:val="hybridMultilevel"/>
    <w:tmpl w:val="EE4C5AE6"/>
    <w:lvl w:ilvl="0" w:tplc="11822862">
      <w:start w:val="1"/>
      <w:numFmt w:val="bullet"/>
      <w:pStyle w:val="TSB-PolicyBullets"/>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1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243111C"/>
    <w:multiLevelType w:val="hybridMultilevel"/>
    <w:tmpl w:val="36B8B0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B118D5"/>
    <w:multiLevelType w:val="hybridMultilevel"/>
    <w:tmpl w:val="D6E0EB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191AEA"/>
    <w:multiLevelType w:val="hybridMultilevel"/>
    <w:tmpl w:val="6F6E66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7A63EB"/>
    <w:multiLevelType w:val="hybridMultilevel"/>
    <w:tmpl w:val="6C3252AA"/>
    <w:lvl w:ilvl="0" w:tplc="AAECD06E">
      <w:start w:val="1"/>
      <w:numFmt w:val="bullet"/>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7" w15:restartNumberingAfterBreak="0">
    <w:nsid w:val="55D92B30"/>
    <w:multiLevelType w:val="hybridMultilevel"/>
    <w:tmpl w:val="38FEE1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7A3374"/>
    <w:multiLevelType w:val="hybridMultilevel"/>
    <w:tmpl w:val="6AA470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F6CFA"/>
    <w:multiLevelType w:val="hybridMultilevel"/>
    <w:tmpl w:val="D16CA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0D773D"/>
    <w:multiLevelType w:val="hybridMultilevel"/>
    <w:tmpl w:val="4B72DB5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4F4461"/>
    <w:multiLevelType w:val="hybridMultilevel"/>
    <w:tmpl w:val="260A9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A0C6C16"/>
    <w:multiLevelType w:val="hybridMultilevel"/>
    <w:tmpl w:val="944235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42662726">
    <w:abstractNumId w:val="22"/>
  </w:num>
  <w:num w:numId="2" w16cid:durableId="714423889">
    <w:abstractNumId w:val="12"/>
  </w:num>
  <w:num w:numId="3" w16cid:durableId="811749021">
    <w:abstractNumId w:val="7"/>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954403140">
    <w:abstractNumId w:val="0"/>
  </w:num>
  <w:num w:numId="5" w16cid:durableId="60253072">
    <w:abstractNumId w:val="16"/>
  </w:num>
  <w:num w:numId="6" w16cid:durableId="1832255498">
    <w:abstractNumId w:val="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91463956">
    <w:abstractNumId w:val="20"/>
  </w:num>
  <w:num w:numId="8" w16cid:durableId="781657492">
    <w:abstractNumId w:val="13"/>
  </w:num>
  <w:num w:numId="9" w16cid:durableId="1784575038">
    <w:abstractNumId w:val="2"/>
  </w:num>
  <w:num w:numId="10" w16cid:durableId="234898838">
    <w:abstractNumId w:val="18"/>
  </w:num>
  <w:num w:numId="11" w16cid:durableId="1161041236">
    <w:abstractNumId w:val="9"/>
  </w:num>
  <w:num w:numId="12" w16cid:durableId="350839380">
    <w:abstractNumId w:val="5"/>
  </w:num>
  <w:num w:numId="13" w16cid:durableId="2012902981">
    <w:abstractNumId w:val="15"/>
  </w:num>
  <w:num w:numId="14" w16cid:durableId="368146888">
    <w:abstractNumId w:val="23"/>
  </w:num>
  <w:num w:numId="15" w16cid:durableId="99178667">
    <w:abstractNumId w:val="10"/>
  </w:num>
  <w:num w:numId="16" w16cid:durableId="224686915">
    <w:abstractNumId w:val="17"/>
  </w:num>
  <w:num w:numId="17" w16cid:durableId="67533988">
    <w:abstractNumId w:val="14"/>
  </w:num>
  <w:num w:numId="18" w16cid:durableId="1102800145">
    <w:abstractNumId w:val="8"/>
  </w:num>
  <w:num w:numId="19" w16cid:durableId="1892224496">
    <w:abstractNumId w:val="1"/>
  </w:num>
  <w:num w:numId="20" w16cid:durableId="1568758293">
    <w:abstractNumId w:val="3"/>
  </w:num>
  <w:num w:numId="21" w16cid:durableId="1890847860">
    <w:abstractNumId w:val="19"/>
  </w:num>
  <w:num w:numId="22" w16cid:durableId="552541793">
    <w:abstractNumId w:val="21"/>
  </w:num>
  <w:num w:numId="23" w16cid:durableId="579828444">
    <w:abstractNumId w:val="4"/>
  </w:num>
  <w:num w:numId="24" w16cid:durableId="337119983">
    <w:abstractNumId w:val="6"/>
  </w:num>
  <w:num w:numId="25" w16cid:durableId="921108680">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100B6"/>
    <w:rsid w:val="0001177F"/>
    <w:rsid w:val="000118E2"/>
    <w:rsid w:val="00014CF2"/>
    <w:rsid w:val="000309F5"/>
    <w:rsid w:val="00037174"/>
    <w:rsid w:val="000402B3"/>
    <w:rsid w:val="0004034D"/>
    <w:rsid w:val="00040C15"/>
    <w:rsid w:val="00040E9B"/>
    <w:rsid w:val="0004203D"/>
    <w:rsid w:val="00042069"/>
    <w:rsid w:val="000424D3"/>
    <w:rsid w:val="00047288"/>
    <w:rsid w:val="000510BB"/>
    <w:rsid w:val="00056533"/>
    <w:rsid w:val="000567E2"/>
    <w:rsid w:val="000606F6"/>
    <w:rsid w:val="00065C6B"/>
    <w:rsid w:val="00074C8C"/>
    <w:rsid w:val="00080091"/>
    <w:rsid w:val="00095EF3"/>
    <w:rsid w:val="000A6B9C"/>
    <w:rsid w:val="000A738F"/>
    <w:rsid w:val="000B1080"/>
    <w:rsid w:val="000B11F3"/>
    <w:rsid w:val="000B16CC"/>
    <w:rsid w:val="000B213E"/>
    <w:rsid w:val="000B44E5"/>
    <w:rsid w:val="000B4624"/>
    <w:rsid w:val="000B46CC"/>
    <w:rsid w:val="000B7B80"/>
    <w:rsid w:val="000C061E"/>
    <w:rsid w:val="000C3F05"/>
    <w:rsid w:val="000C7259"/>
    <w:rsid w:val="000D00DE"/>
    <w:rsid w:val="000D32B6"/>
    <w:rsid w:val="000D5C10"/>
    <w:rsid w:val="000D618A"/>
    <w:rsid w:val="000D6CB9"/>
    <w:rsid w:val="000E006C"/>
    <w:rsid w:val="000E1307"/>
    <w:rsid w:val="000E2C37"/>
    <w:rsid w:val="000E3A6F"/>
    <w:rsid w:val="000E451C"/>
    <w:rsid w:val="000E4979"/>
    <w:rsid w:val="000E6EDE"/>
    <w:rsid w:val="000F0BDC"/>
    <w:rsid w:val="000F2717"/>
    <w:rsid w:val="000F6641"/>
    <w:rsid w:val="00100DB3"/>
    <w:rsid w:val="001027B0"/>
    <w:rsid w:val="00102F13"/>
    <w:rsid w:val="001041F9"/>
    <w:rsid w:val="00104487"/>
    <w:rsid w:val="00111AB1"/>
    <w:rsid w:val="00112B99"/>
    <w:rsid w:val="00113D79"/>
    <w:rsid w:val="00114F0B"/>
    <w:rsid w:val="001161EF"/>
    <w:rsid w:val="00120C1C"/>
    <w:rsid w:val="00120D87"/>
    <w:rsid w:val="00122ED0"/>
    <w:rsid w:val="0012519B"/>
    <w:rsid w:val="001274D5"/>
    <w:rsid w:val="00127C83"/>
    <w:rsid w:val="001328E8"/>
    <w:rsid w:val="001352CE"/>
    <w:rsid w:val="0014667C"/>
    <w:rsid w:val="001635E9"/>
    <w:rsid w:val="00164909"/>
    <w:rsid w:val="00166C2A"/>
    <w:rsid w:val="0016765F"/>
    <w:rsid w:val="0017087A"/>
    <w:rsid w:val="001709BB"/>
    <w:rsid w:val="00171113"/>
    <w:rsid w:val="001769DF"/>
    <w:rsid w:val="00180455"/>
    <w:rsid w:val="00182077"/>
    <w:rsid w:val="00186497"/>
    <w:rsid w:val="00191CCB"/>
    <w:rsid w:val="00193E92"/>
    <w:rsid w:val="00194662"/>
    <w:rsid w:val="00196AEB"/>
    <w:rsid w:val="001977AF"/>
    <w:rsid w:val="001A18B6"/>
    <w:rsid w:val="001A1AF6"/>
    <w:rsid w:val="001A4B45"/>
    <w:rsid w:val="001A4BE7"/>
    <w:rsid w:val="001A6604"/>
    <w:rsid w:val="001A79FA"/>
    <w:rsid w:val="001B0D61"/>
    <w:rsid w:val="001B290B"/>
    <w:rsid w:val="001B4BEB"/>
    <w:rsid w:val="001B60C3"/>
    <w:rsid w:val="001B76C4"/>
    <w:rsid w:val="001B787C"/>
    <w:rsid w:val="001C0534"/>
    <w:rsid w:val="001C173E"/>
    <w:rsid w:val="001C181C"/>
    <w:rsid w:val="001C3D56"/>
    <w:rsid w:val="001C55C2"/>
    <w:rsid w:val="001C6D2B"/>
    <w:rsid w:val="001D05A9"/>
    <w:rsid w:val="001D0981"/>
    <w:rsid w:val="001D4A0A"/>
    <w:rsid w:val="001E1528"/>
    <w:rsid w:val="001E5AF6"/>
    <w:rsid w:val="001E5BB1"/>
    <w:rsid w:val="001E6910"/>
    <w:rsid w:val="001F3CFB"/>
    <w:rsid w:val="001F635A"/>
    <w:rsid w:val="00201B4B"/>
    <w:rsid w:val="00206835"/>
    <w:rsid w:val="00207C5A"/>
    <w:rsid w:val="00210455"/>
    <w:rsid w:val="00212661"/>
    <w:rsid w:val="00220DF6"/>
    <w:rsid w:val="002255EF"/>
    <w:rsid w:val="002333A7"/>
    <w:rsid w:val="00234463"/>
    <w:rsid w:val="00237B28"/>
    <w:rsid w:val="00240743"/>
    <w:rsid w:val="00240E20"/>
    <w:rsid w:val="00241BCE"/>
    <w:rsid w:val="00243C32"/>
    <w:rsid w:val="002455D7"/>
    <w:rsid w:val="00246C04"/>
    <w:rsid w:val="002470C8"/>
    <w:rsid w:val="00251899"/>
    <w:rsid w:val="00253BCA"/>
    <w:rsid w:val="0026089E"/>
    <w:rsid w:val="002636F6"/>
    <w:rsid w:val="00266795"/>
    <w:rsid w:val="0028203B"/>
    <w:rsid w:val="0028407E"/>
    <w:rsid w:val="00285028"/>
    <w:rsid w:val="00285E25"/>
    <w:rsid w:val="0029265C"/>
    <w:rsid w:val="002A0C00"/>
    <w:rsid w:val="002A2040"/>
    <w:rsid w:val="002A43B2"/>
    <w:rsid w:val="002B6711"/>
    <w:rsid w:val="002C20A7"/>
    <w:rsid w:val="002C220C"/>
    <w:rsid w:val="002C3AF5"/>
    <w:rsid w:val="002C4AE2"/>
    <w:rsid w:val="002C64EB"/>
    <w:rsid w:val="002C7582"/>
    <w:rsid w:val="002D349C"/>
    <w:rsid w:val="002D4754"/>
    <w:rsid w:val="002E2188"/>
    <w:rsid w:val="002E404D"/>
    <w:rsid w:val="002E5B12"/>
    <w:rsid w:val="002E6879"/>
    <w:rsid w:val="002F2CF8"/>
    <w:rsid w:val="003001A4"/>
    <w:rsid w:val="00306711"/>
    <w:rsid w:val="00310EF5"/>
    <w:rsid w:val="003129E4"/>
    <w:rsid w:val="00313692"/>
    <w:rsid w:val="00314964"/>
    <w:rsid w:val="00315271"/>
    <w:rsid w:val="00320B76"/>
    <w:rsid w:val="003251F2"/>
    <w:rsid w:val="00330B5C"/>
    <w:rsid w:val="00330BD2"/>
    <w:rsid w:val="00330F8D"/>
    <w:rsid w:val="0033414D"/>
    <w:rsid w:val="00350000"/>
    <w:rsid w:val="0035319B"/>
    <w:rsid w:val="003573B4"/>
    <w:rsid w:val="00360133"/>
    <w:rsid w:val="00360212"/>
    <w:rsid w:val="00361211"/>
    <w:rsid w:val="003625AB"/>
    <w:rsid w:val="00370F77"/>
    <w:rsid w:val="00375458"/>
    <w:rsid w:val="00375EB1"/>
    <w:rsid w:val="0037681B"/>
    <w:rsid w:val="00382ADF"/>
    <w:rsid w:val="00383051"/>
    <w:rsid w:val="0039018A"/>
    <w:rsid w:val="003909B6"/>
    <w:rsid w:val="003932D7"/>
    <w:rsid w:val="00393B37"/>
    <w:rsid w:val="00394245"/>
    <w:rsid w:val="003979AE"/>
    <w:rsid w:val="003A1763"/>
    <w:rsid w:val="003A3865"/>
    <w:rsid w:val="003A4C04"/>
    <w:rsid w:val="003A6AA1"/>
    <w:rsid w:val="003B0AE5"/>
    <w:rsid w:val="003B1ABB"/>
    <w:rsid w:val="003B207A"/>
    <w:rsid w:val="003B25E8"/>
    <w:rsid w:val="003B2C96"/>
    <w:rsid w:val="003B628D"/>
    <w:rsid w:val="003C0592"/>
    <w:rsid w:val="003C35A4"/>
    <w:rsid w:val="003C3C79"/>
    <w:rsid w:val="003D4877"/>
    <w:rsid w:val="003D4CAA"/>
    <w:rsid w:val="003D7107"/>
    <w:rsid w:val="003E2874"/>
    <w:rsid w:val="003E50AF"/>
    <w:rsid w:val="003E7CE4"/>
    <w:rsid w:val="003F05B5"/>
    <w:rsid w:val="003F0A4B"/>
    <w:rsid w:val="003F2E2E"/>
    <w:rsid w:val="003F5934"/>
    <w:rsid w:val="003F5C52"/>
    <w:rsid w:val="00402FF6"/>
    <w:rsid w:val="0040475D"/>
    <w:rsid w:val="00411BEB"/>
    <w:rsid w:val="00413263"/>
    <w:rsid w:val="00413367"/>
    <w:rsid w:val="00416A63"/>
    <w:rsid w:val="00417DAB"/>
    <w:rsid w:val="00426A96"/>
    <w:rsid w:val="00426B6A"/>
    <w:rsid w:val="00430A0C"/>
    <w:rsid w:val="00430D7A"/>
    <w:rsid w:val="00432DA9"/>
    <w:rsid w:val="0043497B"/>
    <w:rsid w:val="004354E8"/>
    <w:rsid w:val="00437BBD"/>
    <w:rsid w:val="00441947"/>
    <w:rsid w:val="00444F88"/>
    <w:rsid w:val="00445161"/>
    <w:rsid w:val="00447D9E"/>
    <w:rsid w:val="0045444D"/>
    <w:rsid w:val="00455902"/>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7590"/>
    <w:rsid w:val="00490625"/>
    <w:rsid w:val="00491F60"/>
    <w:rsid w:val="004A2A51"/>
    <w:rsid w:val="004A4661"/>
    <w:rsid w:val="004A4984"/>
    <w:rsid w:val="004A73EB"/>
    <w:rsid w:val="004B0546"/>
    <w:rsid w:val="004B71C0"/>
    <w:rsid w:val="004C0C85"/>
    <w:rsid w:val="004C1698"/>
    <w:rsid w:val="004C1B0D"/>
    <w:rsid w:val="004C44C5"/>
    <w:rsid w:val="004C5DDB"/>
    <w:rsid w:val="004C69B5"/>
    <w:rsid w:val="004C6B7F"/>
    <w:rsid w:val="004D36A1"/>
    <w:rsid w:val="004D5CF7"/>
    <w:rsid w:val="004E018D"/>
    <w:rsid w:val="004E4442"/>
    <w:rsid w:val="004E4E2B"/>
    <w:rsid w:val="004F014D"/>
    <w:rsid w:val="004F03DD"/>
    <w:rsid w:val="004F1637"/>
    <w:rsid w:val="004F364C"/>
    <w:rsid w:val="004F3F3D"/>
    <w:rsid w:val="004F62DC"/>
    <w:rsid w:val="005025ED"/>
    <w:rsid w:val="00503FE4"/>
    <w:rsid w:val="00504FA7"/>
    <w:rsid w:val="00510B45"/>
    <w:rsid w:val="00511050"/>
    <w:rsid w:val="005138C6"/>
    <w:rsid w:val="00522DC2"/>
    <w:rsid w:val="00527A84"/>
    <w:rsid w:val="00540DFC"/>
    <w:rsid w:val="00551A23"/>
    <w:rsid w:val="0055675B"/>
    <w:rsid w:val="00557FBC"/>
    <w:rsid w:val="00560CCA"/>
    <w:rsid w:val="00562D6D"/>
    <w:rsid w:val="00563A69"/>
    <w:rsid w:val="005653CE"/>
    <w:rsid w:val="00566EA3"/>
    <w:rsid w:val="00570D08"/>
    <w:rsid w:val="00571CA2"/>
    <w:rsid w:val="00583213"/>
    <w:rsid w:val="00583FC6"/>
    <w:rsid w:val="00585773"/>
    <w:rsid w:val="005918E9"/>
    <w:rsid w:val="00593D35"/>
    <w:rsid w:val="005970E7"/>
    <w:rsid w:val="00597AE2"/>
    <w:rsid w:val="00597FF3"/>
    <w:rsid w:val="005B132B"/>
    <w:rsid w:val="005B1C5F"/>
    <w:rsid w:val="005B268E"/>
    <w:rsid w:val="005C15E4"/>
    <w:rsid w:val="005C1C4B"/>
    <w:rsid w:val="005C1D5D"/>
    <w:rsid w:val="005C31A9"/>
    <w:rsid w:val="005C6769"/>
    <w:rsid w:val="005D169B"/>
    <w:rsid w:val="005D369B"/>
    <w:rsid w:val="005D391F"/>
    <w:rsid w:val="005D4EF0"/>
    <w:rsid w:val="005E041B"/>
    <w:rsid w:val="005E0AC7"/>
    <w:rsid w:val="005E412E"/>
    <w:rsid w:val="005E440A"/>
    <w:rsid w:val="005F292F"/>
    <w:rsid w:val="005F3E9D"/>
    <w:rsid w:val="006006D4"/>
    <w:rsid w:val="00603B1D"/>
    <w:rsid w:val="006055E4"/>
    <w:rsid w:val="00610CE8"/>
    <w:rsid w:val="00613D2C"/>
    <w:rsid w:val="00626EF8"/>
    <w:rsid w:val="006272AA"/>
    <w:rsid w:val="00631F57"/>
    <w:rsid w:val="0064440E"/>
    <w:rsid w:val="0064490A"/>
    <w:rsid w:val="0064663F"/>
    <w:rsid w:val="00651A5D"/>
    <w:rsid w:val="00653A10"/>
    <w:rsid w:val="0065414D"/>
    <w:rsid w:val="00655B0C"/>
    <w:rsid w:val="0066208C"/>
    <w:rsid w:val="0066442C"/>
    <w:rsid w:val="00665B41"/>
    <w:rsid w:val="0067438C"/>
    <w:rsid w:val="00675537"/>
    <w:rsid w:val="006808B9"/>
    <w:rsid w:val="00680C23"/>
    <w:rsid w:val="00682C2E"/>
    <w:rsid w:val="00682EB6"/>
    <w:rsid w:val="0068332B"/>
    <w:rsid w:val="00683C65"/>
    <w:rsid w:val="00684ECC"/>
    <w:rsid w:val="00685694"/>
    <w:rsid w:val="00686EE1"/>
    <w:rsid w:val="0068728F"/>
    <w:rsid w:val="00697F9F"/>
    <w:rsid w:val="006A601E"/>
    <w:rsid w:val="006A6754"/>
    <w:rsid w:val="006A6F6A"/>
    <w:rsid w:val="006B2F2F"/>
    <w:rsid w:val="006B455C"/>
    <w:rsid w:val="006B6650"/>
    <w:rsid w:val="006B77D1"/>
    <w:rsid w:val="006C2636"/>
    <w:rsid w:val="006C3085"/>
    <w:rsid w:val="006D7F0C"/>
    <w:rsid w:val="006E203B"/>
    <w:rsid w:val="006E4D56"/>
    <w:rsid w:val="006E5714"/>
    <w:rsid w:val="006E6EA7"/>
    <w:rsid w:val="006E770D"/>
    <w:rsid w:val="006F0B36"/>
    <w:rsid w:val="006F4770"/>
    <w:rsid w:val="00705091"/>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4EE0"/>
    <w:rsid w:val="00752A20"/>
    <w:rsid w:val="00761979"/>
    <w:rsid w:val="00762917"/>
    <w:rsid w:val="00764E0C"/>
    <w:rsid w:val="00764EBB"/>
    <w:rsid w:val="0076600A"/>
    <w:rsid w:val="00766C6A"/>
    <w:rsid w:val="00766EF5"/>
    <w:rsid w:val="00772C6B"/>
    <w:rsid w:val="00772CF4"/>
    <w:rsid w:val="007737C4"/>
    <w:rsid w:val="00776766"/>
    <w:rsid w:val="00777073"/>
    <w:rsid w:val="00780F85"/>
    <w:rsid w:val="00780FA1"/>
    <w:rsid w:val="00783359"/>
    <w:rsid w:val="0078679F"/>
    <w:rsid w:val="007A17AE"/>
    <w:rsid w:val="007A5E50"/>
    <w:rsid w:val="007B104A"/>
    <w:rsid w:val="007B3138"/>
    <w:rsid w:val="007B3740"/>
    <w:rsid w:val="007B72E5"/>
    <w:rsid w:val="007C0E8C"/>
    <w:rsid w:val="007D26DA"/>
    <w:rsid w:val="007D5B99"/>
    <w:rsid w:val="007E535E"/>
    <w:rsid w:val="007E7E23"/>
    <w:rsid w:val="007F5D7C"/>
    <w:rsid w:val="007F701D"/>
    <w:rsid w:val="007F7982"/>
    <w:rsid w:val="00800008"/>
    <w:rsid w:val="0080065E"/>
    <w:rsid w:val="008016C3"/>
    <w:rsid w:val="00801BD2"/>
    <w:rsid w:val="008067A3"/>
    <w:rsid w:val="00810848"/>
    <w:rsid w:val="00813091"/>
    <w:rsid w:val="00822D21"/>
    <w:rsid w:val="00822E01"/>
    <w:rsid w:val="00823B75"/>
    <w:rsid w:val="0082443C"/>
    <w:rsid w:val="00830707"/>
    <w:rsid w:val="0083174A"/>
    <w:rsid w:val="00846FF8"/>
    <w:rsid w:val="00847A42"/>
    <w:rsid w:val="00847CDD"/>
    <w:rsid w:val="008521DD"/>
    <w:rsid w:val="008534A5"/>
    <w:rsid w:val="00854F34"/>
    <w:rsid w:val="00857C89"/>
    <w:rsid w:val="00865449"/>
    <w:rsid w:val="00867141"/>
    <w:rsid w:val="0086719D"/>
    <w:rsid w:val="008674AC"/>
    <w:rsid w:val="0087014D"/>
    <w:rsid w:val="0087447C"/>
    <w:rsid w:val="00877C91"/>
    <w:rsid w:val="008800F3"/>
    <w:rsid w:val="00883F81"/>
    <w:rsid w:val="00890B05"/>
    <w:rsid w:val="0089113B"/>
    <w:rsid w:val="00892056"/>
    <w:rsid w:val="00894151"/>
    <w:rsid w:val="0089581D"/>
    <w:rsid w:val="008A25FA"/>
    <w:rsid w:val="008A3231"/>
    <w:rsid w:val="008A4101"/>
    <w:rsid w:val="008A7EF8"/>
    <w:rsid w:val="008B2BDD"/>
    <w:rsid w:val="008B30E4"/>
    <w:rsid w:val="008B3E90"/>
    <w:rsid w:val="008B50BA"/>
    <w:rsid w:val="008B7E6D"/>
    <w:rsid w:val="008C1A59"/>
    <w:rsid w:val="008C1D03"/>
    <w:rsid w:val="008C2CD3"/>
    <w:rsid w:val="008C53AA"/>
    <w:rsid w:val="008C6894"/>
    <w:rsid w:val="008D1CEE"/>
    <w:rsid w:val="008D4F9D"/>
    <w:rsid w:val="008D56E2"/>
    <w:rsid w:val="008D57D4"/>
    <w:rsid w:val="008D7B70"/>
    <w:rsid w:val="008E3CAA"/>
    <w:rsid w:val="008E451A"/>
    <w:rsid w:val="008E4A9F"/>
    <w:rsid w:val="008E5549"/>
    <w:rsid w:val="008E5BE6"/>
    <w:rsid w:val="008E673A"/>
    <w:rsid w:val="008E7B04"/>
    <w:rsid w:val="008F0D7F"/>
    <w:rsid w:val="008F2879"/>
    <w:rsid w:val="008F301C"/>
    <w:rsid w:val="008F7925"/>
    <w:rsid w:val="00906D77"/>
    <w:rsid w:val="00911CD5"/>
    <w:rsid w:val="00912426"/>
    <w:rsid w:val="00916653"/>
    <w:rsid w:val="009176B1"/>
    <w:rsid w:val="0092001B"/>
    <w:rsid w:val="00920445"/>
    <w:rsid w:val="00921DCB"/>
    <w:rsid w:val="00922BA1"/>
    <w:rsid w:val="00924B90"/>
    <w:rsid w:val="00924FD5"/>
    <w:rsid w:val="00925A59"/>
    <w:rsid w:val="00927253"/>
    <w:rsid w:val="009301FC"/>
    <w:rsid w:val="00930E73"/>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7AA4"/>
    <w:rsid w:val="00981ACB"/>
    <w:rsid w:val="00983066"/>
    <w:rsid w:val="0098375A"/>
    <w:rsid w:val="00993A5C"/>
    <w:rsid w:val="00995AF2"/>
    <w:rsid w:val="0099604D"/>
    <w:rsid w:val="009A078A"/>
    <w:rsid w:val="009A4F5C"/>
    <w:rsid w:val="009A5551"/>
    <w:rsid w:val="009B3E6F"/>
    <w:rsid w:val="009B4985"/>
    <w:rsid w:val="009B702B"/>
    <w:rsid w:val="009C4014"/>
    <w:rsid w:val="009C711B"/>
    <w:rsid w:val="009C72C0"/>
    <w:rsid w:val="009D1A1B"/>
    <w:rsid w:val="009D7C3D"/>
    <w:rsid w:val="009E278E"/>
    <w:rsid w:val="009E34DC"/>
    <w:rsid w:val="009E44FB"/>
    <w:rsid w:val="009F0D88"/>
    <w:rsid w:val="009F1103"/>
    <w:rsid w:val="009F3A48"/>
    <w:rsid w:val="009F5952"/>
    <w:rsid w:val="00A04460"/>
    <w:rsid w:val="00A06FE5"/>
    <w:rsid w:val="00A12F1B"/>
    <w:rsid w:val="00A13FCA"/>
    <w:rsid w:val="00A15691"/>
    <w:rsid w:val="00A163C9"/>
    <w:rsid w:val="00A1763E"/>
    <w:rsid w:val="00A206BF"/>
    <w:rsid w:val="00A2078A"/>
    <w:rsid w:val="00A21683"/>
    <w:rsid w:val="00A21769"/>
    <w:rsid w:val="00A21A84"/>
    <w:rsid w:val="00A22D50"/>
    <w:rsid w:val="00A25531"/>
    <w:rsid w:val="00A255CF"/>
    <w:rsid w:val="00A30472"/>
    <w:rsid w:val="00A31BA2"/>
    <w:rsid w:val="00A31F06"/>
    <w:rsid w:val="00A33F35"/>
    <w:rsid w:val="00A34652"/>
    <w:rsid w:val="00A41109"/>
    <w:rsid w:val="00A47696"/>
    <w:rsid w:val="00A547CF"/>
    <w:rsid w:val="00A61CB9"/>
    <w:rsid w:val="00A6540D"/>
    <w:rsid w:val="00A666B6"/>
    <w:rsid w:val="00A7242F"/>
    <w:rsid w:val="00A74C4C"/>
    <w:rsid w:val="00A7597D"/>
    <w:rsid w:val="00A778BC"/>
    <w:rsid w:val="00A82E67"/>
    <w:rsid w:val="00A83249"/>
    <w:rsid w:val="00A838EF"/>
    <w:rsid w:val="00A8675F"/>
    <w:rsid w:val="00AA24A8"/>
    <w:rsid w:val="00AA491D"/>
    <w:rsid w:val="00AB43BC"/>
    <w:rsid w:val="00AC0555"/>
    <w:rsid w:val="00AC09B5"/>
    <w:rsid w:val="00AC160E"/>
    <w:rsid w:val="00AC22CE"/>
    <w:rsid w:val="00AC348B"/>
    <w:rsid w:val="00AC5381"/>
    <w:rsid w:val="00AC76C9"/>
    <w:rsid w:val="00AC7D29"/>
    <w:rsid w:val="00AD2B43"/>
    <w:rsid w:val="00AD4155"/>
    <w:rsid w:val="00AD5F92"/>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3258C"/>
    <w:rsid w:val="00B32F87"/>
    <w:rsid w:val="00B33428"/>
    <w:rsid w:val="00B370BA"/>
    <w:rsid w:val="00B42F4D"/>
    <w:rsid w:val="00B46687"/>
    <w:rsid w:val="00B50959"/>
    <w:rsid w:val="00B5234B"/>
    <w:rsid w:val="00B611CA"/>
    <w:rsid w:val="00B615BD"/>
    <w:rsid w:val="00B666E4"/>
    <w:rsid w:val="00B72CFC"/>
    <w:rsid w:val="00B76721"/>
    <w:rsid w:val="00B80F1E"/>
    <w:rsid w:val="00B81BF1"/>
    <w:rsid w:val="00B826AD"/>
    <w:rsid w:val="00B86541"/>
    <w:rsid w:val="00B86FF4"/>
    <w:rsid w:val="00B877CC"/>
    <w:rsid w:val="00B92235"/>
    <w:rsid w:val="00B942D5"/>
    <w:rsid w:val="00B946AA"/>
    <w:rsid w:val="00B968D8"/>
    <w:rsid w:val="00BA08A1"/>
    <w:rsid w:val="00BA0E44"/>
    <w:rsid w:val="00BA4D70"/>
    <w:rsid w:val="00BA5C49"/>
    <w:rsid w:val="00BB5571"/>
    <w:rsid w:val="00BB7263"/>
    <w:rsid w:val="00BC018F"/>
    <w:rsid w:val="00BC2F41"/>
    <w:rsid w:val="00BC7B61"/>
    <w:rsid w:val="00BD1FEF"/>
    <w:rsid w:val="00BD56C4"/>
    <w:rsid w:val="00BD69AF"/>
    <w:rsid w:val="00BE318E"/>
    <w:rsid w:val="00BE7DF8"/>
    <w:rsid w:val="00BF2BDC"/>
    <w:rsid w:val="00BF3127"/>
    <w:rsid w:val="00BF5916"/>
    <w:rsid w:val="00C04D41"/>
    <w:rsid w:val="00C04D58"/>
    <w:rsid w:val="00C0552D"/>
    <w:rsid w:val="00C2487B"/>
    <w:rsid w:val="00C3554B"/>
    <w:rsid w:val="00C40B63"/>
    <w:rsid w:val="00C40B7C"/>
    <w:rsid w:val="00C50E27"/>
    <w:rsid w:val="00C53416"/>
    <w:rsid w:val="00C54B21"/>
    <w:rsid w:val="00C55C33"/>
    <w:rsid w:val="00C562AD"/>
    <w:rsid w:val="00C570D7"/>
    <w:rsid w:val="00C61466"/>
    <w:rsid w:val="00C65463"/>
    <w:rsid w:val="00C71CAC"/>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B2979"/>
    <w:rsid w:val="00CB3551"/>
    <w:rsid w:val="00CC5483"/>
    <w:rsid w:val="00CD0982"/>
    <w:rsid w:val="00CD20CB"/>
    <w:rsid w:val="00CD2975"/>
    <w:rsid w:val="00CD6512"/>
    <w:rsid w:val="00CE0960"/>
    <w:rsid w:val="00CE5026"/>
    <w:rsid w:val="00CF01ED"/>
    <w:rsid w:val="00CF0D45"/>
    <w:rsid w:val="00CF47ED"/>
    <w:rsid w:val="00CF6CBD"/>
    <w:rsid w:val="00CF7411"/>
    <w:rsid w:val="00D05346"/>
    <w:rsid w:val="00D067C0"/>
    <w:rsid w:val="00D06B48"/>
    <w:rsid w:val="00D16710"/>
    <w:rsid w:val="00D16E5F"/>
    <w:rsid w:val="00D244CB"/>
    <w:rsid w:val="00D35B28"/>
    <w:rsid w:val="00D36009"/>
    <w:rsid w:val="00D37437"/>
    <w:rsid w:val="00D37D0B"/>
    <w:rsid w:val="00D403D5"/>
    <w:rsid w:val="00D40690"/>
    <w:rsid w:val="00D4270D"/>
    <w:rsid w:val="00D434B8"/>
    <w:rsid w:val="00D43792"/>
    <w:rsid w:val="00D44057"/>
    <w:rsid w:val="00D4482B"/>
    <w:rsid w:val="00D50DEA"/>
    <w:rsid w:val="00D51BE9"/>
    <w:rsid w:val="00D51E45"/>
    <w:rsid w:val="00D53967"/>
    <w:rsid w:val="00D540A7"/>
    <w:rsid w:val="00D55C4F"/>
    <w:rsid w:val="00D6119F"/>
    <w:rsid w:val="00D62DC7"/>
    <w:rsid w:val="00D673EF"/>
    <w:rsid w:val="00D70413"/>
    <w:rsid w:val="00D71EFE"/>
    <w:rsid w:val="00D748C2"/>
    <w:rsid w:val="00D7530D"/>
    <w:rsid w:val="00D77A53"/>
    <w:rsid w:val="00D82881"/>
    <w:rsid w:val="00D86082"/>
    <w:rsid w:val="00D87076"/>
    <w:rsid w:val="00D9522E"/>
    <w:rsid w:val="00D96E4C"/>
    <w:rsid w:val="00DA3947"/>
    <w:rsid w:val="00DA4E5D"/>
    <w:rsid w:val="00DA5D36"/>
    <w:rsid w:val="00DB5BF1"/>
    <w:rsid w:val="00DC6B61"/>
    <w:rsid w:val="00DC75B6"/>
    <w:rsid w:val="00DC7ED7"/>
    <w:rsid w:val="00DD3C82"/>
    <w:rsid w:val="00DD3D7E"/>
    <w:rsid w:val="00DD788B"/>
    <w:rsid w:val="00DE0133"/>
    <w:rsid w:val="00DE3B98"/>
    <w:rsid w:val="00DE4393"/>
    <w:rsid w:val="00DE4687"/>
    <w:rsid w:val="00DE572B"/>
    <w:rsid w:val="00DF1F47"/>
    <w:rsid w:val="00DF569C"/>
    <w:rsid w:val="00DF73DB"/>
    <w:rsid w:val="00DF7667"/>
    <w:rsid w:val="00E0759D"/>
    <w:rsid w:val="00E14F08"/>
    <w:rsid w:val="00E15ECB"/>
    <w:rsid w:val="00E1780F"/>
    <w:rsid w:val="00E20992"/>
    <w:rsid w:val="00E228D7"/>
    <w:rsid w:val="00E23C56"/>
    <w:rsid w:val="00E2621F"/>
    <w:rsid w:val="00E3160D"/>
    <w:rsid w:val="00E40A6E"/>
    <w:rsid w:val="00E40CED"/>
    <w:rsid w:val="00E41881"/>
    <w:rsid w:val="00E44E26"/>
    <w:rsid w:val="00E46CA4"/>
    <w:rsid w:val="00E4705C"/>
    <w:rsid w:val="00E4710E"/>
    <w:rsid w:val="00E51116"/>
    <w:rsid w:val="00E524CD"/>
    <w:rsid w:val="00E52CB1"/>
    <w:rsid w:val="00E550A7"/>
    <w:rsid w:val="00E55771"/>
    <w:rsid w:val="00E56EAB"/>
    <w:rsid w:val="00E6064D"/>
    <w:rsid w:val="00E61271"/>
    <w:rsid w:val="00E627C5"/>
    <w:rsid w:val="00E648AA"/>
    <w:rsid w:val="00E65387"/>
    <w:rsid w:val="00E678A4"/>
    <w:rsid w:val="00E71161"/>
    <w:rsid w:val="00E71253"/>
    <w:rsid w:val="00E71485"/>
    <w:rsid w:val="00E76457"/>
    <w:rsid w:val="00E818E2"/>
    <w:rsid w:val="00E9293C"/>
    <w:rsid w:val="00E94BBE"/>
    <w:rsid w:val="00EA33C1"/>
    <w:rsid w:val="00EA39E1"/>
    <w:rsid w:val="00EB0621"/>
    <w:rsid w:val="00EB6940"/>
    <w:rsid w:val="00EC0587"/>
    <w:rsid w:val="00EC0798"/>
    <w:rsid w:val="00EC1198"/>
    <w:rsid w:val="00EC1520"/>
    <w:rsid w:val="00EC7D89"/>
    <w:rsid w:val="00ED23A0"/>
    <w:rsid w:val="00ED391D"/>
    <w:rsid w:val="00ED50CF"/>
    <w:rsid w:val="00ED5994"/>
    <w:rsid w:val="00EE412A"/>
    <w:rsid w:val="00EE6A77"/>
    <w:rsid w:val="00EE7E62"/>
    <w:rsid w:val="00EF68C5"/>
    <w:rsid w:val="00F02293"/>
    <w:rsid w:val="00F07361"/>
    <w:rsid w:val="00F07DC1"/>
    <w:rsid w:val="00F12615"/>
    <w:rsid w:val="00F17B92"/>
    <w:rsid w:val="00F21E78"/>
    <w:rsid w:val="00F22AFA"/>
    <w:rsid w:val="00F27AC8"/>
    <w:rsid w:val="00F34E4E"/>
    <w:rsid w:val="00F45E9D"/>
    <w:rsid w:val="00F54992"/>
    <w:rsid w:val="00F5549C"/>
    <w:rsid w:val="00F573A0"/>
    <w:rsid w:val="00F61CA5"/>
    <w:rsid w:val="00F64AB8"/>
    <w:rsid w:val="00F64C56"/>
    <w:rsid w:val="00F66720"/>
    <w:rsid w:val="00F67F3D"/>
    <w:rsid w:val="00F70D10"/>
    <w:rsid w:val="00F75296"/>
    <w:rsid w:val="00F761A9"/>
    <w:rsid w:val="00F77170"/>
    <w:rsid w:val="00F77BCB"/>
    <w:rsid w:val="00F84274"/>
    <w:rsid w:val="00F901F7"/>
    <w:rsid w:val="00F91ADA"/>
    <w:rsid w:val="00FA6D88"/>
    <w:rsid w:val="00FA7639"/>
    <w:rsid w:val="00FB7004"/>
    <w:rsid w:val="00FB7E88"/>
    <w:rsid w:val="00FC3F44"/>
    <w:rsid w:val="00FD2A15"/>
    <w:rsid w:val="00FD4016"/>
    <w:rsid w:val="00FD5D67"/>
    <w:rsid w:val="00FD67B7"/>
    <w:rsid w:val="00FD7D8C"/>
    <w:rsid w:val="00FE2433"/>
    <w:rsid w:val="00FF07B6"/>
    <w:rsid w:val="00FF517C"/>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3346EA"/>
  <w15:docId w15:val="{0848261E-EF78-4EA1-88A5-164BA537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B76"/>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B71C0"/>
    <w:pPr>
      <w:numPr>
        <w:numId w:val="6"/>
      </w:numPr>
      <w:ind w:left="993" w:hanging="63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71C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4B71C0"/>
    <w:pPr>
      <w:numPr>
        <w:numId w:val="25"/>
      </w:numPr>
      <w:spacing w:before="200"/>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4B71C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styleId="BodyText2">
    <w:name w:val="Body Text 2"/>
    <w:basedOn w:val="Normal"/>
    <w:link w:val="BodyText2Char"/>
    <w:rsid w:val="00A13FCA"/>
    <w:rPr>
      <w:rFonts w:eastAsia="Times New Roman"/>
      <w:sz w:val="24"/>
      <w:szCs w:val="20"/>
    </w:rPr>
  </w:style>
  <w:style w:type="character" w:customStyle="1" w:styleId="BodyText2Char">
    <w:name w:val="Body Text 2 Char"/>
    <w:basedOn w:val="DefaultParagraphFont"/>
    <w:link w:val="BodyText2"/>
    <w:rsid w:val="00A13FCA"/>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5E97B-2ED3-4190-8787-0B8FC1F0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2564</Words>
  <Characters>14620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2024-02-13T17:10:00Z</cp:lastPrinted>
  <dcterms:created xsi:type="dcterms:W3CDTF">2024-02-13T17:11:00Z</dcterms:created>
  <dcterms:modified xsi:type="dcterms:W3CDTF">2024-02-13T17:11:00Z</dcterms:modified>
</cp:coreProperties>
</file>