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noProof/>
        </w:rPr>
        <w:id w:val="1443419482"/>
        <w:docPartObj>
          <w:docPartGallery w:val="Cover Pages"/>
          <w:docPartUnique/>
        </w:docPartObj>
      </w:sdtPr>
      <w:sdtEndPr>
        <w:rPr>
          <w:rFonts w:eastAsiaTheme="majorEastAsia"/>
          <w:noProof w:val="0"/>
          <w:color w:val="000000" w:themeColor="text1"/>
          <w:sz w:val="96"/>
          <w:szCs w:val="80"/>
          <w:lang w:eastAsia="ja-JP"/>
        </w:rPr>
      </w:sdtEndPr>
      <w:sdtContent>
        <w:p w14:paraId="6F6A8B2E" w14:textId="77777777" w:rsidR="004F182E" w:rsidRDefault="004F182E" w:rsidP="004F182E">
          <w:pPr>
            <w:rPr>
              <w:rFonts w:eastAsiaTheme="majorEastAsia" w:cs="Arial"/>
              <w:color w:val="000000" w:themeColor="text1"/>
              <w:sz w:val="96"/>
              <w:szCs w:val="80"/>
              <w:lang w:eastAsia="ja-JP"/>
            </w:rPr>
          </w:pPr>
          <w:r>
            <w:rPr>
              <w:noProof/>
            </w:rPr>
            <w:drawing>
              <wp:anchor distT="0" distB="0" distL="114300" distR="114300" simplePos="0" relativeHeight="251657216" behindDoc="0" locked="0" layoutInCell="1" allowOverlap="1" wp14:anchorId="79FEFBA6" wp14:editId="460919B2">
                <wp:simplePos x="0" y="0"/>
                <wp:positionH relativeFrom="margin">
                  <wp:posOffset>0</wp:posOffset>
                </wp:positionH>
                <wp:positionV relativeFrom="paragraph">
                  <wp:posOffset>0</wp:posOffset>
                </wp:positionV>
                <wp:extent cx="5897666" cy="192405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47493"/>
                        <a:stretch>
                          <a:fillRect/>
                        </a:stretch>
                      </pic:blipFill>
                      <pic:spPr bwMode="auto">
                        <a:xfrm>
                          <a:off x="0" y="0"/>
                          <a:ext cx="5897666" cy="192405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656A57D9" w14:textId="77777777" w:rsidR="004F182E" w:rsidRDefault="004F182E" w:rsidP="004F182E">
      <w:pPr>
        <w:rPr>
          <w:rFonts w:eastAsiaTheme="majorEastAsia" w:cs="Arial"/>
          <w:color w:val="000000" w:themeColor="text1"/>
          <w:sz w:val="96"/>
          <w:szCs w:val="80"/>
          <w:lang w:eastAsia="ja-JP"/>
        </w:rPr>
      </w:pPr>
    </w:p>
    <w:p w14:paraId="3BB90EA7" w14:textId="77777777" w:rsidR="004F182E" w:rsidRDefault="004F182E" w:rsidP="004F182E">
      <w:pPr>
        <w:rPr>
          <w:rFonts w:eastAsiaTheme="majorEastAsia" w:cs="Arial"/>
          <w:color w:val="000000" w:themeColor="text1"/>
          <w:sz w:val="96"/>
          <w:szCs w:val="80"/>
          <w:lang w:eastAsia="ja-JP"/>
        </w:rPr>
      </w:pPr>
    </w:p>
    <w:p w14:paraId="4573E8F2" w14:textId="77777777" w:rsidR="004F182E" w:rsidRPr="000C07AC" w:rsidRDefault="004F182E" w:rsidP="004F182E">
      <w:pPr>
        <w:rPr>
          <w:rFonts w:eastAsiaTheme="majorEastAsia" w:cs="Arial"/>
          <w:color w:val="FFD006"/>
          <w:sz w:val="96"/>
          <w:szCs w:val="80"/>
          <w:lang w:eastAsia="ja-JP"/>
        </w:rPr>
      </w:pPr>
    </w:p>
    <w:p w14:paraId="0ABC624F" w14:textId="77777777" w:rsidR="004F182E" w:rsidRPr="00A425E0" w:rsidRDefault="004F182E" w:rsidP="004F182E">
      <w:pPr>
        <w:jc w:val="center"/>
        <w:rPr>
          <w:rFonts w:ascii="Comic Sans MS" w:hAnsi="Comic Sans MS"/>
          <w:sz w:val="72"/>
          <w:szCs w:val="72"/>
        </w:rPr>
      </w:pPr>
      <w:r>
        <w:rPr>
          <w:rFonts w:ascii="Comic Sans MS" w:hAnsi="Comic Sans MS"/>
          <w:sz w:val="72"/>
          <w:szCs w:val="72"/>
        </w:rPr>
        <w:t>First Aid Policy</w:t>
      </w:r>
      <w:r w:rsidRPr="00A425E0">
        <w:rPr>
          <w:rFonts w:ascii="Comic Sans MS" w:hAnsi="Comic Sans MS"/>
          <w:sz w:val="72"/>
          <w:szCs w:val="72"/>
        </w:rPr>
        <w:t xml:space="preserve"> </w:t>
      </w:r>
    </w:p>
    <w:p w14:paraId="781434BB" w14:textId="77777777" w:rsidR="004F182E" w:rsidRDefault="004F182E" w:rsidP="004F182E">
      <w:pPr>
        <w:rPr>
          <w:sz w:val="32"/>
          <w:szCs w:val="32"/>
        </w:rPr>
      </w:pPr>
    </w:p>
    <w:p w14:paraId="3A37E770" w14:textId="77777777" w:rsidR="004F182E" w:rsidRDefault="004F182E" w:rsidP="004F182E">
      <w:pPr>
        <w:rPr>
          <w:sz w:val="32"/>
          <w:szCs w:val="32"/>
        </w:rPr>
      </w:pPr>
    </w:p>
    <w:p w14:paraId="0DB6971F" w14:textId="77777777" w:rsidR="004F182E" w:rsidRDefault="004F182E" w:rsidP="004F182E">
      <w:pPr>
        <w:rPr>
          <w:sz w:val="32"/>
          <w:szCs w:val="32"/>
        </w:rPr>
      </w:pPr>
    </w:p>
    <w:p w14:paraId="30D0352A" w14:textId="77777777" w:rsidR="004F182E" w:rsidRDefault="004F182E" w:rsidP="004F182E">
      <w:pPr>
        <w:rPr>
          <w:sz w:val="32"/>
          <w:szCs w:val="32"/>
        </w:rPr>
      </w:pPr>
    </w:p>
    <w:p w14:paraId="3E9448E0" w14:textId="77777777" w:rsidR="004F182E" w:rsidRDefault="004F182E" w:rsidP="004F182E">
      <w:pPr>
        <w:rPr>
          <w:sz w:val="32"/>
          <w:szCs w:val="32"/>
        </w:rPr>
      </w:pPr>
    </w:p>
    <w:p w14:paraId="59BC9131" w14:textId="77777777" w:rsidR="004F182E" w:rsidRDefault="004F182E" w:rsidP="004F182E">
      <w:pPr>
        <w:rPr>
          <w:sz w:val="32"/>
          <w:szCs w:val="32"/>
        </w:rPr>
      </w:pPr>
    </w:p>
    <w:p w14:paraId="321ADA25" w14:textId="77777777" w:rsidR="004F182E" w:rsidRDefault="004F182E" w:rsidP="004F182E">
      <w:pPr>
        <w:rPr>
          <w:sz w:val="32"/>
          <w:szCs w:val="32"/>
        </w:rPr>
      </w:pPr>
    </w:p>
    <w:p w14:paraId="4B2F9302" w14:textId="79C670EC" w:rsidR="004F182E" w:rsidRPr="00900EAF" w:rsidRDefault="004F182E" w:rsidP="004F182E">
      <w:pPr>
        <w:rPr>
          <w:rFonts w:ascii="Comic Sans MS" w:hAnsi="Comic Sans MS"/>
          <w:sz w:val="24"/>
          <w:szCs w:val="24"/>
        </w:rPr>
      </w:pPr>
      <w:r w:rsidRPr="00900EAF">
        <w:rPr>
          <w:rFonts w:ascii="Comic Sans MS" w:hAnsi="Comic Sans MS"/>
          <w:sz w:val="24"/>
          <w:szCs w:val="24"/>
        </w:rPr>
        <w:t xml:space="preserve">Signed :________________  Headteacher     </w:t>
      </w:r>
      <w:r>
        <w:rPr>
          <w:rFonts w:ascii="Comic Sans MS" w:hAnsi="Comic Sans MS"/>
          <w:sz w:val="24"/>
          <w:szCs w:val="24"/>
        </w:rPr>
        <w:t xml:space="preserve"> </w:t>
      </w:r>
      <w:r>
        <w:rPr>
          <w:rFonts w:ascii="Comic Sans MS" w:hAnsi="Comic Sans MS"/>
          <w:sz w:val="24"/>
          <w:szCs w:val="24"/>
        </w:rPr>
        <w:tab/>
      </w:r>
      <w:r>
        <w:rPr>
          <w:rFonts w:ascii="Comic Sans MS" w:hAnsi="Comic Sans MS"/>
          <w:sz w:val="24"/>
          <w:szCs w:val="24"/>
        </w:rPr>
        <w:tab/>
      </w:r>
      <w:r w:rsidRPr="00900EAF">
        <w:rPr>
          <w:rFonts w:ascii="Comic Sans MS" w:hAnsi="Comic Sans MS"/>
          <w:sz w:val="24"/>
          <w:szCs w:val="24"/>
        </w:rPr>
        <w:t>Date:</w:t>
      </w:r>
      <w:r w:rsidR="00506DDA">
        <w:rPr>
          <w:rFonts w:ascii="Comic Sans MS" w:hAnsi="Comic Sans MS"/>
          <w:sz w:val="24"/>
          <w:szCs w:val="24"/>
        </w:rPr>
        <w:t xml:space="preserve"> December 2022</w:t>
      </w:r>
      <w:r w:rsidRPr="00900EAF">
        <w:rPr>
          <w:rFonts w:ascii="Comic Sans MS" w:hAnsi="Comic Sans MS"/>
          <w:sz w:val="24"/>
          <w:szCs w:val="24"/>
        </w:rPr>
        <w:t xml:space="preserve">                                                                                                        </w:t>
      </w:r>
    </w:p>
    <w:p w14:paraId="7B279E32" w14:textId="77777777" w:rsidR="004F182E" w:rsidRPr="00900EAF" w:rsidRDefault="004F182E" w:rsidP="004F182E">
      <w:pPr>
        <w:rPr>
          <w:rFonts w:ascii="Comic Sans MS" w:hAnsi="Comic Sans MS"/>
          <w:sz w:val="24"/>
          <w:szCs w:val="24"/>
        </w:rPr>
      </w:pPr>
      <w:r w:rsidRPr="00900EAF">
        <w:rPr>
          <w:rFonts w:ascii="Comic Sans MS" w:hAnsi="Comic Sans MS"/>
          <w:sz w:val="24"/>
          <w:szCs w:val="24"/>
        </w:rPr>
        <w:t xml:space="preserve">Signed :________________  Chair of Governors  </w:t>
      </w:r>
      <w:r>
        <w:rPr>
          <w:rFonts w:ascii="Comic Sans MS" w:hAnsi="Comic Sans MS"/>
          <w:sz w:val="24"/>
          <w:szCs w:val="24"/>
        </w:rPr>
        <w:tab/>
      </w:r>
      <w:r>
        <w:rPr>
          <w:rFonts w:ascii="Comic Sans MS" w:hAnsi="Comic Sans MS"/>
          <w:sz w:val="24"/>
          <w:szCs w:val="24"/>
        </w:rPr>
        <w:tab/>
      </w:r>
      <w:r w:rsidRPr="00900EAF">
        <w:rPr>
          <w:rFonts w:ascii="Comic Sans MS" w:hAnsi="Comic Sans MS"/>
          <w:sz w:val="24"/>
          <w:szCs w:val="24"/>
        </w:rPr>
        <w:t>Date:   ___</w:t>
      </w:r>
      <w:r>
        <w:rPr>
          <w:rFonts w:ascii="Comic Sans MS" w:hAnsi="Comic Sans MS"/>
          <w:sz w:val="24"/>
          <w:szCs w:val="24"/>
        </w:rPr>
        <w:t>_</w:t>
      </w:r>
      <w:r w:rsidRPr="00900EAF">
        <w:rPr>
          <w:rFonts w:ascii="Comic Sans MS" w:hAnsi="Comic Sans MS"/>
          <w:sz w:val="24"/>
          <w:szCs w:val="24"/>
        </w:rPr>
        <w:t xml:space="preserve">_______                                                                                                        </w:t>
      </w:r>
    </w:p>
    <w:p w14:paraId="39ECE8A3" w14:textId="77777777" w:rsidR="004F182E" w:rsidRPr="00900EAF" w:rsidRDefault="004F182E" w:rsidP="004F182E">
      <w:pPr>
        <w:rPr>
          <w:rFonts w:ascii="Comic Sans MS" w:hAnsi="Comic Sans MS"/>
          <w:sz w:val="24"/>
          <w:szCs w:val="24"/>
        </w:rPr>
      </w:pPr>
    </w:p>
    <w:p w14:paraId="50A59473" w14:textId="5604B6D5" w:rsidR="004F182E" w:rsidRDefault="003C1CAF" w:rsidP="004F182E">
      <w:pPr>
        <w:rPr>
          <w:rFonts w:ascii="Comic Sans MS" w:hAnsi="Comic Sans MS"/>
          <w:sz w:val="24"/>
          <w:szCs w:val="24"/>
        </w:rPr>
      </w:pPr>
      <w:r>
        <w:rPr>
          <w:rFonts w:ascii="Comic Sans MS" w:hAnsi="Comic Sans MS"/>
          <w:sz w:val="24"/>
          <w:szCs w:val="24"/>
        </w:rPr>
        <w:t>Agreed December 202</w:t>
      </w:r>
      <w:r w:rsidR="00506DDA">
        <w:rPr>
          <w:rFonts w:ascii="Comic Sans MS" w:hAnsi="Comic Sans MS"/>
          <w:sz w:val="24"/>
          <w:szCs w:val="24"/>
        </w:rPr>
        <w:t>2</w:t>
      </w:r>
      <w:r>
        <w:rPr>
          <w:rFonts w:ascii="Comic Sans MS" w:hAnsi="Comic Sans MS"/>
          <w:sz w:val="24"/>
          <w:szCs w:val="24"/>
        </w:rPr>
        <w:t xml:space="preserve">    Review Date: December 202</w:t>
      </w:r>
      <w:r w:rsidR="00A315B6">
        <w:rPr>
          <w:rFonts w:ascii="Comic Sans MS" w:hAnsi="Comic Sans MS"/>
          <w:sz w:val="24"/>
          <w:szCs w:val="24"/>
        </w:rPr>
        <w:t>6</w:t>
      </w:r>
    </w:p>
    <w:p w14:paraId="7B3CD471" w14:textId="77777777" w:rsidR="0092701E" w:rsidRDefault="0092701E" w:rsidP="004F182E">
      <w:pPr>
        <w:rPr>
          <w:rFonts w:ascii="Comic Sans MS" w:hAnsi="Comic Sans MS"/>
          <w:sz w:val="24"/>
          <w:szCs w:val="24"/>
        </w:rPr>
      </w:pPr>
      <w:r>
        <w:rPr>
          <w:rFonts w:ascii="Comic Sans MS" w:hAnsi="Comic Sans MS"/>
          <w:sz w:val="24"/>
          <w:szCs w:val="24"/>
        </w:rPr>
        <w:t>This policy is the responsibility of the Head teacher</w:t>
      </w:r>
    </w:p>
    <w:p w14:paraId="67AEFCFE" w14:textId="77777777" w:rsidR="00016118" w:rsidRPr="00FA509A" w:rsidRDefault="00016118" w:rsidP="00016118">
      <w:pPr>
        <w:spacing w:line="276" w:lineRule="auto"/>
        <w:rPr>
          <w:rFonts w:ascii="Calibri" w:eastAsia="Franklin Gothic Book" w:hAnsi="Calibri" w:cs="Franklin Gothic Book"/>
          <w:b/>
          <w:bCs/>
          <w:color w:val="0D0D0D"/>
          <w:sz w:val="22"/>
          <w:szCs w:val="22"/>
          <w:u w:color="0D0D0D"/>
          <w:lang w:val="en-US"/>
        </w:rPr>
      </w:pPr>
    </w:p>
    <w:p w14:paraId="3F2C858C" w14:textId="77777777" w:rsidR="00016118" w:rsidRPr="00FA509A" w:rsidRDefault="00016118" w:rsidP="00016118">
      <w:pPr>
        <w:spacing w:line="276" w:lineRule="auto"/>
        <w:rPr>
          <w:rFonts w:ascii="Calibri" w:eastAsia="Franklin Gothic Book" w:hAnsi="Calibri" w:cs="Franklin Gothic Book"/>
          <w:b/>
          <w:bCs/>
          <w:color w:val="000000"/>
          <w:sz w:val="22"/>
          <w:szCs w:val="22"/>
          <w:u w:color="000000"/>
          <w:lang w:val="en-US"/>
        </w:rPr>
      </w:pPr>
    </w:p>
    <w:p w14:paraId="76B3B562" w14:textId="77777777" w:rsidR="00016118" w:rsidRPr="00FA509A" w:rsidRDefault="00016118" w:rsidP="00016118">
      <w:pPr>
        <w:spacing w:line="276" w:lineRule="auto"/>
        <w:rPr>
          <w:rFonts w:ascii="Calibri" w:eastAsia="Calibri" w:hAnsi="Calibri" w:cs="Calibri"/>
          <w:color w:val="000000"/>
          <w:sz w:val="22"/>
          <w:szCs w:val="22"/>
          <w:u w:color="000000"/>
          <w:lang w:val="en-US"/>
        </w:rPr>
        <w:sectPr w:rsidR="00016118" w:rsidRPr="00FA509A" w:rsidSect="00F500B9">
          <w:footerReference w:type="default" r:id="rId8"/>
          <w:pgSz w:w="11900" w:h="16840"/>
          <w:pgMar w:top="1440" w:right="1440" w:bottom="567" w:left="1440" w:header="709" w:footer="709" w:gutter="0"/>
          <w:pgNumType w:start="1"/>
          <w:cols w:space="720"/>
        </w:sectPr>
      </w:pPr>
    </w:p>
    <w:p w14:paraId="67427094" w14:textId="77777777" w:rsidR="00016118" w:rsidRPr="004F182E" w:rsidRDefault="00016118" w:rsidP="00016118">
      <w:pPr>
        <w:spacing w:line="276" w:lineRule="auto"/>
        <w:rPr>
          <w:rFonts w:ascii="Comic Sans MS" w:eastAsia="Franklin Gothic Book" w:hAnsi="Comic Sans MS" w:cs="Franklin Gothic Book"/>
          <w:b/>
          <w:bCs/>
          <w:color w:val="000000"/>
          <w:sz w:val="28"/>
          <w:szCs w:val="28"/>
          <w:u w:color="000000"/>
          <w:lang w:val="en-US"/>
        </w:rPr>
      </w:pPr>
    </w:p>
    <w:p w14:paraId="7AE5C0E4"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bookmarkStart w:id="0" w:name="_Toc486938826"/>
      <w:bookmarkStart w:id="1" w:name="statment"/>
      <w:bookmarkStart w:id="2" w:name="statement"/>
      <w:r>
        <w:rPr>
          <w:rFonts w:ascii="Comic Sans MS" w:eastAsiaTheme="minorHAnsi" w:hAnsi="Comic Sans MS" w:cstheme="minorHAnsi"/>
          <w:b/>
          <w:color w:val="000000" w:themeColor="text1"/>
          <w:sz w:val="28"/>
          <w:szCs w:val="28"/>
        </w:rPr>
        <w:t>First Aid Policy</w:t>
      </w:r>
    </w:p>
    <w:p w14:paraId="5B25F6F1"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p>
    <w:p w14:paraId="5A7F6F2A"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r>
        <w:rPr>
          <w:rFonts w:ascii="Comic Sans MS" w:eastAsiaTheme="minorHAnsi" w:hAnsi="Comic Sans MS" w:cstheme="minorHAnsi"/>
          <w:b/>
          <w:color w:val="000000" w:themeColor="text1"/>
          <w:sz w:val="28"/>
          <w:szCs w:val="28"/>
        </w:rPr>
        <w:t>Contents</w:t>
      </w:r>
    </w:p>
    <w:p w14:paraId="65D88283"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r>
        <w:rPr>
          <w:rFonts w:ascii="Comic Sans MS" w:eastAsiaTheme="minorHAnsi" w:hAnsi="Comic Sans MS" w:cstheme="minorHAnsi"/>
          <w:b/>
          <w:color w:val="000000" w:themeColor="text1"/>
          <w:sz w:val="28"/>
          <w:szCs w:val="28"/>
        </w:rPr>
        <w:t>Statement of intent</w:t>
      </w:r>
    </w:p>
    <w:p w14:paraId="3E13B6C7"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Pr>
          <w:rFonts w:ascii="Comic Sans MS" w:eastAsiaTheme="minorHAnsi" w:hAnsi="Comic Sans MS" w:cstheme="minorHAnsi"/>
          <w:b/>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Legal framework</w:t>
      </w:r>
    </w:p>
    <w:p w14:paraId="1557CC4F"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Aims</w:t>
      </w:r>
    </w:p>
    <w:p w14:paraId="6445A845"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First Aiders</w:t>
      </w:r>
    </w:p>
    <w:p w14:paraId="5F555A66" w14:textId="77777777" w:rsidR="00E23DAF"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 xml:space="preserve">Emergency procedure in the event of an accident, </w:t>
      </w:r>
      <w:r w:rsidRPr="00E23DAF">
        <w:rPr>
          <w:rFonts w:ascii="Comic Sans MS" w:eastAsiaTheme="minorHAnsi" w:hAnsi="Comic Sans MS" w:cstheme="minorHAnsi"/>
          <w:color w:val="000000" w:themeColor="text1"/>
          <w:sz w:val="28"/>
          <w:szCs w:val="28"/>
        </w:rPr>
        <w:t xml:space="preserve">    </w:t>
      </w:r>
    </w:p>
    <w:p w14:paraId="6879D424" w14:textId="77777777" w:rsidR="004F182E" w:rsidRPr="00E23DAF" w:rsidRDefault="00E23DAF" w:rsidP="00E23DAF">
      <w:pPr>
        <w:pStyle w:val="ListParagraph"/>
        <w:spacing w:line="276" w:lineRule="auto"/>
        <w:ind w:left="938"/>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illness or injury</w:t>
      </w:r>
    </w:p>
    <w:p w14:paraId="24CC6829"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Reporting to parents</w:t>
      </w:r>
    </w:p>
    <w:p w14:paraId="50C4A2C4"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Visits and events off site</w:t>
      </w:r>
    </w:p>
    <w:p w14:paraId="22A52A0C"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Storage of medication</w:t>
      </w:r>
    </w:p>
    <w:p w14:paraId="354AD6F7"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Illness</w:t>
      </w:r>
    </w:p>
    <w:p w14:paraId="13259BF2" w14:textId="77777777" w:rsidR="004F182E" w:rsidRPr="00E23DAF" w:rsidRDefault="00E23DAF"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 xml:space="preserve">    </w:t>
      </w:r>
      <w:r w:rsidR="004F182E" w:rsidRPr="00E23DAF">
        <w:rPr>
          <w:rFonts w:ascii="Comic Sans MS" w:eastAsiaTheme="minorHAnsi" w:hAnsi="Comic Sans MS" w:cstheme="minorHAnsi"/>
          <w:color w:val="000000" w:themeColor="text1"/>
          <w:sz w:val="28"/>
          <w:szCs w:val="28"/>
        </w:rPr>
        <w:t>Consent</w:t>
      </w:r>
    </w:p>
    <w:p w14:paraId="24DC6111" w14:textId="77777777" w:rsidR="004F182E" w:rsidRPr="00E23DAF" w:rsidRDefault="004F182E" w:rsidP="004F182E">
      <w:pPr>
        <w:pStyle w:val="ListParagraph"/>
        <w:numPr>
          <w:ilvl w:val="0"/>
          <w:numId w:val="37"/>
        </w:numPr>
        <w:spacing w:line="276" w:lineRule="auto"/>
        <w:outlineLvl w:val="1"/>
        <w:rPr>
          <w:rFonts w:ascii="Comic Sans MS" w:eastAsiaTheme="minorHAnsi" w:hAnsi="Comic Sans MS" w:cstheme="minorHAnsi"/>
          <w:color w:val="000000" w:themeColor="text1"/>
          <w:sz w:val="28"/>
          <w:szCs w:val="28"/>
        </w:rPr>
      </w:pPr>
      <w:r w:rsidRPr="00E23DAF">
        <w:rPr>
          <w:rFonts w:ascii="Comic Sans MS" w:eastAsiaTheme="minorHAnsi" w:hAnsi="Comic Sans MS" w:cstheme="minorHAnsi"/>
          <w:color w:val="000000" w:themeColor="text1"/>
          <w:sz w:val="28"/>
          <w:szCs w:val="28"/>
        </w:rPr>
        <w:t>Monitoring and review</w:t>
      </w:r>
    </w:p>
    <w:p w14:paraId="35848DF6" w14:textId="77777777" w:rsidR="004F182E" w:rsidRPr="00E23DAF" w:rsidRDefault="004F182E" w:rsidP="00016118">
      <w:pPr>
        <w:spacing w:line="276" w:lineRule="auto"/>
        <w:ind w:left="578" w:hanging="578"/>
        <w:outlineLvl w:val="1"/>
        <w:rPr>
          <w:rFonts w:ascii="Comic Sans MS" w:eastAsiaTheme="minorHAnsi" w:hAnsi="Comic Sans MS" w:cstheme="minorHAnsi"/>
          <w:color w:val="000000" w:themeColor="text1"/>
          <w:sz w:val="28"/>
          <w:szCs w:val="28"/>
        </w:rPr>
      </w:pPr>
    </w:p>
    <w:p w14:paraId="3946E677" w14:textId="77777777" w:rsidR="004F182E" w:rsidRPr="00E23DAF" w:rsidRDefault="004F182E" w:rsidP="00016118">
      <w:pPr>
        <w:spacing w:line="276" w:lineRule="auto"/>
        <w:ind w:left="578" w:hanging="578"/>
        <w:outlineLvl w:val="1"/>
        <w:rPr>
          <w:rFonts w:ascii="Comic Sans MS" w:eastAsiaTheme="minorHAnsi" w:hAnsi="Comic Sans MS" w:cstheme="minorHAnsi"/>
          <w:color w:val="000000" w:themeColor="text1"/>
          <w:sz w:val="28"/>
          <w:szCs w:val="28"/>
        </w:rPr>
      </w:pPr>
    </w:p>
    <w:p w14:paraId="700443BC"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p>
    <w:p w14:paraId="6EA781B3"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p>
    <w:p w14:paraId="2B279A5A"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p>
    <w:p w14:paraId="29593EF2"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p>
    <w:p w14:paraId="5FD091FE" w14:textId="77777777" w:rsidR="004F182E" w:rsidRDefault="004F182E" w:rsidP="00016118">
      <w:pPr>
        <w:spacing w:line="276" w:lineRule="auto"/>
        <w:ind w:left="578" w:hanging="578"/>
        <w:outlineLvl w:val="1"/>
        <w:rPr>
          <w:rFonts w:ascii="Comic Sans MS" w:eastAsiaTheme="minorHAnsi" w:hAnsi="Comic Sans MS" w:cstheme="minorHAnsi"/>
          <w:b/>
          <w:color w:val="000000" w:themeColor="text1"/>
          <w:sz w:val="28"/>
          <w:szCs w:val="28"/>
        </w:rPr>
      </w:pPr>
    </w:p>
    <w:p w14:paraId="5F7DB36F" w14:textId="77777777" w:rsidR="00016118" w:rsidRPr="004F182E" w:rsidRDefault="00016118" w:rsidP="00016118">
      <w:pPr>
        <w:spacing w:line="276" w:lineRule="auto"/>
        <w:ind w:left="578" w:hanging="578"/>
        <w:outlineLvl w:val="1"/>
        <w:rPr>
          <w:rFonts w:ascii="Comic Sans MS" w:eastAsiaTheme="minorHAnsi" w:hAnsi="Comic Sans MS" w:cstheme="minorHAnsi"/>
          <w:b/>
          <w:color w:val="000000" w:themeColor="text1"/>
          <w:sz w:val="28"/>
          <w:szCs w:val="28"/>
        </w:rPr>
      </w:pPr>
      <w:r w:rsidRPr="004F182E">
        <w:rPr>
          <w:rFonts w:ascii="Comic Sans MS" w:eastAsiaTheme="minorHAnsi" w:hAnsi="Comic Sans MS" w:cstheme="minorHAnsi"/>
          <w:b/>
          <w:color w:val="000000" w:themeColor="text1"/>
          <w:sz w:val="28"/>
          <w:szCs w:val="28"/>
        </w:rPr>
        <w:t>Statement of intent</w:t>
      </w:r>
      <w:bookmarkEnd w:id="0"/>
      <w:r w:rsidRPr="004F182E">
        <w:rPr>
          <w:rFonts w:ascii="Comic Sans MS" w:eastAsiaTheme="minorHAnsi" w:hAnsi="Comic Sans MS" w:cstheme="minorHAnsi"/>
          <w:b/>
          <w:color w:val="000000" w:themeColor="text1"/>
          <w:sz w:val="28"/>
          <w:szCs w:val="28"/>
        </w:rPr>
        <w:t xml:space="preserve"> </w:t>
      </w:r>
      <w:bookmarkEnd w:id="1"/>
      <w:bookmarkEnd w:id="2"/>
    </w:p>
    <w:p w14:paraId="74599452" w14:textId="77777777" w:rsidR="00016118" w:rsidRPr="004F182E" w:rsidRDefault="00016118" w:rsidP="00016118">
      <w:pPr>
        <w:spacing w:line="276" w:lineRule="auto"/>
        <w:ind w:left="578" w:hanging="578"/>
        <w:outlineLvl w:val="1"/>
        <w:rPr>
          <w:rFonts w:ascii="Comic Sans MS" w:eastAsiaTheme="minorHAnsi" w:hAnsi="Comic Sans MS" w:cstheme="minorHAnsi"/>
          <w:b/>
          <w:color w:val="000000" w:themeColor="text1"/>
          <w:sz w:val="28"/>
          <w:szCs w:val="28"/>
        </w:rPr>
      </w:pPr>
    </w:p>
    <w:p w14:paraId="2B9BF651" w14:textId="77777777" w:rsidR="00016118" w:rsidRPr="004F182E" w:rsidRDefault="00E23DAF" w:rsidP="00016118">
      <w:pPr>
        <w:spacing w:line="276" w:lineRule="auto"/>
        <w:rPr>
          <w:rFonts w:ascii="Comic Sans MS" w:hAnsi="Comic Sans MS"/>
          <w:color w:val="000000" w:themeColor="text1"/>
          <w:sz w:val="28"/>
          <w:szCs w:val="28"/>
          <w:lang w:val="en-US"/>
        </w:rPr>
      </w:pPr>
      <w:r>
        <w:rPr>
          <w:rFonts w:ascii="Comic Sans MS" w:hAnsi="Comic Sans MS"/>
          <w:color w:val="000000" w:themeColor="text1"/>
          <w:sz w:val="28"/>
          <w:szCs w:val="28"/>
          <w:lang w:val="en-US"/>
        </w:rPr>
        <w:t>Blue Gate Fields Infant Schoo</w:t>
      </w:r>
      <w:r w:rsidR="007411BC">
        <w:rPr>
          <w:rFonts w:ascii="Comic Sans MS" w:hAnsi="Comic Sans MS"/>
          <w:color w:val="000000" w:themeColor="text1"/>
          <w:sz w:val="28"/>
          <w:szCs w:val="28"/>
          <w:lang w:val="en-US"/>
        </w:rPr>
        <w:t>l</w:t>
      </w:r>
      <w:r w:rsidR="00016118" w:rsidRPr="004F182E">
        <w:rPr>
          <w:rFonts w:ascii="Comic Sans MS" w:hAnsi="Comic Sans MS"/>
          <w:color w:val="000000" w:themeColor="text1"/>
          <w:sz w:val="28"/>
          <w:szCs w:val="28"/>
          <w:lang w:val="en-US"/>
        </w:rPr>
        <w:t xml:space="preserve"> </w:t>
      </w:r>
      <w:r w:rsidR="00F8666A">
        <w:rPr>
          <w:rFonts w:ascii="Comic Sans MS" w:hAnsi="Comic Sans MS"/>
          <w:color w:val="000000" w:themeColor="text1"/>
          <w:sz w:val="28"/>
          <w:szCs w:val="28"/>
          <w:lang w:val="en-US"/>
        </w:rPr>
        <w:t xml:space="preserve">is </w:t>
      </w:r>
      <w:r w:rsidR="00016118" w:rsidRPr="004F182E">
        <w:rPr>
          <w:rFonts w:ascii="Comic Sans MS" w:hAnsi="Comic Sans MS"/>
          <w:color w:val="000000" w:themeColor="text1"/>
          <w:sz w:val="28"/>
          <w:szCs w:val="28"/>
          <w:lang w:val="en-US"/>
        </w:rPr>
        <w:t>committed to providing emergency first aid provision in order to deal with accidents and incidents affecting employees, children and visitors. The arrangements within this policy are based on the results of a suitable and sufficient risk assessment carried out by the school in regards to all staff, pupils and visitors.</w:t>
      </w:r>
    </w:p>
    <w:p w14:paraId="194543E4" w14:textId="77777777" w:rsidR="00016118" w:rsidRPr="004F182E" w:rsidRDefault="004F182E" w:rsidP="00016118">
      <w:pPr>
        <w:spacing w:line="276" w:lineRule="auto"/>
        <w:rPr>
          <w:rFonts w:ascii="Comic Sans MS" w:hAnsi="Comic Sans MS"/>
          <w:color w:val="000000" w:themeColor="text1"/>
          <w:sz w:val="28"/>
          <w:szCs w:val="28"/>
          <w:lang w:val="en-US"/>
        </w:rPr>
      </w:pPr>
      <w:r>
        <w:rPr>
          <w:rFonts w:ascii="Comic Sans MS" w:hAnsi="Comic Sans MS"/>
          <w:color w:val="000000" w:themeColor="text1"/>
          <w:sz w:val="28"/>
          <w:szCs w:val="28"/>
          <w:lang w:val="en-US"/>
        </w:rPr>
        <w:t>Blue Gate Fields Infant School</w:t>
      </w:r>
      <w:r w:rsidR="00016118" w:rsidRPr="004F182E">
        <w:rPr>
          <w:rFonts w:ascii="Comic Sans MS" w:hAnsi="Comic Sans MS"/>
          <w:color w:val="000000" w:themeColor="text1"/>
          <w:sz w:val="28"/>
          <w:szCs w:val="28"/>
          <w:lang w:val="en-US"/>
        </w:rPr>
        <w:t xml:space="preserve"> will take every reasonable precaution to ensure the safety and wellbeing of all staff and pupils. Details of such precautions are noted in the following policies: </w:t>
      </w:r>
    </w:p>
    <w:p w14:paraId="114A39BA" w14:textId="77777777" w:rsidR="00016118" w:rsidRPr="004F182E" w:rsidRDefault="00016118" w:rsidP="00016118">
      <w:pPr>
        <w:numPr>
          <w:ilvl w:val="0"/>
          <w:numId w:val="32"/>
        </w:numPr>
        <w:spacing w:after="0" w:line="276" w:lineRule="auto"/>
        <w:contextualSpacing/>
        <w:jc w:val="left"/>
        <w:rPr>
          <w:rFonts w:ascii="Comic Sans MS" w:eastAsia="Calibri" w:hAnsi="Comic Sans MS" w:cs="Calibri"/>
          <w:color w:val="000000" w:themeColor="text1"/>
          <w:sz w:val="28"/>
          <w:szCs w:val="28"/>
          <w:u w:color="000000"/>
          <w:lang w:val="en-US"/>
        </w:rPr>
      </w:pPr>
      <w:r w:rsidRPr="004F182E">
        <w:rPr>
          <w:rFonts w:ascii="Comic Sans MS" w:eastAsia="Calibri" w:hAnsi="Comic Sans MS" w:cs="Calibri"/>
          <w:color w:val="000000" w:themeColor="text1"/>
          <w:sz w:val="28"/>
          <w:szCs w:val="28"/>
          <w:u w:color="000000"/>
          <w:lang w:val="en-US"/>
        </w:rPr>
        <w:t>Health and Safety Policy</w:t>
      </w:r>
    </w:p>
    <w:p w14:paraId="67955B60" w14:textId="77777777" w:rsidR="00016118" w:rsidRPr="004F182E" w:rsidRDefault="00016118" w:rsidP="00016118">
      <w:pPr>
        <w:numPr>
          <w:ilvl w:val="0"/>
          <w:numId w:val="32"/>
        </w:numPr>
        <w:spacing w:after="0" w:line="276" w:lineRule="auto"/>
        <w:contextualSpacing/>
        <w:jc w:val="left"/>
        <w:rPr>
          <w:rFonts w:ascii="Comic Sans MS" w:eastAsia="Calibri" w:hAnsi="Comic Sans MS" w:cs="Calibri"/>
          <w:color w:val="000000" w:themeColor="text1"/>
          <w:sz w:val="28"/>
          <w:szCs w:val="28"/>
          <w:u w:color="000000"/>
          <w:lang w:val="en-US"/>
        </w:rPr>
      </w:pPr>
      <w:proofErr w:type="spellStart"/>
      <w:r w:rsidRPr="004F182E">
        <w:rPr>
          <w:rFonts w:ascii="Comic Sans MS" w:eastAsia="Calibri" w:hAnsi="Comic Sans MS" w:cs="Calibri"/>
          <w:color w:val="000000" w:themeColor="text1"/>
          <w:sz w:val="28"/>
          <w:szCs w:val="28"/>
          <w:u w:color="000000"/>
          <w:lang w:val="en-US"/>
        </w:rPr>
        <w:t>Behaviour</w:t>
      </w:r>
      <w:proofErr w:type="spellEnd"/>
      <w:r w:rsidRPr="004F182E">
        <w:rPr>
          <w:rFonts w:ascii="Comic Sans MS" w:eastAsia="Calibri" w:hAnsi="Comic Sans MS" w:cs="Calibri"/>
          <w:color w:val="000000" w:themeColor="text1"/>
          <w:sz w:val="28"/>
          <w:szCs w:val="28"/>
          <w:u w:color="000000"/>
          <w:lang w:val="en-US"/>
        </w:rPr>
        <w:t xml:space="preserve"> Policy</w:t>
      </w:r>
    </w:p>
    <w:p w14:paraId="67DF64AA" w14:textId="77777777" w:rsidR="00016118" w:rsidRPr="004F182E" w:rsidRDefault="00016118" w:rsidP="00016118">
      <w:pPr>
        <w:numPr>
          <w:ilvl w:val="0"/>
          <w:numId w:val="32"/>
        </w:numPr>
        <w:spacing w:after="0" w:line="276" w:lineRule="auto"/>
        <w:contextualSpacing/>
        <w:jc w:val="left"/>
        <w:rPr>
          <w:rFonts w:ascii="Comic Sans MS" w:eastAsia="Calibri" w:hAnsi="Comic Sans MS" w:cs="Calibri"/>
          <w:color w:val="000000" w:themeColor="text1"/>
          <w:sz w:val="28"/>
          <w:szCs w:val="28"/>
          <w:u w:color="000000"/>
          <w:lang w:val="en-US"/>
        </w:rPr>
      </w:pPr>
      <w:r w:rsidRPr="004F182E">
        <w:rPr>
          <w:rFonts w:ascii="Comic Sans MS" w:eastAsia="Calibri" w:hAnsi="Comic Sans MS" w:cs="Calibri"/>
          <w:color w:val="000000" w:themeColor="text1"/>
          <w:sz w:val="28"/>
          <w:szCs w:val="28"/>
          <w:u w:color="000000"/>
          <w:lang w:val="en-US"/>
        </w:rPr>
        <w:t xml:space="preserve">Safeguarding Policy </w:t>
      </w:r>
    </w:p>
    <w:p w14:paraId="0025B217" w14:textId="77777777" w:rsidR="00016118" w:rsidRPr="004F182E" w:rsidRDefault="00016118" w:rsidP="00016118">
      <w:pPr>
        <w:numPr>
          <w:ilvl w:val="0"/>
          <w:numId w:val="32"/>
        </w:numPr>
        <w:spacing w:after="0" w:line="276" w:lineRule="auto"/>
        <w:contextualSpacing/>
        <w:jc w:val="left"/>
        <w:rPr>
          <w:rFonts w:ascii="Comic Sans MS" w:eastAsia="Calibri" w:hAnsi="Comic Sans MS" w:cs="Calibri"/>
          <w:color w:val="000000" w:themeColor="text1"/>
          <w:sz w:val="28"/>
          <w:szCs w:val="28"/>
          <w:u w:color="000000"/>
          <w:lang w:val="en-US"/>
        </w:rPr>
      </w:pPr>
      <w:r w:rsidRPr="004F182E">
        <w:rPr>
          <w:rFonts w:ascii="Comic Sans MS" w:eastAsia="Calibri" w:hAnsi="Comic Sans MS" w:cs="Calibri"/>
          <w:color w:val="000000" w:themeColor="text1"/>
          <w:sz w:val="28"/>
          <w:szCs w:val="28"/>
          <w:u w:color="000000"/>
          <w:lang w:val="en-US"/>
        </w:rPr>
        <w:t>Medical Policy</w:t>
      </w:r>
    </w:p>
    <w:p w14:paraId="412DD826" w14:textId="77777777" w:rsidR="00016118" w:rsidRPr="004F182E" w:rsidRDefault="00016118" w:rsidP="00016118">
      <w:pPr>
        <w:numPr>
          <w:ilvl w:val="0"/>
          <w:numId w:val="32"/>
        </w:numPr>
        <w:spacing w:after="0" w:line="276" w:lineRule="auto"/>
        <w:contextualSpacing/>
        <w:jc w:val="left"/>
        <w:rPr>
          <w:rFonts w:ascii="Comic Sans MS" w:eastAsia="Calibri" w:hAnsi="Comic Sans MS" w:cs="Calibri"/>
          <w:color w:val="000000" w:themeColor="text1"/>
          <w:sz w:val="28"/>
          <w:szCs w:val="28"/>
          <w:u w:color="000000"/>
          <w:lang w:val="en-US"/>
        </w:rPr>
      </w:pPr>
      <w:r w:rsidRPr="004F182E">
        <w:rPr>
          <w:rFonts w:ascii="Comic Sans MS" w:eastAsia="Calibri" w:hAnsi="Comic Sans MS" w:cs="Calibri"/>
          <w:color w:val="000000" w:themeColor="text1"/>
          <w:sz w:val="28"/>
          <w:szCs w:val="28"/>
          <w:u w:color="000000"/>
          <w:lang w:val="en-US"/>
        </w:rPr>
        <w:t>Food Hygiene Policy and Procedures</w:t>
      </w:r>
    </w:p>
    <w:p w14:paraId="16CA01B3" w14:textId="77777777" w:rsidR="00016118" w:rsidRPr="004F182E" w:rsidRDefault="00016118" w:rsidP="00016118">
      <w:pPr>
        <w:numPr>
          <w:ilvl w:val="0"/>
          <w:numId w:val="32"/>
        </w:numPr>
        <w:spacing w:after="0" w:line="276" w:lineRule="auto"/>
        <w:contextualSpacing/>
        <w:jc w:val="left"/>
        <w:rPr>
          <w:rFonts w:ascii="Comic Sans MS" w:eastAsia="Calibri" w:hAnsi="Comic Sans MS" w:cs="Calibri"/>
          <w:color w:val="000000" w:themeColor="text1"/>
          <w:sz w:val="28"/>
          <w:szCs w:val="28"/>
          <w:u w:color="000000"/>
          <w:lang w:val="en-US"/>
        </w:rPr>
      </w:pPr>
      <w:r w:rsidRPr="004F182E">
        <w:rPr>
          <w:rFonts w:ascii="Comic Sans MS" w:eastAsia="Calibri" w:hAnsi="Comic Sans MS" w:cs="Calibri"/>
          <w:color w:val="000000" w:themeColor="text1"/>
          <w:sz w:val="28"/>
          <w:szCs w:val="28"/>
          <w:u w:color="000000"/>
          <w:lang w:val="en-US"/>
        </w:rPr>
        <w:t>Educational Visits and School Trips Policy</w:t>
      </w:r>
    </w:p>
    <w:p w14:paraId="5EAFF45C" w14:textId="77777777" w:rsidR="00016118" w:rsidRPr="004F182E" w:rsidRDefault="00016118" w:rsidP="00016118">
      <w:pPr>
        <w:spacing w:line="276" w:lineRule="auto"/>
        <w:ind w:left="720"/>
        <w:contextualSpacing/>
        <w:rPr>
          <w:rFonts w:ascii="Comic Sans MS" w:eastAsia="Calibri" w:hAnsi="Comic Sans MS" w:cs="Calibri"/>
          <w:color w:val="000000" w:themeColor="text1"/>
          <w:sz w:val="28"/>
          <w:szCs w:val="28"/>
          <w:u w:color="000000"/>
          <w:lang w:val="en-US"/>
        </w:rPr>
      </w:pPr>
    </w:p>
    <w:p w14:paraId="55BAB205" w14:textId="77777777" w:rsidR="00016118" w:rsidRPr="004F182E" w:rsidRDefault="00E23DAF" w:rsidP="00016118">
      <w:pPr>
        <w:spacing w:line="276" w:lineRule="auto"/>
        <w:rPr>
          <w:rFonts w:ascii="Comic Sans MS" w:hAnsi="Comic Sans MS"/>
          <w:sz w:val="28"/>
          <w:szCs w:val="28"/>
          <w:lang w:val="en-US"/>
        </w:rPr>
        <w:sectPr w:rsidR="00016118" w:rsidRPr="004F182E" w:rsidSect="00F500B9">
          <w:headerReference w:type="default" r:id="rId9"/>
          <w:footerReference w:type="default" r:id="rId10"/>
          <w:headerReference w:type="first" r:id="rId11"/>
          <w:footerReference w:type="first" r:id="rId12"/>
          <w:pgSz w:w="11906" w:h="16838"/>
          <w:pgMar w:top="1440" w:right="1440" w:bottom="1440" w:left="1440" w:header="709" w:footer="709" w:gutter="0"/>
          <w:cols w:space="708"/>
          <w:titlePg/>
          <w:docGrid w:linePitch="360"/>
        </w:sectPr>
      </w:pPr>
      <w:r>
        <w:rPr>
          <w:rFonts w:ascii="Comic Sans MS" w:hAnsi="Comic Sans MS"/>
          <w:color w:val="000000" w:themeColor="text1"/>
          <w:sz w:val="28"/>
          <w:szCs w:val="28"/>
          <w:lang w:val="en-US"/>
        </w:rPr>
        <w:t xml:space="preserve">The </w:t>
      </w:r>
      <w:r w:rsidRPr="00F8666A">
        <w:rPr>
          <w:rFonts w:ascii="Comic Sans MS" w:hAnsi="Comic Sans MS"/>
          <w:color w:val="000000" w:themeColor="text1"/>
          <w:sz w:val="28"/>
          <w:szCs w:val="28"/>
          <w:lang w:val="en-US"/>
        </w:rPr>
        <w:t>Headteacher/Asst Headteacher</w:t>
      </w:r>
      <w:r>
        <w:rPr>
          <w:rFonts w:ascii="Comic Sans MS" w:hAnsi="Comic Sans MS"/>
          <w:color w:val="000000" w:themeColor="text1"/>
          <w:sz w:val="28"/>
          <w:szCs w:val="28"/>
          <w:lang w:val="en-US"/>
        </w:rPr>
        <w:t xml:space="preserve"> </w:t>
      </w:r>
      <w:r w:rsidR="00016118" w:rsidRPr="004F182E">
        <w:rPr>
          <w:rFonts w:ascii="Comic Sans MS" w:hAnsi="Comic Sans MS"/>
          <w:color w:val="000000" w:themeColor="text1"/>
          <w:sz w:val="28"/>
          <w:szCs w:val="28"/>
          <w:lang w:val="en-US"/>
        </w:rPr>
        <w:t>has overall responsibility for ensuring that the school has adequate and appropriate first aid equipment, facilities and personnel, and for ensuring that the correct first aid procedures are followed.</w:t>
      </w:r>
    </w:p>
    <w:p w14:paraId="764C5795" w14:textId="77777777" w:rsidR="00016118" w:rsidRPr="004F182E" w:rsidRDefault="00016118" w:rsidP="00016118">
      <w:pPr>
        <w:numPr>
          <w:ilvl w:val="0"/>
          <w:numId w:val="31"/>
        </w:numPr>
        <w:spacing w:after="0" w:line="276" w:lineRule="auto"/>
        <w:ind w:left="0"/>
        <w:contextualSpacing/>
        <w:jc w:val="left"/>
        <w:outlineLvl w:val="0"/>
        <w:rPr>
          <w:rFonts w:ascii="Comic Sans MS" w:eastAsiaTheme="minorHAnsi" w:hAnsi="Comic Sans MS" w:cstheme="majorHAnsi"/>
          <w:b/>
          <w:sz w:val="28"/>
          <w:szCs w:val="28"/>
          <w:u w:color="000000"/>
        </w:rPr>
      </w:pPr>
      <w:bookmarkStart w:id="3" w:name="_Peafowl_and_the"/>
      <w:bookmarkStart w:id="4" w:name="_Section_1"/>
      <w:bookmarkStart w:id="5" w:name="_Legislative_framework"/>
      <w:bookmarkStart w:id="6" w:name="_Legal_framework"/>
      <w:bookmarkStart w:id="7" w:name="_Toc486938827"/>
      <w:bookmarkEnd w:id="3"/>
      <w:bookmarkEnd w:id="4"/>
      <w:bookmarkEnd w:id="5"/>
      <w:bookmarkEnd w:id="6"/>
      <w:r w:rsidRPr="004F182E">
        <w:rPr>
          <w:rFonts w:ascii="Comic Sans MS" w:eastAsiaTheme="minorHAnsi" w:hAnsi="Comic Sans MS" w:cstheme="majorHAnsi"/>
          <w:b/>
          <w:sz w:val="28"/>
          <w:szCs w:val="28"/>
          <w:u w:color="000000"/>
        </w:rPr>
        <w:lastRenderedPageBreak/>
        <w:t>Legal framework</w:t>
      </w:r>
      <w:bookmarkEnd w:id="7"/>
    </w:p>
    <w:p w14:paraId="69C8F34D"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5D2ABAB2" w14:textId="77777777" w:rsidR="00E23DAF" w:rsidRDefault="00016118" w:rsidP="00016118">
      <w:pPr>
        <w:numPr>
          <w:ilvl w:val="1"/>
          <w:numId w:val="31"/>
        </w:numPr>
        <w:spacing w:after="0" w:line="276" w:lineRule="auto"/>
        <w:ind w:left="0" w:firstLine="0"/>
        <w:jc w:val="left"/>
        <w:outlineLvl w:val="0"/>
        <w:rPr>
          <w:rFonts w:ascii="Comic Sans MS" w:eastAsiaTheme="minorHAnsi" w:hAnsi="Comic Sans MS" w:cstheme="minorHAnsi"/>
          <w:sz w:val="28"/>
          <w:szCs w:val="28"/>
          <w:u w:color="000000"/>
        </w:rPr>
      </w:pPr>
      <w:bookmarkStart w:id="8" w:name="_Toc486938828"/>
      <w:r w:rsidRPr="004F182E">
        <w:rPr>
          <w:rFonts w:ascii="Comic Sans MS" w:eastAsiaTheme="minorHAnsi" w:hAnsi="Comic Sans MS" w:cstheme="minorHAnsi"/>
          <w:sz w:val="28"/>
          <w:szCs w:val="28"/>
          <w:u w:color="000000"/>
        </w:rPr>
        <w:t xml:space="preserve">This policy has due regard to statutory legislation, including, but </w:t>
      </w:r>
      <w:r w:rsidR="00E23DAF">
        <w:rPr>
          <w:rFonts w:ascii="Comic Sans MS" w:eastAsiaTheme="minorHAnsi" w:hAnsi="Comic Sans MS" w:cstheme="minorHAnsi"/>
          <w:sz w:val="28"/>
          <w:szCs w:val="28"/>
          <w:u w:color="000000"/>
        </w:rPr>
        <w:t xml:space="preserve">  </w:t>
      </w:r>
    </w:p>
    <w:p w14:paraId="4B4923D1" w14:textId="77777777" w:rsidR="00016118" w:rsidRPr="004F182E" w:rsidRDefault="00E23DAF" w:rsidP="00E23DAF">
      <w:pPr>
        <w:spacing w:after="0" w:line="276" w:lineRule="auto"/>
        <w:jc w:val="left"/>
        <w:outlineLvl w:val="0"/>
        <w:rPr>
          <w:rFonts w:ascii="Comic Sans MS" w:eastAsiaTheme="minorHAnsi" w:hAnsi="Comic Sans MS" w:cstheme="minorHAnsi"/>
          <w:sz w:val="28"/>
          <w:szCs w:val="28"/>
          <w:u w:color="000000"/>
        </w:rPr>
      </w:pPr>
      <w:r>
        <w:rPr>
          <w:rFonts w:ascii="Comic Sans MS" w:eastAsiaTheme="minorHAnsi" w:hAnsi="Comic Sans MS" w:cstheme="minorHAnsi"/>
          <w:sz w:val="28"/>
          <w:szCs w:val="28"/>
          <w:u w:color="000000"/>
        </w:rPr>
        <w:t xml:space="preserve">         </w:t>
      </w:r>
      <w:r w:rsidR="00016118" w:rsidRPr="004F182E">
        <w:rPr>
          <w:rFonts w:ascii="Comic Sans MS" w:eastAsiaTheme="minorHAnsi" w:hAnsi="Comic Sans MS" w:cstheme="minorHAnsi"/>
          <w:sz w:val="28"/>
          <w:szCs w:val="28"/>
          <w:u w:color="000000"/>
        </w:rPr>
        <w:t>not limited to the following:</w:t>
      </w:r>
      <w:bookmarkEnd w:id="8"/>
      <w:r w:rsidR="00016118" w:rsidRPr="004F182E">
        <w:rPr>
          <w:rFonts w:ascii="Comic Sans MS" w:eastAsiaTheme="minorHAnsi" w:hAnsi="Comic Sans MS" w:cstheme="minorHAnsi"/>
          <w:sz w:val="28"/>
          <w:szCs w:val="28"/>
          <w:u w:color="000000"/>
        </w:rPr>
        <w:t xml:space="preserve"> </w:t>
      </w:r>
    </w:p>
    <w:p w14:paraId="4FEFEB02" w14:textId="77777777" w:rsidR="00016118" w:rsidRPr="004F182E" w:rsidRDefault="00016118" w:rsidP="00016118">
      <w:pPr>
        <w:spacing w:after="0" w:line="276" w:lineRule="auto"/>
        <w:jc w:val="left"/>
        <w:outlineLvl w:val="0"/>
        <w:rPr>
          <w:rFonts w:ascii="Comic Sans MS" w:eastAsiaTheme="minorHAnsi" w:hAnsi="Comic Sans MS" w:cstheme="minorHAnsi"/>
          <w:sz w:val="28"/>
          <w:szCs w:val="28"/>
          <w:u w:color="000000"/>
        </w:rPr>
      </w:pPr>
    </w:p>
    <w:p w14:paraId="42177CA6" w14:textId="77777777" w:rsidR="00016118" w:rsidRPr="004F182E" w:rsidRDefault="00016118" w:rsidP="00016118">
      <w:pPr>
        <w:tabs>
          <w:tab w:val="left" w:pos="3686"/>
        </w:tabs>
        <w:spacing w:line="276" w:lineRule="auto"/>
        <w:rPr>
          <w:rFonts w:ascii="Comic Sans MS" w:eastAsiaTheme="minorHAnsi" w:hAnsi="Comic Sans MS" w:cstheme="minorBidi"/>
          <w:color w:val="000000" w:themeColor="text1"/>
          <w:sz w:val="28"/>
          <w:szCs w:val="28"/>
          <w:u w:color="000000"/>
          <w:lang w:val="en-US"/>
        </w:rPr>
      </w:pPr>
      <w:r w:rsidRPr="004F182E">
        <w:rPr>
          <w:rFonts w:ascii="Comic Sans MS" w:eastAsiaTheme="minorHAnsi" w:hAnsi="Comic Sans MS" w:cstheme="minorBidi"/>
          <w:color w:val="000000" w:themeColor="text1"/>
          <w:sz w:val="28"/>
          <w:szCs w:val="28"/>
          <w:u w:color="000000"/>
          <w:lang w:val="en-US"/>
        </w:rPr>
        <w:t>The Health and Safety (First Aid) Regulations 1981 and approved code of practice and guidance</w:t>
      </w:r>
    </w:p>
    <w:p w14:paraId="1A15CCBD" w14:textId="77777777" w:rsidR="00016118" w:rsidRPr="004F182E" w:rsidRDefault="00016118" w:rsidP="00016118">
      <w:pPr>
        <w:tabs>
          <w:tab w:val="left" w:pos="3686"/>
        </w:tabs>
        <w:spacing w:line="276" w:lineRule="auto"/>
        <w:rPr>
          <w:rFonts w:ascii="Comic Sans MS" w:eastAsiaTheme="minorHAnsi" w:hAnsi="Comic Sans MS" w:cstheme="minorBidi"/>
          <w:color w:val="000000" w:themeColor="text1"/>
          <w:sz w:val="28"/>
          <w:szCs w:val="28"/>
          <w:u w:color="000000"/>
          <w:lang w:val="en-US"/>
        </w:rPr>
      </w:pPr>
      <w:r w:rsidRPr="004F182E">
        <w:rPr>
          <w:rFonts w:ascii="Comic Sans MS" w:eastAsiaTheme="minorHAnsi" w:hAnsi="Comic Sans MS" w:cstheme="minorBidi"/>
          <w:color w:val="000000" w:themeColor="text1"/>
          <w:sz w:val="28"/>
          <w:szCs w:val="28"/>
          <w:u w:color="000000"/>
          <w:lang w:val="en-US"/>
        </w:rPr>
        <w:t>Health and Safety at Work etc. Act 1974 and subsequent regulations and guidance</w:t>
      </w:r>
    </w:p>
    <w:p w14:paraId="515C3FBB" w14:textId="77777777" w:rsidR="00016118" w:rsidRPr="004F182E" w:rsidRDefault="00016118" w:rsidP="00016118">
      <w:pPr>
        <w:numPr>
          <w:ilvl w:val="0"/>
          <w:numId w:val="31"/>
        </w:numPr>
        <w:spacing w:after="0" w:line="276" w:lineRule="auto"/>
        <w:ind w:left="0" w:hanging="284"/>
        <w:contextualSpacing/>
        <w:jc w:val="left"/>
        <w:outlineLvl w:val="0"/>
        <w:rPr>
          <w:rFonts w:ascii="Comic Sans MS" w:eastAsiaTheme="minorHAnsi" w:hAnsi="Comic Sans MS" w:cstheme="majorHAnsi"/>
          <w:b/>
          <w:sz w:val="28"/>
          <w:szCs w:val="28"/>
          <w:u w:color="000000"/>
        </w:rPr>
      </w:pPr>
      <w:bookmarkStart w:id="9" w:name="_Aims"/>
      <w:bookmarkStart w:id="10" w:name="_Toc486938829"/>
      <w:bookmarkEnd w:id="9"/>
      <w:r w:rsidRPr="004F182E">
        <w:rPr>
          <w:rFonts w:ascii="Comic Sans MS" w:eastAsiaTheme="minorHAnsi" w:hAnsi="Comic Sans MS" w:cstheme="majorHAnsi"/>
          <w:b/>
          <w:sz w:val="28"/>
          <w:szCs w:val="28"/>
          <w:u w:color="000000"/>
        </w:rPr>
        <w:t>Aims</w:t>
      </w:r>
      <w:bookmarkEnd w:id="10"/>
    </w:p>
    <w:p w14:paraId="5B05D74D"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0A21942B"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11" w:name="_Toc486938830"/>
      <w:r w:rsidRPr="004F182E">
        <w:rPr>
          <w:rFonts w:ascii="Comic Sans MS" w:eastAsiaTheme="minorHAnsi" w:hAnsi="Comic Sans MS" w:cstheme="minorHAnsi"/>
          <w:sz w:val="28"/>
          <w:szCs w:val="28"/>
          <w:u w:color="000000"/>
        </w:rPr>
        <w:t>All staff should read and be aware of this policy, know who to contact in the event of any illness, accident or injury, and ensure this policy is followed in relation to the administration of first aid.</w:t>
      </w:r>
      <w:bookmarkEnd w:id="11"/>
      <w:r w:rsidRPr="004F182E">
        <w:rPr>
          <w:rFonts w:ascii="Comic Sans MS" w:eastAsiaTheme="minorHAnsi" w:hAnsi="Comic Sans MS" w:cstheme="minorHAnsi"/>
          <w:sz w:val="28"/>
          <w:szCs w:val="28"/>
          <w:u w:color="000000"/>
        </w:rPr>
        <w:t xml:space="preserve"> </w:t>
      </w:r>
    </w:p>
    <w:p w14:paraId="453DFE60" w14:textId="77777777" w:rsidR="00016118" w:rsidRPr="004F182E" w:rsidRDefault="00016118" w:rsidP="00016118">
      <w:pPr>
        <w:spacing w:line="276" w:lineRule="auto"/>
        <w:outlineLvl w:val="0"/>
        <w:rPr>
          <w:rFonts w:ascii="Comic Sans MS" w:eastAsiaTheme="minorHAnsi" w:hAnsi="Comic Sans MS" w:cstheme="minorHAnsi"/>
          <w:sz w:val="28"/>
          <w:szCs w:val="28"/>
          <w:u w:color="000000"/>
        </w:rPr>
      </w:pPr>
    </w:p>
    <w:p w14:paraId="76549106"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12" w:name="_Toc486938831"/>
      <w:r w:rsidRPr="004F182E">
        <w:rPr>
          <w:rFonts w:ascii="Comic Sans MS" w:eastAsiaTheme="minorHAnsi" w:hAnsi="Comic Sans MS" w:cstheme="minorHAnsi"/>
          <w:sz w:val="28"/>
          <w:szCs w:val="28"/>
          <w:u w:color="000000"/>
        </w:rPr>
        <w:t>All staff will use their best endeavours, at all times, to secure the welfare of the pupils.</w:t>
      </w:r>
      <w:bookmarkEnd w:id="12"/>
      <w:r w:rsidRPr="004F182E">
        <w:rPr>
          <w:rFonts w:ascii="Comic Sans MS" w:eastAsiaTheme="minorHAnsi" w:hAnsi="Comic Sans MS" w:cstheme="minorHAnsi"/>
          <w:sz w:val="28"/>
          <w:szCs w:val="28"/>
          <w:u w:color="000000"/>
        </w:rPr>
        <w:t xml:space="preserve"> </w:t>
      </w:r>
    </w:p>
    <w:p w14:paraId="254C7F74"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02C24AC1"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13" w:name="_Toc486938832"/>
      <w:r w:rsidRPr="004F182E">
        <w:rPr>
          <w:rFonts w:ascii="Comic Sans MS" w:eastAsiaTheme="minorHAnsi" w:hAnsi="Comic Sans MS" w:cstheme="minorHAnsi"/>
          <w:sz w:val="28"/>
          <w:szCs w:val="28"/>
          <w:u w:color="000000"/>
        </w:rPr>
        <w:t>Anyone on the school premises is expected to take reasonable care for their own and others' safety.</w:t>
      </w:r>
      <w:bookmarkEnd w:id="13"/>
      <w:r w:rsidRPr="004F182E">
        <w:rPr>
          <w:rFonts w:ascii="Comic Sans MS" w:eastAsiaTheme="minorHAnsi" w:hAnsi="Comic Sans MS" w:cstheme="minorHAnsi"/>
          <w:sz w:val="28"/>
          <w:szCs w:val="28"/>
          <w:u w:color="000000"/>
        </w:rPr>
        <w:t xml:space="preserve"> </w:t>
      </w:r>
    </w:p>
    <w:p w14:paraId="72BA77C5"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7691C078"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14" w:name="_Toc486938833"/>
      <w:r w:rsidRPr="004F182E">
        <w:rPr>
          <w:rFonts w:ascii="Comic Sans MS" w:eastAsiaTheme="minorHAnsi" w:hAnsi="Comic Sans MS" w:cstheme="minorHAnsi"/>
          <w:sz w:val="28"/>
          <w:szCs w:val="28"/>
          <w:u w:color="000000"/>
        </w:rPr>
        <w:t>The aim of this policy is to:</w:t>
      </w:r>
      <w:bookmarkEnd w:id="14"/>
    </w:p>
    <w:p w14:paraId="5091AEC2" w14:textId="77777777" w:rsidR="00016118" w:rsidRPr="004F182E" w:rsidRDefault="00016118" w:rsidP="00016118">
      <w:pPr>
        <w:pStyle w:val="ListParagraph"/>
        <w:numPr>
          <w:ilvl w:val="0"/>
          <w:numId w:val="35"/>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Ensure that the school has adequate, safe and effective first aid provision in order for every pupil, member of staff and visitor to be well looked after in the event of any illness, accident or injury; no matter how major or minor.</w:t>
      </w:r>
    </w:p>
    <w:p w14:paraId="7FEA295B" w14:textId="77777777" w:rsidR="00016118" w:rsidRPr="004F182E" w:rsidRDefault="00016118" w:rsidP="00016118">
      <w:pPr>
        <w:pStyle w:val="ListParagraph"/>
        <w:numPr>
          <w:ilvl w:val="0"/>
          <w:numId w:val="35"/>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lastRenderedPageBreak/>
        <w:t>Ensure that all staff and pupils are aware of the procedures in the event of any illness, accident or injury.</w:t>
      </w:r>
    </w:p>
    <w:p w14:paraId="554182F1" w14:textId="77777777" w:rsidR="00016118" w:rsidRPr="004F182E" w:rsidRDefault="00016118" w:rsidP="00016118">
      <w:pPr>
        <w:pStyle w:val="ListParagraph"/>
        <w:numPr>
          <w:ilvl w:val="0"/>
          <w:numId w:val="35"/>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Ensure that medicines are only administered at the school when express permission has been granted for this.</w:t>
      </w:r>
    </w:p>
    <w:p w14:paraId="4D492D31" w14:textId="77777777" w:rsidR="00016118" w:rsidRPr="004F182E" w:rsidRDefault="00016118" w:rsidP="00016118">
      <w:pPr>
        <w:pStyle w:val="ListParagraph"/>
        <w:numPr>
          <w:ilvl w:val="0"/>
          <w:numId w:val="35"/>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Ensure that all medicines are appropriately stored.</w:t>
      </w:r>
    </w:p>
    <w:p w14:paraId="0B57A23F" w14:textId="77777777" w:rsidR="00016118" w:rsidRPr="004F182E" w:rsidRDefault="00016118" w:rsidP="00016118">
      <w:pPr>
        <w:pStyle w:val="ListParagraph"/>
        <w:numPr>
          <w:ilvl w:val="0"/>
          <w:numId w:val="35"/>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Promote effective infection control.</w:t>
      </w:r>
    </w:p>
    <w:p w14:paraId="3BF7FE83" w14:textId="77777777" w:rsidR="00016118" w:rsidRPr="004F182E" w:rsidRDefault="00016118" w:rsidP="00016118">
      <w:pPr>
        <w:tabs>
          <w:tab w:val="left" w:pos="3686"/>
        </w:tabs>
        <w:spacing w:line="276" w:lineRule="auto"/>
        <w:rPr>
          <w:rFonts w:ascii="Comic Sans MS" w:eastAsiaTheme="minorHAnsi" w:hAnsi="Comic Sans MS" w:cstheme="minorBidi"/>
          <w:color w:val="000000" w:themeColor="text1"/>
          <w:sz w:val="28"/>
          <w:szCs w:val="28"/>
          <w:u w:color="000000"/>
          <w:lang w:val="en-US"/>
        </w:rPr>
      </w:pPr>
    </w:p>
    <w:p w14:paraId="33EBC733"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15" w:name="_Toc486938834"/>
      <w:r w:rsidRPr="004F182E">
        <w:rPr>
          <w:rFonts w:ascii="Comic Sans MS" w:eastAsiaTheme="minorHAnsi" w:hAnsi="Comic Sans MS" w:cstheme="minorHAnsi"/>
          <w:sz w:val="28"/>
          <w:szCs w:val="28"/>
          <w:u w:color="000000"/>
        </w:rPr>
        <w:t>Nothing in this policy should affect the ability of any person to contact the emergency services in the event of a medical emergency. For the avoidance of doubt, staff should dial 999 for the emergency services in the event of a medical emergency before implementing the terms of this policy, and make clear arrangements for liaison with ambulance services on the school site.</w:t>
      </w:r>
      <w:bookmarkEnd w:id="15"/>
    </w:p>
    <w:p w14:paraId="7745C0AC" w14:textId="77777777" w:rsidR="00016118" w:rsidRPr="004F182E" w:rsidRDefault="00016118" w:rsidP="00016118">
      <w:pPr>
        <w:spacing w:line="276" w:lineRule="auto"/>
        <w:outlineLvl w:val="0"/>
        <w:rPr>
          <w:rFonts w:ascii="Comic Sans MS" w:eastAsiaTheme="minorHAnsi" w:hAnsi="Comic Sans MS" w:cstheme="minorHAnsi"/>
          <w:sz w:val="28"/>
          <w:szCs w:val="28"/>
          <w:u w:color="000000"/>
        </w:rPr>
      </w:pPr>
    </w:p>
    <w:p w14:paraId="49FD7BD2" w14:textId="77777777" w:rsidR="00016118" w:rsidRPr="004F182E" w:rsidRDefault="00016118" w:rsidP="00016118">
      <w:pPr>
        <w:spacing w:line="276" w:lineRule="auto"/>
        <w:outlineLvl w:val="0"/>
        <w:rPr>
          <w:rFonts w:ascii="Comic Sans MS" w:eastAsiaTheme="minorHAnsi" w:hAnsi="Comic Sans MS" w:cstheme="minorHAnsi"/>
          <w:sz w:val="28"/>
          <w:szCs w:val="28"/>
          <w:u w:color="000000"/>
        </w:rPr>
      </w:pPr>
      <w:bookmarkStart w:id="16" w:name="_Toc486938835"/>
      <w:r w:rsidRPr="004F182E">
        <w:rPr>
          <w:rFonts w:ascii="Comic Sans MS" w:eastAsiaTheme="minorHAnsi" w:hAnsi="Comic Sans MS" w:cstheme="minorHAnsi"/>
          <w:sz w:val="28"/>
          <w:szCs w:val="28"/>
          <w:u w:color="000000"/>
        </w:rPr>
        <w:t>To achieve the aims of this policy, the school will have suitably stocked first aid boxes. Where there is no special risk identified, a minimum provision of first aid items would be:</w:t>
      </w:r>
      <w:bookmarkEnd w:id="16"/>
    </w:p>
    <w:p w14:paraId="1C841284" w14:textId="77777777" w:rsidR="00016118" w:rsidRPr="004F182E" w:rsidRDefault="00016118" w:rsidP="00016118">
      <w:pPr>
        <w:spacing w:line="276" w:lineRule="auto"/>
        <w:outlineLvl w:val="0"/>
        <w:rPr>
          <w:rFonts w:ascii="Comic Sans MS" w:eastAsiaTheme="minorHAnsi" w:hAnsi="Comic Sans MS" w:cstheme="minorHAnsi"/>
          <w:sz w:val="28"/>
          <w:szCs w:val="28"/>
          <w:u w:color="000000"/>
        </w:rPr>
      </w:pPr>
    </w:p>
    <w:p w14:paraId="11C702A9" w14:textId="77777777" w:rsidR="00016118" w:rsidRPr="004F182E" w:rsidRDefault="00016118" w:rsidP="00016118">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A leaflet giving general advice on first aid;</w:t>
      </w:r>
    </w:p>
    <w:p w14:paraId="1ABDC36C" w14:textId="77777777" w:rsidR="00016118" w:rsidRPr="004F182E" w:rsidRDefault="00016118" w:rsidP="00016118">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Individually wrapped sterile adhesive dressings (assorted sizes);</w:t>
      </w:r>
    </w:p>
    <w:p w14:paraId="7CFEB848" w14:textId="77777777" w:rsidR="00016118" w:rsidRPr="004F182E" w:rsidRDefault="00016118" w:rsidP="00016118">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Two sterile eye pads;</w:t>
      </w:r>
    </w:p>
    <w:p w14:paraId="52F0AF3F" w14:textId="77777777" w:rsidR="00016118" w:rsidRPr="004F182E" w:rsidRDefault="00016118" w:rsidP="00016118">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Four individually wrapped triangular bandages (preferably sterile)</w:t>
      </w:r>
    </w:p>
    <w:p w14:paraId="767FDEEC" w14:textId="77777777" w:rsidR="00016118" w:rsidRPr="00F500B9" w:rsidRDefault="00016118" w:rsidP="00F500B9">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Six safety pins;</w:t>
      </w:r>
    </w:p>
    <w:p w14:paraId="2297F82D" w14:textId="77777777" w:rsidR="00016118" w:rsidRPr="00F8666A" w:rsidRDefault="00016118" w:rsidP="00F8666A">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Six medium sized (approximately 12cm x 12cm) individually wrapped sterile</w:t>
      </w:r>
      <w:r w:rsidR="00F8666A">
        <w:rPr>
          <w:rFonts w:ascii="Comic Sans MS" w:eastAsiaTheme="minorHAnsi" w:hAnsi="Comic Sans MS" w:cstheme="minorBidi"/>
          <w:color w:val="000000" w:themeColor="text1"/>
          <w:sz w:val="28"/>
          <w:szCs w:val="28"/>
        </w:rPr>
        <w:t xml:space="preserve"> </w:t>
      </w:r>
      <w:r w:rsidR="00F8666A" w:rsidRPr="00F8666A">
        <w:rPr>
          <w:rFonts w:ascii="Comic Sans MS" w:eastAsiaTheme="minorHAnsi" w:hAnsi="Comic Sans MS" w:cstheme="minorBidi"/>
          <w:color w:val="000000" w:themeColor="text1"/>
          <w:sz w:val="28"/>
          <w:szCs w:val="28"/>
        </w:rPr>
        <w:t>unmedi</w:t>
      </w:r>
      <w:r w:rsidR="00F8666A">
        <w:rPr>
          <w:rFonts w:ascii="Comic Sans MS" w:eastAsiaTheme="minorHAnsi" w:hAnsi="Comic Sans MS" w:cstheme="minorBidi"/>
          <w:color w:val="000000" w:themeColor="text1"/>
          <w:sz w:val="28"/>
          <w:szCs w:val="28"/>
        </w:rPr>
        <w:t>c</w:t>
      </w:r>
      <w:r w:rsidR="00F8666A" w:rsidRPr="00F8666A">
        <w:rPr>
          <w:rFonts w:ascii="Comic Sans MS" w:eastAsiaTheme="minorHAnsi" w:hAnsi="Comic Sans MS" w:cstheme="minorBidi"/>
          <w:color w:val="000000" w:themeColor="text1"/>
          <w:sz w:val="28"/>
          <w:szCs w:val="28"/>
        </w:rPr>
        <w:t>ated</w:t>
      </w:r>
      <w:r w:rsidRPr="00F8666A">
        <w:rPr>
          <w:rFonts w:ascii="Comic Sans MS" w:eastAsiaTheme="minorHAnsi" w:hAnsi="Comic Sans MS" w:cstheme="minorBidi"/>
          <w:color w:val="000000" w:themeColor="text1"/>
          <w:sz w:val="28"/>
          <w:szCs w:val="28"/>
        </w:rPr>
        <w:t xml:space="preserve"> wound dressings;</w:t>
      </w:r>
    </w:p>
    <w:p w14:paraId="3B189450" w14:textId="77777777" w:rsidR="00016118" w:rsidRPr="004F182E" w:rsidRDefault="00016118" w:rsidP="00016118">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lastRenderedPageBreak/>
        <w:t>Two large (approximately 18cm x 18cm) sterile individually wrapped unmedicated wound dressings; and</w:t>
      </w:r>
    </w:p>
    <w:p w14:paraId="38FEA338" w14:textId="77777777" w:rsidR="00016118" w:rsidRPr="004F182E" w:rsidRDefault="00016118" w:rsidP="00016118">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One pair of disposable gloves.</w:t>
      </w:r>
      <w:bookmarkStart w:id="17" w:name="_Toc486938836"/>
    </w:p>
    <w:p w14:paraId="1BC8733D" w14:textId="77777777" w:rsidR="00016118" w:rsidRPr="004F182E" w:rsidRDefault="00016118" w:rsidP="00016118">
      <w:pPr>
        <w:pStyle w:val="ListParagraph"/>
        <w:numPr>
          <w:ilvl w:val="0"/>
          <w:numId w:val="36"/>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HAnsi"/>
          <w:sz w:val="28"/>
          <w:szCs w:val="28"/>
        </w:rPr>
        <w:t>Equivalent or additional items are acceptable.</w:t>
      </w:r>
      <w:bookmarkEnd w:id="17"/>
    </w:p>
    <w:p w14:paraId="73F9A11B" w14:textId="77777777" w:rsidR="00016118" w:rsidRPr="004F182E" w:rsidRDefault="00016118" w:rsidP="00016118">
      <w:pPr>
        <w:spacing w:line="276" w:lineRule="auto"/>
        <w:outlineLvl w:val="0"/>
        <w:rPr>
          <w:rFonts w:ascii="Comic Sans MS" w:eastAsiaTheme="minorHAnsi" w:hAnsi="Comic Sans MS" w:cstheme="minorHAnsi"/>
          <w:sz w:val="28"/>
          <w:szCs w:val="28"/>
          <w:u w:color="000000"/>
        </w:rPr>
      </w:pPr>
    </w:p>
    <w:p w14:paraId="4AA6809E"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18" w:name="_Toc486938837"/>
      <w:r w:rsidRPr="004F182E">
        <w:rPr>
          <w:rFonts w:ascii="Comic Sans MS" w:eastAsiaTheme="minorHAnsi" w:hAnsi="Comic Sans MS" w:cstheme="minorHAnsi"/>
          <w:color w:val="000000" w:themeColor="text1"/>
          <w:sz w:val="28"/>
          <w:szCs w:val="28"/>
          <w:u w:color="000000"/>
        </w:rPr>
        <w:t xml:space="preserve">The lead first aider </w:t>
      </w:r>
      <w:r w:rsidRPr="004F182E">
        <w:rPr>
          <w:rFonts w:ascii="Comic Sans MS" w:eastAsiaTheme="minorHAnsi" w:hAnsi="Comic Sans MS" w:cstheme="minorHAnsi"/>
          <w:sz w:val="28"/>
          <w:szCs w:val="28"/>
          <w:u w:color="000000"/>
        </w:rPr>
        <w:t xml:space="preserve">is responsible for examining the contents </w:t>
      </w:r>
      <w:r w:rsidR="00F8666A">
        <w:rPr>
          <w:rFonts w:ascii="Comic Sans MS" w:eastAsiaTheme="minorHAnsi" w:hAnsi="Comic Sans MS" w:cstheme="minorHAnsi"/>
          <w:sz w:val="28"/>
          <w:szCs w:val="28"/>
          <w:u w:color="000000"/>
        </w:rPr>
        <w:t>of first aid boxes. These are checked at least every term</w:t>
      </w:r>
      <w:r w:rsidRPr="004F182E">
        <w:rPr>
          <w:rFonts w:ascii="Comic Sans MS" w:eastAsiaTheme="minorHAnsi" w:hAnsi="Comic Sans MS" w:cstheme="minorHAnsi"/>
          <w:sz w:val="28"/>
          <w:szCs w:val="28"/>
          <w:u w:color="000000"/>
        </w:rPr>
        <w:t xml:space="preserve"> and restocked as soon as possible after use. Items should be discarded safely after the expiry date has passed.</w:t>
      </w:r>
      <w:bookmarkEnd w:id="18"/>
    </w:p>
    <w:p w14:paraId="70A11852"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6F2EE358" w14:textId="77777777" w:rsidR="00016118"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19" w:name="_Toc486938838"/>
      <w:r w:rsidRPr="004F182E">
        <w:rPr>
          <w:rFonts w:ascii="Comic Sans MS" w:eastAsiaTheme="minorHAnsi" w:hAnsi="Comic Sans MS" w:cstheme="minorHAnsi"/>
          <w:sz w:val="28"/>
          <w:szCs w:val="28"/>
          <w:u w:color="000000"/>
        </w:rPr>
        <w:t>First aid boxes are located in the following areas:</w:t>
      </w:r>
      <w:bookmarkEnd w:id="19"/>
    </w:p>
    <w:p w14:paraId="74D493FD" w14:textId="77777777" w:rsidR="00F8666A" w:rsidRDefault="00F8666A" w:rsidP="00F8666A">
      <w:pPr>
        <w:pStyle w:val="ListParagraph"/>
        <w:rPr>
          <w:rFonts w:ascii="Comic Sans MS" w:eastAsiaTheme="minorHAnsi" w:hAnsi="Comic Sans MS" w:cstheme="minorHAnsi"/>
          <w:sz w:val="28"/>
          <w:szCs w:val="28"/>
          <w:u w:color="000000"/>
        </w:rPr>
      </w:pPr>
    </w:p>
    <w:p w14:paraId="1A3E35D7" w14:textId="77777777" w:rsidR="00F8666A" w:rsidRDefault="00F8666A" w:rsidP="00F8666A">
      <w:pPr>
        <w:pStyle w:val="ListParagraph"/>
        <w:numPr>
          <w:ilvl w:val="0"/>
          <w:numId w:val="38"/>
        </w:numPr>
        <w:spacing w:after="0" w:line="276" w:lineRule="auto"/>
        <w:jc w:val="left"/>
        <w:outlineLvl w:val="0"/>
        <w:rPr>
          <w:rFonts w:ascii="Comic Sans MS" w:eastAsiaTheme="minorHAnsi" w:hAnsi="Comic Sans MS" w:cstheme="minorHAnsi"/>
          <w:sz w:val="28"/>
          <w:szCs w:val="28"/>
          <w:u w:color="000000"/>
        </w:rPr>
      </w:pPr>
      <w:r>
        <w:rPr>
          <w:rFonts w:ascii="Comic Sans MS" w:eastAsiaTheme="minorHAnsi" w:hAnsi="Comic Sans MS" w:cstheme="minorHAnsi"/>
          <w:sz w:val="28"/>
          <w:szCs w:val="28"/>
          <w:u w:color="000000"/>
        </w:rPr>
        <w:t>Every classroom in KS1</w:t>
      </w:r>
    </w:p>
    <w:p w14:paraId="5FA4465B" w14:textId="77777777" w:rsidR="00F8666A" w:rsidRDefault="00F8666A" w:rsidP="00F8666A">
      <w:pPr>
        <w:pStyle w:val="ListParagraph"/>
        <w:numPr>
          <w:ilvl w:val="0"/>
          <w:numId w:val="38"/>
        </w:numPr>
        <w:spacing w:after="0" w:line="276" w:lineRule="auto"/>
        <w:jc w:val="left"/>
        <w:outlineLvl w:val="0"/>
        <w:rPr>
          <w:rFonts w:ascii="Comic Sans MS" w:eastAsiaTheme="minorHAnsi" w:hAnsi="Comic Sans MS" w:cstheme="minorHAnsi"/>
          <w:sz w:val="28"/>
          <w:szCs w:val="28"/>
          <w:u w:color="000000"/>
        </w:rPr>
      </w:pPr>
      <w:r>
        <w:rPr>
          <w:rFonts w:ascii="Comic Sans MS" w:eastAsiaTheme="minorHAnsi" w:hAnsi="Comic Sans MS" w:cstheme="minorHAnsi"/>
          <w:sz w:val="28"/>
          <w:szCs w:val="28"/>
          <w:u w:color="000000"/>
        </w:rPr>
        <w:t>Every Foundation Stage unit</w:t>
      </w:r>
    </w:p>
    <w:p w14:paraId="3C2BF550" w14:textId="77777777" w:rsidR="00F8666A" w:rsidRDefault="00F8666A" w:rsidP="00F8666A">
      <w:pPr>
        <w:pStyle w:val="ListParagraph"/>
        <w:numPr>
          <w:ilvl w:val="0"/>
          <w:numId w:val="38"/>
        </w:numPr>
        <w:spacing w:after="0" w:line="276" w:lineRule="auto"/>
        <w:jc w:val="left"/>
        <w:outlineLvl w:val="0"/>
        <w:rPr>
          <w:rFonts w:ascii="Comic Sans MS" w:eastAsiaTheme="minorHAnsi" w:hAnsi="Comic Sans MS" w:cstheme="minorHAnsi"/>
          <w:sz w:val="28"/>
          <w:szCs w:val="28"/>
          <w:u w:color="000000"/>
        </w:rPr>
      </w:pPr>
      <w:r>
        <w:rPr>
          <w:rFonts w:ascii="Comic Sans MS" w:eastAsiaTheme="minorHAnsi" w:hAnsi="Comic Sans MS" w:cstheme="minorHAnsi"/>
          <w:sz w:val="28"/>
          <w:szCs w:val="28"/>
          <w:u w:color="000000"/>
        </w:rPr>
        <w:t>First Aid station near the KS1 playground</w:t>
      </w:r>
    </w:p>
    <w:p w14:paraId="7D6ED93F" w14:textId="77777777" w:rsidR="00F8666A" w:rsidRDefault="00F8666A" w:rsidP="00F8666A">
      <w:pPr>
        <w:pStyle w:val="ListParagraph"/>
        <w:numPr>
          <w:ilvl w:val="0"/>
          <w:numId w:val="38"/>
        </w:numPr>
        <w:spacing w:after="0" w:line="276" w:lineRule="auto"/>
        <w:jc w:val="left"/>
        <w:outlineLvl w:val="0"/>
        <w:rPr>
          <w:rFonts w:ascii="Comic Sans MS" w:eastAsiaTheme="minorHAnsi" w:hAnsi="Comic Sans MS" w:cstheme="minorHAnsi"/>
          <w:sz w:val="28"/>
          <w:szCs w:val="28"/>
          <w:u w:color="000000"/>
        </w:rPr>
      </w:pPr>
      <w:r>
        <w:rPr>
          <w:rFonts w:ascii="Comic Sans MS" w:eastAsiaTheme="minorHAnsi" w:hAnsi="Comic Sans MS" w:cstheme="minorHAnsi"/>
          <w:sz w:val="28"/>
          <w:szCs w:val="28"/>
          <w:u w:color="000000"/>
        </w:rPr>
        <w:t>Two boxes are located on the shelves along the upper corridor.</w:t>
      </w:r>
    </w:p>
    <w:p w14:paraId="20914844" w14:textId="77777777" w:rsidR="00F8666A" w:rsidRPr="00F8666A" w:rsidRDefault="00F8666A" w:rsidP="00F8666A">
      <w:pPr>
        <w:pStyle w:val="ListParagraph"/>
        <w:numPr>
          <w:ilvl w:val="0"/>
          <w:numId w:val="38"/>
        </w:numPr>
        <w:spacing w:after="0" w:line="276" w:lineRule="auto"/>
        <w:jc w:val="left"/>
        <w:outlineLvl w:val="0"/>
        <w:rPr>
          <w:rFonts w:ascii="Comic Sans MS" w:eastAsiaTheme="minorHAnsi" w:hAnsi="Comic Sans MS" w:cstheme="minorHAnsi"/>
          <w:sz w:val="28"/>
          <w:szCs w:val="28"/>
          <w:u w:color="000000"/>
        </w:rPr>
      </w:pPr>
      <w:r>
        <w:rPr>
          <w:rFonts w:ascii="Comic Sans MS" w:eastAsiaTheme="minorHAnsi" w:hAnsi="Comic Sans MS" w:cstheme="minorHAnsi"/>
          <w:sz w:val="28"/>
          <w:szCs w:val="28"/>
          <w:u w:color="000000"/>
        </w:rPr>
        <w:t>All boxes are clearly signposted by the green 1</w:t>
      </w:r>
      <w:r w:rsidRPr="00F8666A">
        <w:rPr>
          <w:rFonts w:ascii="Comic Sans MS" w:eastAsiaTheme="minorHAnsi" w:hAnsi="Comic Sans MS" w:cstheme="minorHAnsi"/>
          <w:sz w:val="28"/>
          <w:szCs w:val="28"/>
          <w:u w:color="000000"/>
          <w:vertAlign w:val="superscript"/>
        </w:rPr>
        <w:t>st</w:t>
      </w:r>
      <w:r>
        <w:rPr>
          <w:rFonts w:ascii="Comic Sans MS" w:eastAsiaTheme="minorHAnsi" w:hAnsi="Comic Sans MS" w:cstheme="minorHAnsi"/>
          <w:sz w:val="28"/>
          <w:szCs w:val="28"/>
          <w:u w:color="000000"/>
        </w:rPr>
        <w:t xml:space="preserve"> Aid sign.</w:t>
      </w:r>
    </w:p>
    <w:p w14:paraId="008E0E48"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bookmarkStart w:id="20" w:name="_First_aiders"/>
      <w:bookmarkStart w:id="21" w:name="_Toc486938839"/>
      <w:bookmarkEnd w:id="20"/>
    </w:p>
    <w:p w14:paraId="64C68EC2" w14:textId="77777777" w:rsidR="00016118" w:rsidRPr="004F182E" w:rsidRDefault="00016118" w:rsidP="00016118">
      <w:pPr>
        <w:numPr>
          <w:ilvl w:val="0"/>
          <w:numId w:val="31"/>
        </w:numPr>
        <w:spacing w:after="0" w:line="276" w:lineRule="auto"/>
        <w:ind w:left="0" w:firstLine="0"/>
        <w:contextualSpacing/>
        <w:jc w:val="left"/>
        <w:outlineLvl w:val="0"/>
        <w:rPr>
          <w:rFonts w:ascii="Comic Sans MS" w:eastAsiaTheme="minorHAnsi" w:hAnsi="Comic Sans MS" w:cstheme="majorHAnsi"/>
          <w:b/>
          <w:sz w:val="28"/>
          <w:szCs w:val="28"/>
          <w:u w:color="000000"/>
        </w:rPr>
      </w:pPr>
      <w:r w:rsidRPr="004F182E">
        <w:rPr>
          <w:rFonts w:ascii="Comic Sans MS" w:eastAsiaTheme="minorHAnsi" w:hAnsi="Comic Sans MS" w:cstheme="majorHAnsi"/>
          <w:b/>
          <w:sz w:val="28"/>
          <w:szCs w:val="28"/>
          <w:u w:color="000000"/>
        </w:rPr>
        <w:t>First aiders</w:t>
      </w:r>
      <w:bookmarkEnd w:id="21"/>
    </w:p>
    <w:p w14:paraId="305FA7EF"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60BA39A3"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22" w:name="_Toc486938840"/>
      <w:r w:rsidRPr="004F182E">
        <w:rPr>
          <w:rFonts w:ascii="Comic Sans MS" w:eastAsiaTheme="minorHAnsi" w:hAnsi="Comic Sans MS" w:cstheme="minorHAnsi"/>
          <w:sz w:val="28"/>
          <w:szCs w:val="28"/>
          <w:u w:color="000000"/>
        </w:rPr>
        <w:t>The main duties of first aiders are to give immediate first aid to pupils, staff or visitors and to ensure that an ambulance or other professional medical help is called, when necessary.</w:t>
      </w:r>
      <w:bookmarkEnd w:id="22"/>
    </w:p>
    <w:p w14:paraId="63421CCC"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7A579E3D" w14:textId="2A99ECFB"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23" w:name="_Toc486938841"/>
      <w:r w:rsidRPr="004F182E">
        <w:rPr>
          <w:rFonts w:ascii="Comic Sans MS" w:eastAsiaTheme="minorHAnsi" w:hAnsi="Comic Sans MS" w:cstheme="minorHAnsi"/>
          <w:sz w:val="28"/>
          <w:szCs w:val="28"/>
          <w:u w:color="000000"/>
        </w:rPr>
        <w:t xml:space="preserve">First aiders are to ensure that their first aid certificates are kept up-to-date through liaison with the </w:t>
      </w:r>
      <w:r w:rsidR="00E23DAF">
        <w:rPr>
          <w:rFonts w:ascii="Comic Sans MS" w:eastAsiaTheme="minorHAnsi" w:hAnsi="Comic Sans MS" w:cstheme="minorHAnsi"/>
          <w:sz w:val="28"/>
          <w:szCs w:val="28"/>
          <w:u w:color="000000"/>
        </w:rPr>
        <w:t>Headteacher/</w:t>
      </w:r>
      <w:r w:rsidR="00541786">
        <w:rPr>
          <w:rFonts w:ascii="Comic Sans MS" w:eastAsiaTheme="minorHAnsi" w:hAnsi="Comic Sans MS" w:cstheme="minorHAnsi"/>
          <w:sz w:val="28"/>
          <w:szCs w:val="28"/>
          <w:u w:color="000000"/>
        </w:rPr>
        <w:t xml:space="preserve">Deputy </w:t>
      </w:r>
      <w:r w:rsidR="00E23DAF">
        <w:rPr>
          <w:rFonts w:ascii="Comic Sans MS" w:eastAsiaTheme="minorHAnsi" w:hAnsi="Comic Sans MS" w:cstheme="minorHAnsi"/>
          <w:sz w:val="28"/>
          <w:szCs w:val="28"/>
          <w:u w:color="000000"/>
        </w:rPr>
        <w:t>Headteacher</w:t>
      </w:r>
      <w:r w:rsidRPr="004F182E">
        <w:rPr>
          <w:rFonts w:ascii="Comic Sans MS" w:eastAsiaTheme="minorHAnsi" w:hAnsi="Comic Sans MS" w:cstheme="minorHAnsi"/>
          <w:sz w:val="28"/>
          <w:szCs w:val="28"/>
          <w:u w:color="000000"/>
        </w:rPr>
        <w:t>.</w:t>
      </w:r>
      <w:bookmarkEnd w:id="23"/>
    </w:p>
    <w:p w14:paraId="0E5E8C17"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5C3100A2"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24" w:name="_Toc486938842"/>
      <w:r w:rsidRPr="004F182E">
        <w:rPr>
          <w:rFonts w:ascii="Comic Sans MS" w:eastAsiaTheme="minorHAnsi" w:hAnsi="Comic Sans MS" w:cstheme="minorHAnsi"/>
          <w:sz w:val="28"/>
          <w:szCs w:val="28"/>
          <w:u w:color="000000"/>
        </w:rPr>
        <w:lastRenderedPageBreak/>
        <w:t>Each classroom’s first aiders have a responsibility to ensure all first aid kits are properly stocked and maintained. The first aid appointed person(s) will be responsible for maintaining supplies.</w:t>
      </w:r>
      <w:bookmarkEnd w:id="24"/>
    </w:p>
    <w:p w14:paraId="5EF21C1E"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092D9FDD" w14:textId="77777777" w:rsidR="00016118" w:rsidRPr="00F8666A" w:rsidRDefault="00016118" w:rsidP="00016118">
      <w:pPr>
        <w:numPr>
          <w:ilvl w:val="1"/>
          <w:numId w:val="31"/>
        </w:numPr>
        <w:spacing w:after="0" w:line="276" w:lineRule="auto"/>
        <w:ind w:left="709" w:hanging="709"/>
        <w:jc w:val="left"/>
        <w:outlineLvl w:val="0"/>
        <w:rPr>
          <w:rFonts w:ascii="Comic Sans MS" w:eastAsiaTheme="minorHAnsi" w:hAnsi="Comic Sans MS" w:cstheme="minorHAnsi"/>
          <w:b/>
          <w:color w:val="FFD006"/>
          <w:sz w:val="28"/>
          <w:szCs w:val="28"/>
          <w:u w:color="000000"/>
        </w:rPr>
      </w:pPr>
      <w:bookmarkStart w:id="25" w:name="_Toc486938843"/>
      <w:r w:rsidRPr="00F8666A">
        <w:rPr>
          <w:rFonts w:ascii="Comic Sans MS" w:eastAsiaTheme="minorHAnsi" w:hAnsi="Comic Sans MS" w:cstheme="minorHAnsi"/>
          <w:sz w:val="28"/>
          <w:szCs w:val="28"/>
          <w:u w:color="000000"/>
        </w:rPr>
        <w:t>The current first aid appointed person(s) are:</w:t>
      </w:r>
      <w:bookmarkEnd w:id="25"/>
      <w:r w:rsidRPr="00F8666A">
        <w:rPr>
          <w:rFonts w:ascii="Comic Sans MS" w:eastAsiaTheme="minorHAnsi" w:hAnsi="Comic Sans MS" w:cstheme="minorHAnsi"/>
          <w:sz w:val="28"/>
          <w:szCs w:val="28"/>
          <w:u w:color="000000"/>
        </w:rPr>
        <w:t xml:space="preserve"> </w:t>
      </w:r>
    </w:p>
    <w:p w14:paraId="365AA984" w14:textId="77777777" w:rsidR="00F8666A" w:rsidRDefault="00F8666A" w:rsidP="00F8666A">
      <w:pPr>
        <w:pStyle w:val="ListParagraph"/>
        <w:rPr>
          <w:rFonts w:ascii="Comic Sans MS" w:eastAsiaTheme="minorHAnsi" w:hAnsi="Comic Sans MS" w:cstheme="minorHAnsi"/>
          <w:b/>
          <w:color w:val="FFD006"/>
          <w:sz w:val="28"/>
          <w:szCs w:val="28"/>
          <w:u w:color="000000"/>
        </w:rPr>
      </w:pPr>
    </w:p>
    <w:p w14:paraId="4F260AB0" w14:textId="77777777" w:rsidR="00F8666A" w:rsidRPr="00F8666A" w:rsidRDefault="00F8666A" w:rsidP="00F8666A">
      <w:pPr>
        <w:spacing w:after="0" w:line="276" w:lineRule="auto"/>
        <w:ind w:left="709"/>
        <w:jc w:val="left"/>
        <w:outlineLvl w:val="0"/>
        <w:rPr>
          <w:rFonts w:ascii="Comic Sans MS" w:eastAsiaTheme="minorHAnsi" w:hAnsi="Comic Sans MS" w:cstheme="minorHAnsi"/>
          <w:b/>
          <w:sz w:val="28"/>
          <w:szCs w:val="28"/>
          <w:u w:color="000000"/>
        </w:rPr>
      </w:pPr>
      <w:r>
        <w:rPr>
          <w:rFonts w:ascii="Comic Sans MS" w:eastAsiaTheme="minorHAnsi" w:hAnsi="Comic Sans MS" w:cstheme="minorHAnsi"/>
          <w:b/>
          <w:sz w:val="28"/>
          <w:szCs w:val="28"/>
          <w:u w:color="000000"/>
        </w:rPr>
        <w:t>Please see 1</w:t>
      </w:r>
      <w:r w:rsidRPr="00F8666A">
        <w:rPr>
          <w:rFonts w:ascii="Comic Sans MS" w:eastAsiaTheme="minorHAnsi" w:hAnsi="Comic Sans MS" w:cstheme="minorHAnsi"/>
          <w:b/>
          <w:sz w:val="28"/>
          <w:szCs w:val="28"/>
          <w:u w:color="000000"/>
          <w:vertAlign w:val="superscript"/>
        </w:rPr>
        <w:t>st</w:t>
      </w:r>
      <w:r>
        <w:rPr>
          <w:rFonts w:ascii="Comic Sans MS" w:eastAsiaTheme="minorHAnsi" w:hAnsi="Comic Sans MS" w:cstheme="minorHAnsi"/>
          <w:b/>
          <w:sz w:val="28"/>
          <w:szCs w:val="28"/>
          <w:u w:color="000000"/>
        </w:rPr>
        <w:t xml:space="preserve"> Aid qualified staff lists located around the school</w:t>
      </w:r>
      <w:r w:rsidR="007C570A">
        <w:rPr>
          <w:rFonts w:ascii="Comic Sans MS" w:eastAsiaTheme="minorHAnsi" w:hAnsi="Comic Sans MS" w:cstheme="minorHAnsi"/>
          <w:b/>
          <w:sz w:val="28"/>
          <w:szCs w:val="28"/>
          <w:u w:color="000000"/>
        </w:rPr>
        <w:t>.</w:t>
      </w:r>
    </w:p>
    <w:p w14:paraId="0174E4B2" w14:textId="77777777" w:rsidR="00016118" w:rsidRPr="004F182E" w:rsidRDefault="00016118" w:rsidP="00016118">
      <w:pPr>
        <w:tabs>
          <w:tab w:val="left" w:pos="3686"/>
        </w:tabs>
        <w:spacing w:line="276" w:lineRule="auto"/>
        <w:rPr>
          <w:rFonts w:ascii="Comic Sans MS" w:eastAsiaTheme="minorHAnsi" w:hAnsi="Comic Sans MS" w:cstheme="minorBidi"/>
          <w:color w:val="000000" w:themeColor="text1"/>
          <w:sz w:val="28"/>
          <w:szCs w:val="28"/>
          <w:u w:color="000000"/>
          <w:lang w:val="en-US"/>
        </w:rPr>
      </w:pPr>
    </w:p>
    <w:p w14:paraId="7C764392" w14:textId="77777777" w:rsidR="00016118" w:rsidRPr="004F182E" w:rsidRDefault="00016118" w:rsidP="00016118">
      <w:pPr>
        <w:numPr>
          <w:ilvl w:val="0"/>
          <w:numId w:val="31"/>
        </w:numPr>
        <w:spacing w:after="0" w:line="276" w:lineRule="auto"/>
        <w:ind w:left="0" w:firstLine="0"/>
        <w:contextualSpacing/>
        <w:jc w:val="left"/>
        <w:outlineLvl w:val="0"/>
        <w:rPr>
          <w:rFonts w:ascii="Comic Sans MS" w:eastAsiaTheme="minorHAnsi" w:hAnsi="Comic Sans MS" w:cstheme="majorHAnsi"/>
          <w:b/>
          <w:sz w:val="28"/>
          <w:szCs w:val="28"/>
          <w:u w:color="000000"/>
        </w:rPr>
      </w:pPr>
      <w:bookmarkStart w:id="26" w:name="_Emergency_procedure_in"/>
      <w:bookmarkStart w:id="27" w:name="_Toc486938844"/>
      <w:bookmarkEnd w:id="26"/>
      <w:r w:rsidRPr="004F182E">
        <w:rPr>
          <w:rFonts w:ascii="Comic Sans MS" w:eastAsiaTheme="minorHAnsi" w:hAnsi="Comic Sans MS" w:cstheme="majorHAnsi"/>
          <w:b/>
          <w:sz w:val="28"/>
          <w:szCs w:val="28"/>
          <w:u w:color="000000"/>
        </w:rPr>
        <w:t>Emergency procedure in the event of an accident, illness or injury</w:t>
      </w:r>
      <w:bookmarkEnd w:id="27"/>
    </w:p>
    <w:p w14:paraId="600B401C"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2AA75228"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28" w:name="_Toc486938845"/>
      <w:r w:rsidRPr="004F182E">
        <w:rPr>
          <w:rFonts w:ascii="Comic Sans MS" w:eastAsiaTheme="minorHAnsi" w:hAnsi="Comic Sans MS" w:cstheme="minorHAnsi"/>
          <w:sz w:val="28"/>
          <w:szCs w:val="28"/>
          <w:u w:color="000000"/>
        </w:rPr>
        <w:t>If an accident, illness or injury occurs, the member of staff in charge will assess the situation and decide on the appropriate course of action, which may involve calling for an ambulance immediately or calling for a first aider.</w:t>
      </w:r>
      <w:bookmarkEnd w:id="28"/>
    </w:p>
    <w:p w14:paraId="70079628"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6E185D43"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29" w:name="_Toc486938846"/>
      <w:r w:rsidRPr="004F182E">
        <w:rPr>
          <w:rFonts w:ascii="Comic Sans MS" w:eastAsiaTheme="minorHAnsi" w:hAnsi="Comic Sans MS" w:cs="Arial"/>
          <w:sz w:val="28"/>
          <w:szCs w:val="28"/>
          <w:u w:color="000000"/>
        </w:rPr>
        <w:t>If called, a first aider will assess the situation and take charge of first aid administration.</w:t>
      </w:r>
      <w:bookmarkEnd w:id="29"/>
      <w:r w:rsidRPr="004F182E">
        <w:rPr>
          <w:rFonts w:ascii="Comic Sans MS" w:eastAsiaTheme="minorHAnsi" w:hAnsi="Comic Sans MS" w:cs="Arial"/>
          <w:sz w:val="28"/>
          <w:szCs w:val="28"/>
          <w:u w:color="000000"/>
        </w:rPr>
        <w:t xml:space="preserve"> </w:t>
      </w:r>
    </w:p>
    <w:p w14:paraId="37BEC05D"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2BE66E5A"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30" w:name="_Toc486938847"/>
      <w:r w:rsidRPr="004F182E">
        <w:rPr>
          <w:rFonts w:ascii="Comic Sans MS" w:eastAsiaTheme="minorHAnsi" w:hAnsi="Comic Sans MS" w:cs="Arial"/>
          <w:sz w:val="28"/>
          <w:szCs w:val="28"/>
          <w:u w:color="000000"/>
        </w:rPr>
        <w:t>In the event that the first aider does not consider that he/she can adequately deal with the presenting condition by the administration of first aid, then he/she should arrange for the injured person to access appropriate medical treatment without delay.</w:t>
      </w:r>
      <w:bookmarkEnd w:id="30"/>
      <w:r w:rsidRPr="004F182E">
        <w:rPr>
          <w:rFonts w:ascii="Comic Sans MS" w:eastAsiaTheme="minorHAnsi" w:hAnsi="Comic Sans MS" w:cs="Arial"/>
          <w:sz w:val="28"/>
          <w:szCs w:val="28"/>
          <w:u w:color="000000"/>
        </w:rPr>
        <w:t xml:space="preserve"> </w:t>
      </w:r>
    </w:p>
    <w:p w14:paraId="42243FDF"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03B32B4D"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31" w:name="_Toc486938848"/>
      <w:r w:rsidRPr="004F182E">
        <w:rPr>
          <w:rFonts w:ascii="Comic Sans MS" w:eastAsiaTheme="minorHAnsi" w:hAnsi="Comic Sans MS" w:cs="Arial"/>
          <w:sz w:val="28"/>
          <w:szCs w:val="28"/>
          <w:u w:color="000000"/>
        </w:rPr>
        <w:lastRenderedPageBreak/>
        <w:t>Where an initial assessment by the first aider indicates a moderate to serious injury has been sustained, one or more of the following actions will be taken:</w:t>
      </w:r>
      <w:bookmarkEnd w:id="31"/>
    </w:p>
    <w:p w14:paraId="0B90E1EC" w14:textId="77777777" w:rsidR="00016118" w:rsidRPr="004F182E" w:rsidRDefault="00016118" w:rsidP="00016118">
      <w:pPr>
        <w:spacing w:line="276" w:lineRule="auto"/>
        <w:outlineLvl w:val="0"/>
        <w:rPr>
          <w:rFonts w:ascii="Comic Sans MS" w:eastAsiaTheme="minorHAnsi" w:hAnsi="Comic Sans MS" w:cstheme="minorHAnsi"/>
          <w:sz w:val="28"/>
          <w:szCs w:val="28"/>
          <w:u w:color="000000"/>
        </w:rPr>
      </w:pPr>
    </w:p>
    <w:p w14:paraId="5037D002" w14:textId="77777777" w:rsidR="00016118" w:rsidRPr="004F182E" w:rsidRDefault="00016118" w:rsidP="00016118">
      <w:pPr>
        <w:pStyle w:val="ListParagraph"/>
        <w:numPr>
          <w:ilvl w:val="0"/>
          <w:numId w:val="34"/>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Administer emergency help and first aid to all injured persons. The purpose of this is to keep the accident victim(s) alive and, if possible, comfortable, before professional medical help can be called. Also, in some situations, action now can prevent the accident from getting more serious, or from involving more victims.</w:t>
      </w:r>
    </w:p>
    <w:p w14:paraId="0833BC30" w14:textId="77777777" w:rsidR="00016118" w:rsidRPr="004F182E" w:rsidRDefault="00016118" w:rsidP="00016118">
      <w:pPr>
        <w:pStyle w:val="ListParagraph"/>
        <w:tabs>
          <w:tab w:val="left" w:pos="3686"/>
        </w:tabs>
        <w:spacing w:after="0"/>
        <w:ind w:left="993"/>
        <w:rPr>
          <w:rFonts w:ascii="Comic Sans MS" w:eastAsiaTheme="minorHAnsi" w:hAnsi="Comic Sans MS" w:cstheme="minorBidi"/>
          <w:color w:val="000000" w:themeColor="text1"/>
          <w:sz w:val="28"/>
          <w:szCs w:val="28"/>
        </w:rPr>
      </w:pPr>
    </w:p>
    <w:p w14:paraId="43C740A6" w14:textId="77777777" w:rsidR="00016118" w:rsidRPr="004F182E" w:rsidRDefault="00016118" w:rsidP="00016118">
      <w:pPr>
        <w:pStyle w:val="ListParagraph"/>
        <w:numPr>
          <w:ilvl w:val="0"/>
          <w:numId w:val="34"/>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Call an ambulance or a doctor, if this is appropriate – after receiving a parent’s clear instruction, take the accident victim(s) to a doctor or to a hospital. Moving the victim(s) to medical help is only advisable if the person doing the moving has sufficient knowledge and skill to make the move without making the injury worse.</w:t>
      </w:r>
    </w:p>
    <w:p w14:paraId="4E07F785" w14:textId="77777777" w:rsidR="00016118" w:rsidRPr="004F182E" w:rsidRDefault="00016118" w:rsidP="00016118">
      <w:pPr>
        <w:tabs>
          <w:tab w:val="left" w:pos="3686"/>
        </w:tabs>
        <w:spacing w:line="276" w:lineRule="auto"/>
        <w:ind w:left="993" w:hanging="284"/>
        <w:rPr>
          <w:rFonts w:ascii="Comic Sans MS" w:eastAsiaTheme="minorHAnsi" w:hAnsi="Comic Sans MS" w:cstheme="minorBidi"/>
          <w:color w:val="000000" w:themeColor="text1"/>
          <w:sz w:val="28"/>
          <w:szCs w:val="28"/>
          <w:u w:color="000000"/>
          <w:lang w:val="en-US"/>
        </w:rPr>
      </w:pPr>
    </w:p>
    <w:p w14:paraId="22AF93A4" w14:textId="77777777" w:rsidR="00016118" w:rsidRPr="004F182E" w:rsidRDefault="00016118" w:rsidP="00016118">
      <w:pPr>
        <w:pStyle w:val="ListParagraph"/>
        <w:numPr>
          <w:ilvl w:val="0"/>
          <w:numId w:val="34"/>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Make sure that no further injury can result from the accident, either by making the scene of the accident safe, or (if they are fit to be moved) by removing injured persons from the scene.</w:t>
      </w:r>
    </w:p>
    <w:p w14:paraId="44BFCAC0" w14:textId="77777777" w:rsidR="00016118" w:rsidRPr="004F182E" w:rsidRDefault="00016118" w:rsidP="00016118">
      <w:pPr>
        <w:tabs>
          <w:tab w:val="left" w:pos="3686"/>
        </w:tabs>
        <w:spacing w:line="276" w:lineRule="auto"/>
        <w:ind w:left="993" w:hanging="284"/>
        <w:rPr>
          <w:rFonts w:ascii="Comic Sans MS" w:eastAsiaTheme="minorHAnsi" w:hAnsi="Comic Sans MS" w:cstheme="minorBidi"/>
          <w:color w:val="000000" w:themeColor="text1"/>
          <w:sz w:val="28"/>
          <w:szCs w:val="28"/>
          <w:u w:color="000000"/>
          <w:lang w:val="en-US"/>
        </w:rPr>
      </w:pPr>
    </w:p>
    <w:p w14:paraId="0CD20F3B" w14:textId="77777777" w:rsidR="00016118" w:rsidRPr="004F182E" w:rsidRDefault="00016118" w:rsidP="00016118">
      <w:pPr>
        <w:pStyle w:val="ListParagraph"/>
        <w:numPr>
          <w:ilvl w:val="0"/>
          <w:numId w:val="34"/>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t>See to any children who may have witnessed the accident or its aftermath and who may be worried, or traumatised, in spite of not being directly involved. They will need to be taken away from the accident scene and comforted. Younger or more vulnerable children may need parental support to be called immediately.</w:t>
      </w:r>
    </w:p>
    <w:p w14:paraId="719EF7FD" w14:textId="77777777" w:rsidR="00016118" w:rsidRPr="004F182E" w:rsidRDefault="00016118" w:rsidP="00016118">
      <w:pPr>
        <w:tabs>
          <w:tab w:val="left" w:pos="3686"/>
        </w:tabs>
        <w:spacing w:line="276" w:lineRule="auto"/>
        <w:ind w:left="993" w:hanging="284"/>
        <w:rPr>
          <w:rFonts w:ascii="Comic Sans MS" w:eastAsiaTheme="minorHAnsi" w:hAnsi="Comic Sans MS" w:cstheme="minorBidi"/>
          <w:color w:val="000000" w:themeColor="text1"/>
          <w:sz w:val="28"/>
          <w:szCs w:val="28"/>
          <w:u w:color="000000"/>
          <w:lang w:val="en-US"/>
        </w:rPr>
      </w:pPr>
    </w:p>
    <w:p w14:paraId="7A9C8F88" w14:textId="77777777" w:rsidR="00016118" w:rsidRPr="004F182E" w:rsidRDefault="00016118" w:rsidP="00016118">
      <w:pPr>
        <w:pStyle w:val="ListParagraph"/>
        <w:numPr>
          <w:ilvl w:val="0"/>
          <w:numId w:val="34"/>
        </w:numPr>
        <w:tabs>
          <w:tab w:val="left" w:pos="3686"/>
        </w:tabs>
        <w:spacing w:after="0" w:line="276" w:lineRule="auto"/>
        <w:ind w:left="993" w:hanging="284"/>
        <w:jc w:val="left"/>
        <w:rPr>
          <w:rFonts w:ascii="Comic Sans MS" w:eastAsiaTheme="minorHAnsi" w:hAnsi="Comic Sans MS" w:cstheme="minorBidi"/>
          <w:color w:val="000000" w:themeColor="text1"/>
          <w:sz w:val="28"/>
          <w:szCs w:val="28"/>
        </w:rPr>
      </w:pPr>
      <w:r w:rsidRPr="004F182E">
        <w:rPr>
          <w:rFonts w:ascii="Comic Sans MS" w:eastAsiaTheme="minorHAnsi" w:hAnsi="Comic Sans MS" w:cstheme="minorBidi"/>
          <w:color w:val="000000" w:themeColor="text1"/>
          <w:sz w:val="28"/>
          <w:szCs w:val="28"/>
        </w:rPr>
        <w:lastRenderedPageBreak/>
        <w:t>When the above action has been taken, the incident must be reported to:</w:t>
      </w:r>
    </w:p>
    <w:p w14:paraId="633B4087" w14:textId="77777777" w:rsidR="00016118" w:rsidRPr="004F182E" w:rsidRDefault="00016118" w:rsidP="00016118">
      <w:pPr>
        <w:tabs>
          <w:tab w:val="left" w:pos="1276"/>
          <w:tab w:val="left" w:pos="3686"/>
        </w:tabs>
        <w:spacing w:line="276" w:lineRule="auto"/>
        <w:ind w:left="1560" w:hanging="567"/>
        <w:rPr>
          <w:rFonts w:ascii="Comic Sans MS" w:eastAsiaTheme="minorHAnsi" w:hAnsi="Comic Sans MS" w:cstheme="minorBidi"/>
          <w:color w:val="000000" w:themeColor="text1"/>
          <w:sz w:val="28"/>
          <w:szCs w:val="28"/>
          <w:u w:color="000000"/>
          <w:lang w:val="en-US"/>
        </w:rPr>
      </w:pPr>
    </w:p>
    <w:p w14:paraId="73275913" w14:textId="77777777" w:rsidR="00016118" w:rsidRPr="004F182E" w:rsidRDefault="00016118" w:rsidP="00016118">
      <w:pPr>
        <w:pStyle w:val="ListParagraph"/>
        <w:numPr>
          <w:ilvl w:val="0"/>
          <w:numId w:val="33"/>
        </w:numPr>
        <w:tabs>
          <w:tab w:val="left" w:pos="1276"/>
        </w:tabs>
        <w:spacing w:after="0" w:line="276" w:lineRule="auto"/>
        <w:ind w:left="1560" w:hanging="567"/>
        <w:jc w:val="left"/>
        <w:rPr>
          <w:rFonts w:ascii="Comic Sans MS" w:eastAsiaTheme="minorHAnsi" w:hAnsi="Comic Sans MS"/>
          <w:sz w:val="28"/>
          <w:szCs w:val="28"/>
        </w:rPr>
      </w:pPr>
      <w:r w:rsidRPr="004F182E">
        <w:rPr>
          <w:rFonts w:ascii="Comic Sans MS" w:eastAsiaTheme="minorHAnsi" w:hAnsi="Comic Sans MS"/>
          <w:sz w:val="28"/>
          <w:szCs w:val="28"/>
        </w:rPr>
        <w:t xml:space="preserve">The </w:t>
      </w:r>
      <w:r w:rsidR="00E23DAF">
        <w:rPr>
          <w:rFonts w:ascii="Comic Sans MS" w:eastAsiaTheme="minorHAnsi" w:hAnsi="Comic Sans MS"/>
          <w:sz w:val="28"/>
          <w:szCs w:val="28"/>
        </w:rPr>
        <w:t>Headteacher</w:t>
      </w:r>
    </w:p>
    <w:p w14:paraId="47912C88" w14:textId="77777777" w:rsidR="00016118" w:rsidRPr="004F182E" w:rsidRDefault="00016118" w:rsidP="00016118">
      <w:pPr>
        <w:pStyle w:val="ListParagraph"/>
        <w:numPr>
          <w:ilvl w:val="0"/>
          <w:numId w:val="33"/>
        </w:numPr>
        <w:tabs>
          <w:tab w:val="left" w:pos="1276"/>
        </w:tabs>
        <w:spacing w:after="0" w:line="276" w:lineRule="auto"/>
        <w:ind w:left="1560" w:hanging="567"/>
        <w:jc w:val="left"/>
        <w:rPr>
          <w:rFonts w:ascii="Comic Sans MS" w:eastAsiaTheme="minorHAnsi" w:hAnsi="Comic Sans MS"/>
          <w:sz w:val="28"/>
          <w:szCs w:val="28"/>
        </w:rPr>
      </w:pPr>
      <w:r w:rsidRPr="004F182E">
        <w:rPr>
          <w:rFonts w:ascii="Comic Sans MS" w:eastAsiaTheme="minorHAnsi" w:hAnsi="Comic Sans MS"/>
          <w:sz w:val="28"/>
          <w:szCs w:val="28"/>
        </w:rPr>
        <w:t>The parents/carer of the victim(s)</w:t>
      </w:r>
    </w:p>
    <w:p w14:paraId="27663659" w14:textId="77777777" w:rsidR="00016118" w:rsidRPr="004F182E" w:rsidRDefault="00016118" w:rsidP="00016118">
      <w:pPr>
        <w:spacing w:line="276" w:lineRule="auto"/>
        <w:rPr>
          <w:rFonts w:ascii="Comic Sans MS" w:eastAsiaTheme="minorHAnsi" w:hAnsi="Comic Sans MS"/>
          <w:sz w:val="28"/>
          <w:szCs w:val="28"/>
        </w:rPr>
      </w:pPr>
    </w:p>
    <w:p w14:paraId="173FBF1D" w14:textId="77777777" w:rsidR="00016118" w:rsidRPr="004F182E" w:rsidRDefault="00016118" w:rsidP="00016118">
      <w:pPr>
        <w:numPr>
          <w:ilvl w:val="0"/>
          <w:numId w:val="31"/>
        </w:numPr>
        <w:spacing w:after="0" w:line="276" w:lineRule="auto"/>
        <w:ind w:left="0" w:firstLine="0"/>
        <w:contextualSpacing/>
        <w:jc w:val="left"/>
        <w:outlineLvl w:val="0"/>
        <w:rPr>
          <w:rFonts w:ascii="Comic Sans MS" w:eastAsiaTheme="minorHAnsi" w:hAnsi="Comic Sans MS" w:cstheme="majorHAnsi"/>
          <w:b/>
          <w:sz w:val="28"/>
          <w:szCs w:val="28"/>
          <w:u w:color="000000"/>
        </w:rPr>
      </w:pPr>
      <w:bookmarkStart w:id="32" w:name="_Reporting_to_parents"/>
      <w:bookmarkStart w:id="33" w:name="_Toc486938849"/>
      <w:bookmarkEnd w:id="32"/>
      <w:r w:rsidRPr="004F182E">
        <w:rPr>
          <w:rFonts w:ascii="Comic Sans MS" w:eastAsiaTheme="minorHAnsi" w:hAnsi="Comic Sans MS" w:cstheme="majorHAnsi"/>
          <w:b/>
          <w:sz w:val="28"/>
          <w:szCs w:val="28"/>
          <w:u w:color="000000"/>
        </w:rPr>
        <w:t>Reporting to parents</w:t>
      </w:r>
      <w:bookmarkEnd w:id="33"/>
    </w:p>
    <w:p w14:paraId="039379A8"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4BAEC566"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color w:val="000000" w:themeColor="text1"/>
          <w:sz w:val="28"/>
          <w:szCs w:val="28"/>
          <w:u w:color="000000"/>
        </w:rPr>
      </w:pPr>
      <w:bookmarkStart w:id="34" w:name="_Toc486938850"/>
      <w:r w:rsidRPr="004F182E">
        <w:rPr>
          <w:rFonts w:ascii="Comic Sans MS" w:eastAsiaTheme="minorHAnsi" w:hAnsi="Comic Sans MS" w:cstheme="minorHAnsi"/>
          <w:color w:val="000000" w:themeColor="text1"/>
          <w:sz w:val="28"/>
          <w:szCs w:val="28"/>
          <w:u w:color="000000"/>
        </w:rPr>
        <w:t>In the event of incident or injury to a pupil, at least one of the pupil's parents must be informed as soon as practicable.</w:t>
      </w:r>
      <w:bookmarkEnd w:id="34"/>
      <w:r w:rsidRPr="004F182E">
        <w:rPr>
          <w:rFonts w:ascii="Comic Sans MS" w:eastAsiaTheme="minorHAnsi" w:hAnsi="Comic Sans MS" w:cstheme="minorHAnsi"/>
          <w:color w:val="000000" w:themeColor="text1"/>
          <w:sz w:val="28"/>
          <w:szCs w:val="28"/>
          <w:u w:color="000000"/>
        </w:rPr>
        <w:t xml:space="preserve"> </w:t>
      </w:r>
    </w:p>
    <w:p w14:paraId="0AD7A9B5" w14:textId="77777777" w:rsidR="00016118" w:rsidRPr="004F182E" w:rsidRDefault="00016118" w:rsidP="00016118">
      <w:pPr>
        <w:spacing w:line="276" w:lineRule="auto"/>
        <w:ind w:left="709" w:hanging="709"/>
        <w:outlineLvl w:val="0"/>
        <w:rPr>
          <w:rFonts w:ascii="Comic Sans MS" w:eastAsiaTheme="minorHAnsi" w:hAnsi="Comic Sans MS" w:cstheme="minorHAnsi"/>
          <w:color w:val="000000" w:themeColor="text1"/>
          <w:sz w:val="28"/>
          <w:szCs w:val="28"/>
          <w:u w:color="000000"/>
        </w:rPr>
      </w:pPr>
    </w:p>
    <w:p w14:paraId="0E963B74"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color w:val="000000" w:themeColor="text1"/>
          <w:sz w:val="28"/>
          <w:szCs w:val="28"/>
          <w:u w:color="000000"/>
        </w:rPr>
      </w:pPr>
      <w:bookmarkStart w:id="35" w:name="_Toc486938851"/>
      <w:r w:rsidRPr="004F182E">
        <w:rPr>
          <w:rFonts w:ascii="Comic Sans MS" w:eastAsiaTheme="minorHAnsi" w:hAnsi="Comic Sans MS" w:cstheme="minorHAnsi"/>
          <w:color w:val="000000" w:themeColor="text1"/>
          <w:sz w:val="28"/>
          <w:szCs w:val="28"/>
          <w:u w:color="000000"/>
        </w:rPr>
        <w:t>Parents must be informed in writing of any injury to the head, minor or major, and be given guidance on action to take if symptoms develop.</w:t>
      </w:r>
      <w:bookmarkEnd w:id="35"/>
      <w:r w:rsidRPr="004F182E">
        <w:rPr>
          <w:rFonts w:ascii="Comic Sans MS" w:eastAsiaTheme="minorHAnsi" w:hAnsi="Comic Sans MS" w:cstheme="minorHAnsi"/>
          <w:color w:val="000000" w:themeColor="text1"/>
          <w:sz w:val="28"/>
          <w:szCs w:val="28"/>
          <w:u w:color="000000"/>
        </w:rPr>
        <w:t xml:space="preserve"> </w:t>
      </w:r>
    </w:p>
    <w:p w14:paraId="34739B8C" w14:textId="77777777" w:rsidR="00016118" w:rsidRPr="004F182E" w:rsidRDefault="00016118" w:rsidP="00016118">
      <w:pPr>
        <w:spacing w:line="276" w:lineRule="auto"/>
        <w:ind w:left="709" w:hanging="709"/>
        <w:outlineLvl w:val="0"/>
        <w:rPr>
          <w:rFonts w:ascii="Comic Sans MS" w:eastAsiaTheme="minorHAnsi" w:hAnsi="Comic Sans MS" w:cstheme="minorHAnsi"/>
          <w:color w:val="000000" w:themeColor="text1"/>
          <w:sz w:val="28"/>
          <w:szCs w:val="28"/>
          <w:u w:color="000000"/>
        </w:rPr>
      </w:pPr>
    </w:p>
    <w:p w14:paraId="52230B7F"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color w:val="000000" w:themeColor="text1"/>
          <w:sz w:val="28"/>
          <w:szCs w:val="28"/>
          <w:u w:color="000000"/>
        </w:rPr>
      </w:pPr>
      <w:bookmarkStart w:id="36" w:name="_Toc486938852"/>
      <w:r w:rsidRPr="004F182E">
        <w:rPr>
          <w:rFonts w:ascii="Comic Sans MS" w:eastAsiaTheme="minorHAnsi" w:hAnsi="Comic Sans MS" w:cstheme="minorHAnsi"/>
          <w:color w:val="000000" w:themeColor="text1"/>
          <w:sz w:val="28"/>
          <w:szCs w:val="28"/>
          <w:u w:color="000000"/>
        </w:rPr>
        <w:t>In the event of serious injury or an incident requiring emergency medical treatment, the pupil's class teacher will telephone the pupil's parents as soon as possible.</w:t>
      </w:r>
      <w:bookmarkEnd w:id="36"/>
      <w:r w:rsidRPr="004F182E">
        <w:rPr>
          <w:rFonts w:ascii="Comic Sans MS" w:eastAsiaTheme="minorHAnsi" w:hAnsi="Comic Sans MS" w:cstheme="minorHAnsi"/>
          <w:color w:val="000000" w:themeColor="text1"/>
          <w:sz w:val="28"/>
          <w:szCs w:val="28"/>
          <w:u w:color="000000"/>
        </w:rPr>
        <w:t xml:space="preserve"> </w:t>
      </w:r>
    </w:p>
    <w:p w14:paraId="257CE579" w14:textId="77777777" w:rsidR="00016118" w:rsidRPr="004F182E" w:rsidRDefault="00016118" w:rsidP="00016118">
      <w:pPr>
        <w:spacing w:line="276" w:lineRule="auto"/>
        <w:ind w:left="709" w:hanging="709"/>
        <w:outlineLvl w:val="0"/>
        <w:rPr>
          <w:rFonts w:ascii="Comic Sans MS" w:eastAsiaTheme="minorHAnsi" w:hAnsi="Comic Sans MS" w:cstheme="minorHAnsi"/>
          <w:color w:val="000000" w:themeColor="text1"/>
          <w:sz w:val="28"/>
          <w:szCs w:val="28"/>
          <w:u w:color="000000"/>
        </w:rPr>
      </w:pPr>
    </w:p>
    <w:p w14:paraId="437C20BC"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color w:val="000000" w:themeColor="text1"/>
          <w:sz w:val="28"/>
          <w:szCs w:val="28"/>
          <w:u w:color="000000"/>
        </w:rPr>
      </w:pPr>
      <w:bookmarkStart w:id="37" w:name="_Toc486938853"/>
      <w:r w:rsidRPr="004F182E">
        <w:rPr>
          <w:rFonts w:ascii="Comic Sans MS" w:eastAsiaTheme="minorHAnsi" w:hAnsi="Comic Sans MS" w:cstheme="minorHAnsi"/>
          <w:color w:val="000000" w:themeColor="text1"/>
          <w:sz w:val="28"/>
          <w:szCs w:val="28"/>
          <w:u w:color="000000"/>
        </w:rPr>
        <w:t>A list of emergency contact details is kept at reception/admin office.</w:t>
      </w:r>
      <w:bookmarkEnd w:id="37"/>
    </w:p>
    <w:p w14:paraId="0C00949B" w14:textId="77777777" w:rsidR="00016118" w:rsidRPr="004F182E" w:rsidRDefault="00016118" w:rsidP="00016118">
      <w:pPr>
        <w:spacing w:line="276" w:lineRule="auto"/>
        <w:outlineLvl w:val="0"/>
        <w:rPr>
          <w:rFonts w:ascii="Comic Sans MS" w:eastAsiaTheme="minorHAnsi" w:hAnsi="Comic Sans MS" w:cstheme="minorHAnsi"/>
          <w:color w:val="000000" w:themeColor="text1"/>
          <w:sz w:val="28"/>
          <w:szCs w:val="28"/>
          <w:u w:color="000000"/>
        </w:rPr>
      </w:pPr>
    </w:p>
    <w:p w14:paraId="0D51BCA7" w14:textId="77777777" w:rsidR="00016118" w:rsidRPr="004F182E" w:rsidRDefault="00016118" w:rsidP="00016118">
      <w:pPr>
        <w:numPr>
          <w:ilvl w:val="0"/>
          <w:numId w:val="31"/>
        </w:numPr>
        <w:autoSpaceDE w:val="0"/>
        <w:autoSpaceDN w:val="0"/>
        <w:adjustRightInd w:val="0"/>
        <w:spacing w:after="0" w:line="276" w:lineRule="auto"/>
        <w:ind w:left="0" w:firstLine="0"/>
        <w:jc w:val="left"/>
        <w:outlineLvl w:val="0"/>
        <w:rPr>
          <w:rFonts w:ascii="Comic Sans MS" w:eastAsiaTheme="minorHAnsi" w:hAnsi="Comic Sans MS" w:cs="Arial"/>
          <w:b/>
          <w:bCs/>
          <w:sz w:val="28"/>
          <w:szCs w:val="28"/>
          <w:u w:color="000000"/>
        </w:rPr>
      </w:pPr>
      <w:bookmarkStart w:id="38" w:name="_Visits_and_events"/>
      <w:bookmarkStart w:id="39" w:name="_Toc486938854"/>
      <w:bookmarkEnd w:id="38"/>
      <w:r w:rsidRPr="004F182E">
        <w:rPr>
          <w:rFonts w:ascii="Comic Sans MS" w:eastAsiaTheme="minorHAnsi" w:hAnsi="Comic Sans MS" w:cs="Arial"/>
          <w:b/>
          <w:bCs/>
          <w:sz w:val="28"/>
          <w:szCs w:val="28"/>
          <w:u w:color="000000"/>
        </w:rPr>
        <w:t>Visits and events off-site</w:t>
      </w:r>
      <w:bookmarkEnd w:id="39"/>
    </w:p>
    <w:p w14:paraId="13BF0AF1" w14:textId="77777777" w:rsidR="00016118" w:rsidRPr="004F182E" w:rsidRDefault="00016118" w:rsidP="00016118">
      <w:pPr>
        <w:autoSpaceDE w:val="0"/>
        <w:autoSpaceDN w:val="0"/>
        <w:adjustRightInd w:val="0"/>
        <w:spacing w:line="276" w:lineRule="auto"/>
        <w:outlineLvl w:val="0"/>
        <w:rPr>
          <w:rFonts w:ascii="Comic Sans MS" w:eastAsiaTheme="minorHAnsi" w:hAnsi="Comic Sans MS" w:cs="Arial"/>
          <w:b/>
          <w:bCs/>
          <w:sz w:val="28"/>
          <w:szCs w:val="28"/>
          <w:u w:color="000000"/>
        </w:rPr>
      </w:pPr>
    </w:p>
    <w:p w14:paraId="231382D7"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color w:val="000000" w:themeColor="text1"/>
          <w:sz w:val="28"/>
          <w:szCs w:val="28"/>
          <w:u w:color="000000"/>
        </w:rPr>
      </w:pPr>
      <w:bookmarkStart w:id="40" w:name="_Toc486938855"/>
      <w:r w:rsidRPr="004F182E">
        <w:rPr>
          <w:rFonts w:ascii="Comic Sans MS" w:eastAsiaTheme="minorHAnsi" w:hAnsi="Comic Sans MS" w:cstheme="minorHAnsi"/>
          <w:sz w:val="28"/>
          <w:szCs w:val="28"/>
          <w:u w:color="000000"/>
        </w:rPr>
        <w:t xml:space="preserve">Before undertaking any off-site events, the teacher organising the trip or event will assess the level of first aid provision required by undertaking a suitable and sufficient risk </w:t>
      </w:r>
      <w:r w:rsidRPr="004F182E">
        <w:rPr>
          <w:rFonts w:ascii="Comic Sans MS" w:eastAsiaTheme="minorHAnsi" w:hAnsi="Comic Sans MS" w:cstheme="minorHAnsi"/>
          <w:color w:val="000000" w:themeColor="text1"/>
          <w:sz w:val="28"/>
          <w:szCs w:val="28"/>
          <w:u w:color="000000"/>
        </w:rPr>
        <w:lastRenderedPageBreak/>
        <w:t xml:space="preserve">assessment of the event and persons involved. This will be reviewed by the </w:t>
      </w:r>
      <w:r w:rsidR="007C570A">
        <w:rPr>
          <w:rFonts w:ascii="Comic Sans MS" w:eastAsiaTheme="minorHAnsi" w:hAnsi="Comic Sans MS" w:cstheme="minorHAnsi"/>
          <w:color w:val="000000" w:themeColor="text1"/>
          <w:sz w:val="28"/>
          <w:szCs w:val="28"/>
          <w:u w:color="000000"/>
        </w:rPr>
        <w:t>headteacher</w:t>
      </w:r>
      <w:r w:rsidRPr="004F182E">
        <w:rPr>
          <w:rFonts w:ascii="Comic Sans MS" w:eastAsiaTheme="minorHAnsi" w:hAnsi="Comic Sans MS" w:cstheme="minorHAnsi"/>
          <w:color w:val="000000" w:themeColor="text1"/>
          <w:sz w:val="28"/>
          <w:szCs w:val="28"/>
          <w:u w:color="000000"/>
        </w:rPr>
        <w:t xml:space="preserve"> before the event is organised.</w:t>
      </w:r>
      <w:bookmarkEnd w:id="40"/>
      <w:r w:rsidRPr="004F182E">
        <w:rPr>
          <w:rFonts w:ascii="Comic Sans MS" w:eastAsiaTheme="minorHAnsi" w:hAnsi="Comic Sans MS" w:cstheme="minorHAnsi"/>
          <w:color w:val="000000" w:themeColor="text1"/>
          <w:sz w:val="28"/>
          <w:szCs w:val="28"/>
          <w:u w:color="000000"/>
        </w:rPr>
        <w:t xml:space="preserve"> </w:t>
      </w:r>
    </w:p>
    <w:p w14:paraId="3E8F29ED" w14:textId="77777777" w:rsidR="00016118" w:rsidRPr="004F182E" w:rsidRDefault="00016118" w:rsidP="00016118">
      <w:pPr>
        <w:spacing w:line="276" w:lineRule="auto"/>
        <w:ind w:left="709"/>
        <w:outlineLvl w:val="0"/>
        <w:rPr>
          <w:rFonts w:ascii="Comic Sans MS" w:eastAsiaTheme="minorHAnsi" w:hAnsi="Comic Sans MS" w:cstheme="minorHAnsi"/>
          <w:color w:val="000000" w:themeColor="text1"/>
          <w:sz w:val="28"/>
          <w:szCs w:val="28"/>
          <w:u w:color="000000"/>
        </w:rPr>
      </w:pPr>
    </w:p>
    <w:p w14:paraId="15484F4E"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color w:val="000000" w:themeColor="text1"/>
          <w:sz w:val="28"/>
          <w:szCs w:val="28"/>
          <w:u w:color="000000"/>
        </w:rPr>
      </w:pPr>
      <w:bookmarkStart w:id="41" w:name="_Toc486938856"/>
      <w:r w:rsidRPr="004F182E">
        <w:rPr>
          <w:rFonts w:ascii="Comic Sans MS" w:eastAsiaTheme="minorHAnsi" w:hAnsi="Comic Sans MS" w:cstheme="minorHAnsi"/>
          <w:color w:val="000000" w:themeColor="text1"/>
          <w:sz w:val="28"/>
          <w:szCs w:val="28"/>
          <w:u w:color="000000"/>
        </w:rPr>
        <w:t>Please see the separate Educational Visits and School Trips Policy for more information about the school's educational visit requirements.</w:t>
      </w:r>
      <w:bookmarkEnd w:id="41"/>
    </w:p>
    <w:p w14:paraId="12170D86" w14:textId="77777777" w:rsidR="00016118" w:rsidRPr="004F182E" w:rsidRDefault="00016118" w:rsidP="00016118">
      <w:pPr>
        <w:spacing w:line="276" w:lineRule="auto"/>
        <w:outlineLvl w:val="0"/>
        <w:rPr>
          <w:rFonts w:ascii="Comic Sans MS" w:eastAsiaTheme="minorHAnsi" w:hAnsi="Comic Sans MS" w:cstheme="minorHAnsi"/>
          <w:color w:val="000000" w:themeColor="text1"/>
          <w:sz w:val="28"/>
          <w:szCs w:val="28"/>
          <w:u w:color="000000"/>
        </w:rPr>
      </w:pPr>
    </w:p>
    <w:p w14:paraId="196E8B46" w14:textId="77777777" w:rsidR="00016118" w:rsidRPr="004F182E" w:rsidRDefault="00016118" w:rsidP="00016118">
      <w:pPr>
        <w:numPr>
          <w:ilvl w:val="0"/>
          <w:numId w:val="31"/>
        </w:numPr>
        <w:spacing w:after="0" w:line="276" w:lineRule="auto"/>
        <w:ind w:left="0" w:firstLine="0"/>
        <w:contextualSpacing/>
        <w:jc w:val="left"/>
        <w:outlineLvl w:val="0"/>
        <w:rPr>
          <w:rFonts w:ascii="Comic Sans MS" w:eastAsiaTheme="minorHAnsi" w:hAnsi="Comic Sans MS" w:cstheme="majorHAnsi"/>
          <w:b/>
          <w:sz w:val="28"/>
          <w:szCs w:val="28"/>
          <w:u w:color="000000"/>
        </w:rPr>
      </w:pPr>
      <w:bookmarkStart w:id="42" w:name="_Storage_of_medication"/>
      <w:bookmarkStart w:id="43" w:name="_Toc486938857"/>
      <w:bookmarkEnd w:id="42"/>
      <w:r w:rsidRPr="004F182E">
        <w:rPr>
          <w:rFonts w:ascii="Comic Sans MS" w:eastAsiaTheme="minorHAnsi" w:hAnsi="Comic Sans MS" w:cstheme="majorHAnsi"/>
          <w:b/>
          <w:sz w:val="28"/>
          <w:szCs w:val="28"/>
          <w:u w:color="000000"/>
        </w:rPr>
        <w:t>Storage of medication</w:t>
      </w:r>
      <w:bookmarkEnd w:id="43"/>
    </w:p>
    <w:p w14:paraId="40E1BBBF"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2EEC5485"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44" w:name="_Toc486938858"/>
      <w:r w:rsidRPr="004F182E">
        <w:rPr>
          <w:rFonts w:ascii="Comic Sans MS" w:eastAsiaTheme="minorHAnsi" w:hAnsi="Comic Sans MS" w:cstheme="minorHAnsi"/>
          <w:sz w:val="28"/>
          <w:szCs w:val="28"/>
          <w:u w:color="000000"/>
        </w:rPr>
        <w:t>Medicines are always securely stored in accordance with individual product instructions, save where individual pupils have been given responsibility for keeping such equipment with them.</w:t>
      </w:r>
      <w:bookmarkEnd w:id="44"/>
      <w:r w:rsidRPr="004F182E">
        <w:rPr>
          <w:rFonts w:ascii="Comic Sans MS" w:eastAsiaTheme="minorHAnsi" w:hAnsi="Comic Sans MS" w:cstheme="minorHAnsi"/>
          <w:sz w:val="28"/>
          <w:szCs w:val="28"/>
          <w:u w:color="000000"/>
        </w:rPr>
        <w:t xml:space="preserve"> </w:t>
      </w:r>
    </w:p>
    <w:p w14:paraId="3B734CC1"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51546B2B"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45" w:name="_Toc486938859"/>
      <w:r w:rsidRPr="004F182E">
        <w:rPr>
          <w:rFonts w:ascii="Comic Sans MS" w:eastAsiaTheme="minorHAnsi" w:hAnsi="Comic Sans MS" w:cstheme="minorHAnsi"/>
          <w:sz w:val="28"/>
          <w:szCs w:val="28"/>
          <w:u w:color="000000"/>
        </w:rPr>
        <w:t>All medicines shall be stored in the original container in which they were dispensed, together with the prescriber’s instructions for administration, and properly labelled, showing the name of the patient, the date of prescription and the date of expiry of the medicine.</w:t>
      </w:r>
      <w:bookmarkEnd w:id="45"/>
      <w:r w:rsidRPr="004F182E">
        <w:rPr>
          <w:rFonts w:ascii="Comic Sans MS" w:eastAsiaTheme="minorHAnsi" w:hAnsi="Comic Sans MS" w:cstheme="minorHAnsi"/>
          <w:sz w:val="28"/>
          <w:szCs w:val="28"/>
          <w:u w:color="000000"/>
        </w:rPr>
        <w:t xml:space="preserve"> </w:t>
      </w:r>
    </w:p>
    <w:p w14:paraId="2EA02F68"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52477A01"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46" w:name="_Toc486938860"/>
      <w:r w:rsidRPr="004F182E">
        <w:rPr>
          <w:rFonts w:ascii="Comic Sans MS" w:eastAsiaTheme="minorHAnsi" w:hAnsi="Comic Sans MS" w:cstheme="minorHAnsi"/>
          <w:sz w:val="28"/>
          <w:szCs w:val="28"/>
          <w:u w:color="000000"/>
        </w:rPr>
        <w:t>All medicines will be returned to the parent to arrange for safe disposal when they are no longer required.</w:t>
      </w:r>
      <w:bookmarkEnd w:id="46"/>
      <w:r w:rsidRPr="004F182E">
        <w:rPr>
          <w:rFonts w:ascii="Comic Sans MS" w:eastAsiaTheme="minorHAnsi" w:hAnsi="Comic Sans MS" w:cstheme="minorHAnsi"/>
          <w:sz w:val="28"/>
          <w:szCs w:val="28"/>
          <w:u w:color="000000"/>
        </w:rPr>
        <w:t xml:space="preserve"> </w:t>
      </w:r>
    </w:p>
    <w:p w14:paraId="1B204E4F"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4168ED4A"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47" w:name="_Toc486938861"/>
      <w:r w:rsidRPr="004F182E">
        <w:rPr>
          <w:rFonts w:ascii="Comic Sans MS" w:eastAsiaTheme="minorHAnsi" w:hAnsi="Comic Sans MS" w:cstheme="minorHAnsi"/>
          <w:sz w:val="28"/>
          <w:szCs w:val="28"/>
          <w:u w:color="000000"/>
        </w:rPr>
        <w:t>An emergency supply of medication should be available for pupils with medical conditions that require regular medication.</w:t>
      </w:r>
      <w:bookmarkEnd w:id="47"/>
      <w:r w:rsidRPr="004F182E">
        <w:rPr>
          <w:rFonts w:ascii="Comic Sans MS" w:eastAsiaTheme="minorHAnsi" w:hAnsi="Comic Sans MS" w:cstheme="minorHAnsi"/>
          <w:sz w:val="28"/>
          <w:szCs w:val="28"/>
          <w:u w:color="000000"/>
        </w:rPr>
        <w:t xml:space="preserve"> </w:t>
      </w:r>
    </w:p>
    <w:p w14:paraId="7163F963"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23632C13" w14:textId="77777777" w:rsidR="00016118"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48" w:name="_Toc486938862"/>
      <w:r w:rsidRPr="004F182E">
        <w:rPr>
          <w:rFonts w:ascii="Comic Sans MS" w:eastAsiaTheme="minorHAnsi" w:hAnsi="Comic Sans MS" w:cstheme="minorHAnsi"/>
          <w:sz w:val="28"/>
          <w:szCs w:val="28"/>
          <w:u w:color="000000"/>
        </w:rPr>
        <w:t xml:space="preserve">Parents should advise the school when a child has a chronic medical condition so that staff can be trained to deal with any emergency in an appropriate way. Examples of this include </w:t>
      </w:r>
      <w:r w:rsidRPr="004F182E">
        <w:rPr>
          <w:rFonts w:ascii="Comic Sans MS" w:eastAsiaTheme="minorHAnsi" w:hAnsi="Comic Sans MS" w:cstheme="minorHAnsi"/>
          <w:sz w:val="28"/>
          <w:szCs w:val="28"/>
          <w:u w:color="000000"/>
        </w:rPr>
        <w:lastRenderedPageBreak/>
        <w:t>epilepsy and diabetes. A disclaimer will be signed by the parents in this regard.</w:t>
      </w:r>
      <w:bookmarkEnd w:id="48"/>
    </w:p>
    <w:p w14:paraId="2E9E97F7" w14:textId="77777777" w:rsidR="00016118" w:rsidRPr="004F182E" w:rsidRDefault="00016118" w:rsidP="007C570A">
      <w:pPr>
        <w:spacing w:line="276" w:lineRule="auto"/>
        <w:outlineLvl w:val="0"/>
        <w:rPr>
          <w:rFonts w:ascii="Comic Sans MS" w:eastAsiaTheme="minorHAnsi" w:hAnsi="Comic Sans MS" w:cstheme="minorHAnsi"/>
          <w:sz w:val="28"/>
          <w:szCs w:val="28"/>
          <w:u w:color="000000"/>
        </w:rPr>
      </w:pPr>
    </w:p>
    <w:p w14:paraId="1538A803" w14:textId="77777777" w:rsidR="00016118" w:rsidRPr="004F182E" w:rsidRDefault="00016118" w:rsidP="00016118">
      <w:pPr>
        <w:numPr>
          <w:ilvl w:val="0"/>
          <w:numId w:val="31"/>
        </w:numPr>
        <w:spacing w:after="0" w:line="276" w:lineRule="auto"/>
        <w:ind w:left="0" w:firstLine="0"/>
        <w:contextualSpacing/>
        <w:jc w:val="left"/>
        <w:outlineLvl w:val="0"/>
        <w:rPr>
          <w:rFonts w:ascii="Comic Sans MS" w:eastAsiaTheme="minorHAnsi" w:hAnsi="Comic Sans MS" w:cstheme="majorHAnsi"/>
          <w:b/>
          <w:sz w:val="28"/>
          <w:szCs w:val="28"/>
          <w:u w:color="000000"/>
        </w:rPr>
      </w:pPr>
      <w:bookmarkStart w:id="49" w:name="_Illness"/>
      <w:bookmarkStart w:id="50" w:name="_Toc486938863"/>
      <w:bookmarkEnd w:id="49"/>
      <w:r w:rsidRPr="004F182E">
        <w:rPr>
          <w:rFonts w:ascii="Comic Sans MS" w:eastAsiaTheme="minorHAnsi" w:hAnsi="Comic Sans MS" w:cstheme="majorHAnsi"/>
          <w:b/>
          <w:sz w:val="28"/>
          <w:szCs w:val="28"/>
          <w:u w:color="000000"/>
        </w:rPr>
        <w:t>Illness</w:t>
      </w:r>
      <w:bookmarkEnd w:id="50"/>
    </w:p>
    <w:p w14:paraId="3992474B"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3BC5D7AC"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51" w:name="_Toc486938864"/>
      <w:r w:rsidRPr="004F182E">
        <w:rPr>
          <w:rFonts w:ascii="Comic Sans MS" w:eastAsiaTheme="minorHAnsi" w:hAnsi="Comic Sans MS" w:cstheme="minorHAnsi"/>
          <w:sz w:val="28"/>
          <w:szCs w:val="28"/>
          <w:u w:color="000000"/>
        </w:rPr>
        <w:t>When a child becomes ill during the day, the parents/carer will be contacted and asked to pick their child up from school as soon as possible.</w:t>
      </w:r>
      <w:bookmarkEnd w:id="51"/>
    </w:p>
    <w:p w14:paraId="2FEFA9A4"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184BCF59"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52" w:name="_Toc486938865"/>
      <w:r w:rsidRPr="004F182E">
        <w:rPr>
          <w:rFonts w:ascii="Comic Sans MS" w:eastAsiaTheme="minorHAnsi" w:hAnsi="Comic Sans MS" w:cstheme="minorHAnsi"/>
          <w:sz w:val="28"/>
          <w:szCs w:val="28"/>
          <w:u w:color="000000"/>
        </w:rPr>
        <w:t>A quiet area will be set aside for withdrawal and for pupils to rest while they wait for their parents/carer to arrive to pick them up. Pupils will be monitored during this time.</w:t>
      </w:r>
      <w:bookmarkEnd w:id="52"/>
      <w:r w:rsidRPr="004F182E">
        <w:rPr>
          <w:rFonts w:ascii="Comic Sans MS" w:eastAsiaTheme="minorHAnsi" w:hAnsi="Comic Sans MS" w:cstheme="minorHAnsi"/>
          <w:sz w:val="28"/>
          <w:szCs w:val="28"/>
          <w:u w:color="000000"/>
        </w:rPr>
        <w:t xml:space="preserve"> </w:t>
      </w:r>
    </w:p>
    <w:p w14:paraId="2F5E49D9"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4F43CC5E" w14:textId="77777777" w:rsidR="00016118" w:rsidRPr="004F182E" w:rsidRDefault="00016118" w:rsidP="00016118">
      <w:pPr>
        <w:numPr>
          <w:ilvl w:val="0"/>
          <w:numId w:val="31"/>
        </w:numPr>
        <w:spacing w:after="0" w:line="276" w:lineRule="auto"/>
        <w:ind w:left="0" w:firstLine="0"/>
        <w:contextualSpacing/>
        <w:jc w:val="left"/>
        <w:outlineLvl w:val="0"/>
        <w:rPr>
          <w:rFonts w:ascii="Comic Sans MS" w:eastAsiaTheme="minorHAnsi" w:hAnsi="Comic Sans MS" w:cstheme="majorHAnsi"/>
          <w:b/>
          <w:sz w:val="28"/>
          <w:szCs w:val="28"/>
          <w:u w:color="000000"/>
        </w:rPr>
      </w:pPr>
      <w:bookmarkStart w:id="53" w:name="_Conclusion"/>
      <w:bookmarkStart w:id="54" w:name="_Conclusion_Consent"/>
      <w:bookmarkStart w:id="55" w:name="_Toc486938866"/>
      <w:bookmarkEnd w:id="53"/>
      <w:bookmarkEnd w:id="54"/>
      <w:r w:rsidRPr="004F182E">
        <w:rPr>
          <w:rFonts w:ascii="Comic Sans MS" w:eastAsiaTheme="minorHAnsi" w:hAnsi="Comic Sans MS" w:cstheme="majorHAnsi"/>
          <w:b/>
          <w:sz w:val="28"/>
          <w:szCs w:val="28"/>
          <w:u w:color="000000"/>
        </w:rPr>
        <w:t>Consent</w:t>
      </w:r>
      <w:bookmarkEnd w:id="55"/>
    </w:p>
    <w:p w14:paraId="77041760"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7301A6EC" w14:textId="77777777" w:rsidR="00016118" w:rsidRDefault="00016118" w:rsidP="00F500B9">
      <w:pPr>
        <w:numPr>
          <w:ilvl w:val="1"/>
          <w:numId w:val="31"/>
        </w:numPr>
        <w:spacing w:after="0" w:line="276" w:lineRule="auto"/>
        <w:ind w:left="709" w:hanging="709"/>
        <w:jc w:val="left"/>
        <w:outlineLvl w:val="0"/>
        <w:rPr>
          <w:rFonts w:ascii="Comic Sans MS" w:eastAsiaTheme="minorHAnsi" w:hAnsi="Comic Sans MS" w:cstheme="minorHAnsi"/>
          <w:color w:val="000000" w:themeColor="text1"/>
          <w:sz w:val="28"/>
          <w:szCs w:val="28"/>
          <w:u w:color="000000"/>
        </w:rPr>
      </w:pPr>
      <w:bookmarkStart w:id="56" w:name="_Toc486938867"/>
      <w:r w:rsidRPr="007C570A">
        <w:rPr>
          <w:rFonts w:ascii="Comic Sans MS" w:eastAsiaTheme="minorHAnsi" w:hAnsi="Comic Sans MS" w:cstheme="minorHAnsi"/>
          <w:color w:val="000000" w:themeColor="text1"/>
          <w:sz w:val="28"/>
          <w:szCs w:val="28"/>
          <w:u w:color="000000"/>
        </w:rPr>
        <w:t xml:space="preserve">Parents will be asked to complete and sign a medical consent form when their child </w:t>
      </w:r>
      <w:r w:rsidR="007C570A" w:rsidRPr="007C570A">
        <w:rPr>
          <w:rFonts w:ascii="Comic Sans MS" w:eastAsiaTheme="minorHAnsi" w:hAnsi="Comic Sans MS" w:cstheme="minorHAnsi"/>
          <w:color w:val="000000" w:themeColor="text1"/>
          <w:sz w:val="28"/>
          <w:szCs w:val="28"/>
          <w:u w:color="000000"/>
        </w:rPr>
        <w:t xml:space="preserve">needs to take medication. When a child </w:t>
      </w:r>
      <w:r w:rsidRPr="007C570A">
        <w:rPr>
          <w:rFonts w:ascii="Comic Sans MS" w:eastAsiaTheme="minorHAnsi" w:hAnsi="Comic Sans MS" w:cstheme="minorHAnsi"/>
          <w:color w:val="000000" w:themeColor="text1"/>
          <w:sz w:val="28"/>
          <w:szCs w:val="28"/>
          <w:u w:color="000000"/>
        </w:rPr>
        <w:t xml:space="preserve">is admitted to the school, </w:t>
      </w:r>
      <w:r w:rsidR="007C570A" w:rsidRPr="007C570A">
        <w:rPr>
          <w:rFonts w:ascii="Comic Sans MS" w:eastAsiaTheme="minorHAnsi" w:hAnsi="Comic Sans MS" w:cstheme="minorHAnsi"/>
          <w:color w:val="000000" w:themeColor="text1"/>
          <w:sz w:val="28"/>
          <w:szCs w:val="28"/>
          <w:u w:color="000000"/>
        </w:rPr>
        <w:t>parents are asked for</w:t>
      </w:r>
      <w:r w:rsidRPr="007C570A">
        <w:rPr>
          <w:rFonts w:ascii="Comic Sans MS" w:eastAsiaTheme="minorHAnsi" w:hAnsi="Comic Sans MS" w:cstheme="minorHAnsi"/>
          <w:color w:val="000000" w:themeColor="text1"/>
          <w:sz w:val="28"/>
          <w:szCs w:val="28"/>
          <w:u w:color="000000"/>
        </w:rPr>
        <w:t xml:space="preserve"> emergency numbers, details of allergies and chronic conditions</w:t>
      </w:r>
      <w:bookmarkEnd w:id="56"/>
      <w:r w:rsidR="007C570A">
        <w:rPr>
          <w:rFonts w:ascii="Comic Sans MS" w:eastAsiaTheme="minorHAnsi" w:hAnsi="Comic Sans MS" w:cstheme="minorHAnsi"/>
          <w:color w:val="000000" w:themeColor="text1"/>
          <w:sz w:val="28"/>
          <w:szCs w:val="28"/>
          <w:u w:color="000000"/>
        </w:rPr>
        <w:t>.  Care plans will be completed for children who have specific ongoing medical conditions.</w:t>
      </w:r>
    </w:p>
    <w:p w14:paraId="216D9F0D" w14:textId="77777777" w:rsidR="007C570A" w:rsidRPr="007C570A" w:rsidRDefault="007C570A" w:rsidP="007C570A">
      <w:pPr>
        <w:spacing w:after="0" w:line="276" w:lineRule="auto"/>
        <w:ind w:left="709"/>
        <w:jc w:val="left"/>
        <w:outlineLvl w:val="0"/>
        <w:rPr>
          <w:rFonts w:ascii="Comic Sans MS" w:eastAsiaTheme="minorHAnsi" w:hAnsi="Comic Sans MS" w:cstheme="minorHAnsi"/>
          <w:color w:val="000000" w:themeColor="text1"/>
          <w:sz w:val="28"/>
          <w:szCs w:val="28"/>
          <w:u w:color="000000"/>
        </w:rPr>
      </w:pPr>
    </w:p>
    <w:p w14:paraId="057B7E2F" w14:textId="77777777" w:rsidR="00016118" w:rsidRPr="004F182E" w:rsidRDefault="00016118" w:rsidP="00016118">
      <w:pPr>
        <w:numPr>
          <w:ilvl w:val="1"/>
          <w:numId w:val="31"/>
        </w:numPr>
        <w:spacing w:after="0" w:line="276" w:lineRule="auto"/>
        <w:ind w:left="709" w:hanging="709"/>
        <w:jc w:val="left"/>
        <w:outlineLvl w:val="0"/>
        <w:rPr>
          <w:rFonts w:ascii="Comic Sans MS" w:eastAsiaTheme="minorHAnsi" w:hAnsi="Comic Sans MS" w:cstheme="minorHAnsi"/>
          <w:sz w:val="28"/>
          <w:szCs w:val="28"/>
          <w:u w:color="000000"/>
        </w:rPr>
      </w:pPr>
      <w:bookmarkStart w:id="57" w:name="_Toc486938868"/>
      <w:r w:rsidRPr="004F182E">
        <w:rPr>
          <w:rFonts w:ascii="Comic Sans MS" w:eastAsiaTheme="minorHAnsi" w:hAnsi="Comic Sans MS" w:cstheme="minorHAnsi"/>
          <w:sz w:val="28"/>
          <w:szCs w:val="28"/>
          <w:u w:color="000000"/>
        </w:rPr>
        <w:t>Staff do not act ‘in loco parentis’ in making medical decision as this has no basis in law – staff always aim to act and respond to accidents and illness based on what is reasonable under the circumstances and will always act in good faith while having the best interests of the child in mind – guidelines are issued to staff in this regard.</w:t>
      </w:r>
      <w:bookmarkEnd w:id="57"/>
    </w:p>
    <w:p w14:paraId="6DA476FC" w14:textId="77777777" w:rsidR="00016118" w:rsidRPr="004F182E" w:rsidRDefault="00016118" w:rsidP="00016118">
      <w:pPr>
        <w:spacing w:line="276" w:lineRule="auto"/>
        <w:ind w:left="709" w:hanging="709"/>
        <w:outlineLvl w:val="0"/>
        <w:rPr>
          <w:rFonts w:ascii="Comic Sans MS" w:eastAsiaTheme="minorHAnsi" w:hAnsi="Comic Sans MS" w:cstheme="minorHAnsi"/>
          <w:sz w:val="28"/>
          <w:szCs w:val="28"/>
          <w:u w:color="000000"/>
        </w:rPr>
      </w:pPr>
    </w:p>
    <w:p w14:paraId="59759E4D" w14:textId="77777777" w:rsidR="00016118" w:rsidRPr="004F182E" w:rsidRDefault="00016118" w:rsidP="00016118">
      <w:pPr>
        <w:numPr>
          <w:ilvl w:val="0"/>
          <w:numId w:val="31"/>
        </w:numPr>
        <w:spacing w:after="0" w:line="276" w:lineRule="auto"/>
        <w:ind w:left="0" w:firstLine="0"/>
        <w:contextualSpacing/>
        <w:jc w:val="left"/>
        <w:outlineLvl w:val="0"/>
        <w:rPr>
          <w:rFonts w:ascii="Comic Sans MS" w:eastAsiaTheme="minorHAnsi" w:hAnsi="Comic Sans MS" w:cstheme="majorHAnsi"/>
          <w:b/>
          <w:sz w:val="28"/>
          <w:szCs w:val="28"/>
          <w:u w:color="000000"/>
        </w:rPr>
      </w:pPr>
      <w:bookmarkStart w:id="58" w:name="_Monitoring_and_review"/>
      <w:bookmarkStart w:id="59" w:name="_Toc486938869"/>
      <w:bookmarkEnd w:id="58"/>
      <w:r w:rsidRPr="004F182E">
        <w:rPr>
          <w:rFonts w:ascii="Comic Sans MS" w:eastAsiaTheme="minorHAnsi" w:hAnsi="Comic Sans MS" w:cstheme="majorHAnsi"/>
          <w:b/>
          <w:sz w:val="28"/>
          <w:szCs w:val="28"/>
          <w:u w:color="000000"/>
        </w:rPr>
        <w:lastRenderedPageBreak/>
        <w:t>Monitoring and review</w:t>
      </w:r>
      <w:bookmarkEnd w:id="59"/>
    </w:p>
    <w:p w14:paraId="1046DA73" w14:textId="77777777" w:rsidR="00016118" w:rsidRPr="004F182E" w:rsidRDefault="00016118" w:rsidP="00016118">
      <w:pPr>
        <w:spacing w:line="276" w:lineRule="auto"/>
        <w:contextualSpacing/>
        <w:outlineLvl w:val="0"/>
        <w:rPr>
          <w:rFonts w:ascii="Comic Sans MS" w:eastAsiaTheme="minorHAnsi" w:hAnsi="Comic Sans MS" w:cstheme="majorHAnsi"/>
          <w:b/>
          <w:sz w:val="28"/>
          <w:szCs w:val="28"/>
          <w:u w:color="000000"/>
        </w:rPr>
      </w:pPr>
    </w:p>
    <w:p w14:paraId="09372587" w14:textId="77777777" w:rsidR="00016118" w:rsidRPr="004F182E" w:rsidRDefault="00133EB6" w:rsidP="00016118">
      <w:pPr>
        <w:numPr>
          <w:ilvl w:val="1"/>
          <w:numId w:val="31"/>
        </w:numPr>
        <w:spacing w:after="0" w:line="276" w:lineRule="auto"/>
        <w:ind w:left="709" w:hanging="709"/>
        <w:jc w:val="left"/>
        <w:outlineLvl w:val="0"/>
        <w:rPr>
          <w:rFonts w:ascii="Comic Sans MS" w:eastAsia="Calibri Light" w:hAnsi="Comic Sans MS" w:cstheme="minorHAnsi"/>
          <w:bCs/>
          <w:color w:val="000000" w:themeColor="text1"/>
          <w:sz w:val="28"/>
          <w:szCs w:val="28"/>
          <w:u w:color="000000"/>
        </w:rPr>
      </w:pPr>
      <w:bookmarkStart w:id="60" w:name="_Toc486938870"/>
      <w:r>
        <w:rPr>
          <w:rFonts w:ascii="Comic Sans MS" w:eastAsiaTheme="minorHAnsi" w:hAnsi="Comic Sans MS" w:cs="Arial"/>
          <w:color w:val="000000" w:themeColor="text1"/>
          <w:sz w:val="28"/>
          <w:szCs w:val="28"/>
          <w:u w:color="000000"/>
        </w:rPr>
        <w:t>This policy is reviewed every 4</w:t>
      </w:r>
      <w:r w:rsidR="00A97B1C">
        <w:rPr>
          <w:rFonts w:ascii="Comic Sans MS" w:eastAsiaTheme="minorHAnsi" w:hAnsi="Comic Sans MS" w:cs="Arial"/>
          <w:color w:val="000000" w:themeColor="text1"/>
          <w:sz w:val="28"/>
          <w:szCs w:val="28"/>
          <w:u w:color="000000"/>
        </w:rPr>
        <w:t xml:space="preserve"> years</w:t>
      </w:r>
      <w:r w:rsidR="00016118" w:rsidRPr="004F182E">
        <w:rPr>
          <w:rFonts w:ascii="Comic Sans MS" w:eastAsiaTheme="minorHAnsi" w:hAnsi="Comic Sans MS" w:cs="Arial"/>
          <w:color w:val="000000" w:themeColor="text1"/>
          <w:sz w:val="28"/>
          <w:szCs w:val="28"/>
          <w:u w:color="000000"/>
        </w:rPr>
        <w:t xml:space="preserve"> by the </w:t>
      </w:r>
      <w:r w:rsidR="00E23DAF">
        <w:rPr>
          <w:rFonts w:ascii="Comic Sans MS" w:eastAsiaTheme="minorHAnsi" w:hAnsi="Comic Sans MS" w:cs="Arial"/>
          <w:color w:val="000000" w:themeColor="text1"/>
          <w:sz w:val="28"/>
          <w:szCs w:val="28"/>
          <w:u w:color="000000"/>
        </w:rPr>
        <w:t>Headteacher</w:t>
      </w:r>
      <w:r w:rsidR="00016118" w:rsidRPr="004F182E">
        <w:rPr>
          <w:rFonts w:ascii="Comic Sans MS" w:eastAsiaTheme="minorHAnsi" w:hAnsi="Comic Sans MS" w:cs="Arial"/>
          <w:color w:val="000000" w:themeColor="text1"/>
          <w:sz w:val="28"/>
          <w:szCs w:val="28"/>
          <w:u w:color="000000"/>
        </w:rPr>
        <w:t xml:space="preserve"> in conjunction with the</w:t>
      </w:r>
      <w:r w:rsidR="00E23DAF">
        <w:rPr>
          <w:rFonts w:ascii="Comic Sans MS" w:eastAsiaTheme="minorHAnsi" w:hAnsi="Comic Sans MS" w:cs="Arial"/>
          <w:color w:val="000000" w:themeColor="text1"/>
          <w:sz w:val="28"/>
          <w:szCs w:val="28"/>
          <w:u w:color="000000"/>
        </w:rPr>
        <w:t xml:space="preserve"> governing body</w:t>
      </w:r>
      <w:r w:rsidR="00016118" w:rsidRPr="004F182E">
        <w:rPr>
          <w:rFonts w:ascii="Comic Sans MS" w:eastAsiaTheme="minorHAnsi" w:hAnsi="Comic Sans MS" w:cs="Arial"/>
          <w:color w:val="000000" w:themeColor="text1"/>
          <w:sz w:val="28"/>
          <w:szCs w:val="28"/>
          <w:u w:color="000000"/>
        </w:rPr>
        <w:t>;</w:t>
      </w:r>
      <w:r w:rsidR="00E23DAF" w:rsidRPr="00E23DAF">
        <w:rPr>
          <w:rFonts w:ascii="Comic Sans MS" w:eastAsiaTheme="minorHAnsi" w:hAnsi="Comic Sans MS" w:cs="Arial"/>
          <w:color w:val="000000" w:themeColor="text1"/>
          <w:sz w:val="28"/>
          <w:szCs w:val="28"/>
          <w:u w:color="000000"/>
        </w:rPr>
        <w:t xml:space="preserve"> </w:t>
      </w:r>
      <w:r w:rsidR="00016118" w:rsidRPr="004F182E">
        <w:rPr>
          <w:rFonts w:ascii="Comic Sans MS" w:eastAsiaTheme="minorHAnsi" w:hAnsi="Comic Sans MS" w:cs="Arial"/>
          <w:color w:val="000000" w:themeColor="text1"/>
          <w:sz w:val="28"/>
          <w:szCs w:val="28"/>
          <w:u w:color="000000"/>
        </w:rPr>
        <w:t>any changes made to this policy will be communicated to all members of staff.</w:t>
      </w:r>
      <w:bookmarkEnd w:id="60"/>
    </w:p>
    <w:p w14:paraId="23A764EA" w14:textId="77777777" w:rsidR="00016118" w:rsidRPr="004F182E" w:rsidRDefault="00016118" w:rsidP="00016118">
      <w:pPr>
        <w:spacing w:line="276" w:lineRule="auto"/>
        <w:ind w:left="709" w:hanging="709"/>
        <w:outlineLvl w:val="0"/>
        <w:rPr>
          <w:rFonts w:ascii="Comic Sans MS" w:eastAsia="Calibri Light" w:hAnsi="Comic Sans MS" w:cstheme="minorHAnsi"/>
          <w:bCs/>
          <w:color w:val="000000" w:themeColor="text1"/>
          <w:sz w:val="28"/>
          <w:szCs w:val="28"/>
          <w:u w:color="000000"/>
        </w:rPr>
      </w:pPr>
    </w:p>
    <w:p w14:paraId="67D739AD" w14:textId="77777777" w:rsidR="00016118" w:rsidRDefault="00016118" w:rsidP="00016118">
      <w:pPr>
        <w:numPr>
          <w:ilvl w:val="1"/>
          <w:numId w:val="31"/>
        </w:numPr>
        <w:spacing w:after="0" w:line="276" w:lineRule="auto"/>
        <w:ind w:left="709" w:hanging="709"/>
        <w:jc w:val="left"/>
        <w:outlineLvl w:val="0"/>
        <w:rPr>
          <w:rFonts w:ascii="Comic Sans MS" w:eastAsia="Franklin Gothic Book" w:hAnsi="Comic Sans MS" w:cs="Franklin Gothic Book"/>
          <w:b/>
          <w:bCs/>
          <w:color w:val="0D0D0D"/>
          <w:sz w:val="28"/>
          <w:szCs w:val="28"/>
          <w:u w:color="0D0D0D"/>
          <w:lang w:val="en-US"/>
        </w:rPr>
      </w:pPr>
      <w:bookmarkStart w:id="61" w:name="_Toc486938871"/>
      <w:r w:rsidRPr="004F182E">
        <w:rPr>
          <w:rFonts w:ascii="Comic Sans MS" w:eastAsiaTheme="minorHAnsi" w:hAnsi="Comic Sans MS" w:cs="Arial"/>
          <w:color w:val="000000" w:themeColor="text1"/>
          <w:sz w:val="28"/>
          <w:szCs w:val="28"/>
          <w:u w:color="000000"/>
        </w:rPr>
        <w:t>All members of staff are required to familiarise themselves with this policy as part of their induction programme.</w:t>
      </w:r>
      <w:bookmarkEnd w:id="61"/>
      <w:r w:rsidRPr="004F182E">
        <w:rPr>
          <w:rFonts w:ascii="Comic Sans MS" w:eastAsia="Franklin Gothic Book" w:hAnsi="Comic Sans MS" w:cs="Franklin Gothic Book"/>
          <w:b/>
          <w:bCs/>
          <w:color w:val="0D0D0D"/>
          <w:sz w:val="28"/>
          <w:szCs w:val="28"/>
          <w:u w:color="0D0D0D"/>
          <w:lang w:val="en-US"/>
        </w:rPr>
        <w:t xml:space="preserve"> </w:t>
      </w:r>
    </w:p>
    <w:p w14:paraId="46CC856D" w14:textId="77777777" w:rsidR="00A97B1C" w:rsidRDefault="00A97B1C" w:rsidP="00A97B1C">
      <w:pPr>
        <w:pStyle w:val="ListParagraph"/>
        <w:rPr>
          <w:rFonts w:ascii="Comic Sans MS" w:eastAsia="Franklin Gothic Book" w:hAnsi="Comic Sans MS" w:cs="Franklin Gothic Book"/>
          <w:b/>
          <w:bCs/>
          <w:color w:val="0D0D0D"/>
          <w:sz w:val="28"/>
          <w:szCs w:val="28"/>
          <w:u w:color="0D0D0D"/>
          <w:lang w:val="en-US"/>
        </w:rPr>
      </w:pPr>
    </w:p>
    <w:p w14:paraId="2F278FCC" w14:textId="77777777" w:rsidR="00A97B1C" w:rsidRDefault="00A97B1C" w:rsidP="00A97B1C">
      <w:pPr>
        <w:spacing w:after="0" w:line="276" w:lineRule="auto"/>
        <w:jc w:val="left"/>
        <w:outlineLvl w:val="0"/>
        <w:rPr>
          <w:rFonts w:ascii="Comic Sans MS" w:eastAsia="Franklin Gothic Book" w:hAnsi="Comic Sans MS" w:cs="Franklin Gothic Book"/>
          <w:b/>
          <w:bCs/>
          <w:color w:val="0D0D0D"/>
          <w:sz w:val="28"/>
          <w:szCs w:val="28"/>
          <w:u w:color="0D0D0D"/>
          <w:lang w:val="en-US"/>
        </w:rPr>
      </w:pPr>
    </w:p>
    <w:p w14:paraId="1BC45FDA" w14:textId="5EEFD40B" w:rsidR="00A97B1C"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r>
        <w:rPr>
          <w:rFonts w:ascii="Comic Sans MS" w:eastAsia="Franklin Gothic Book" w:hAnsi="Comic Sans MS" w:cs="Franklin Gothic Book"/>
          <w:bCs/>
          <w:color w:val="0D0D0D"/>
          <w:sz w:val="28"/>
          <w:szCs w:val="28"/>
          <w:u w:color="0D0D0D"/>
          <w:lang w:val="en-US"/>
        </w:rPr>
        <w:t>This First Aid Policy was approved by Governors in December 20</w:t>
      </w:r>
      <w:r w:rsidR="00A315B6">
        <w:rPr>
          <w:rFonts w:ascii="Comic Sans MS" w:eastAsia="Franklin Gothic Book" w:hAnsi="Comic Sans MS" w:cs="Franklin Gothic Book"/>
          <w:bCs/>
          <w:color w:val="0D0D0D"/>
          <w:sz w:val="28"/>
          <w:szCs w:val="28"/>
          <w:u w:color="0D0D0D"/>
          <w:lang w:val="en-US"/>
        </w:rPr>
        <w:t xml:space="preserve">22 </w:t>
      </w:r>
      <w:r>
        <w:rPr>
          <w:rFonts w:ascii="Comic Sans MS" w:eastAsia="Franklin Gothic Book" w:hAnsi="Comic Sans MS" w:cs="Franklin Gothic Book"/>
          <w:bCs/>
          <w:color w:val="0D0D0D"/>
          <w:sz w:val="28"/>
          <w:szCs w:val="28"/>
          <w:u w:color="0D0D0D"/>
          <w:lang w:val="en-US"/>
        </w:rPr>
        <w:t>and signed by the Chair of Governors.</w:t>
      </w:r>
    </w:p>
    <w:p w14:paraId="579DE065" w14:textId="77777777" w:rsidR="00D97777"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p>
    <w:p w14:paraId="5EB6775A" w14:textId="77777777" w:rsidR="00D97777"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p>
    <w:p w14:paraId="190DB0C8" w14:textId="77777777" w:rsidR="00D97777"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r>
        <w:rPr>
          <w:rFonts w:ascii="Comic Sans MS" w:eastAsia="Franklin Gothic Book" w:hAnsi="Comic Sans MS" w:cs="Franklin Gothic Book"/>
          <w:bCs/>
          <w:color w:val="0D0D0D"/>
          <w:sz w:val="28"/>
          <w:szCs w:val="28"/>
          <w:u w:color="0D0D0D"/>
          <w:lang w:val="en-US"/>
        </w:rPr>
        <w:t>Signed……………………………………….Chair of Governors</w:t>
      </w:r>
    </w:p>
    <w:p w14:paraId="3D43B083" w14:textId="77777777" w:rsidR="00D97777"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p>
    <w:p w14:paraId="68D772D8" w14:textId="77777777" w:rsidR="00D97777"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r>
        <w:rPr>
          <w:rFonts w:ascii="Comic Sans MS" w:eastAsia="Franklin Gothic Book" w:hAnsi="Comic Sans MS" w:cs="Franklin Gothic Book"/>
          <w:bCs/>
          <w:color w:val="0D0D0D"/>
          <w:sz w:val="28"/>
          <w:szCs w:val="28"/>
          <w:u w:color="0D0D0D"/>
          <w:lang w:val="en-US"/>
        </w:rPr>
        <w:t>Date………………………………………….</w:t>
      </w:r>
    </w:p>
    <w:p w14:paraId="2C5DBFD5" w14:textId="77777777" w:rsidR="00D97777"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p>
    <w:p w14:paraId="23950F6B" w14:textId="5BD1BDC6" w:rsidR="00D97777"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r>
        <w:rPr>
          <w:rFonts w:ascii="Comic Sans MS" w:eastAsia="Franklin Gothic Book" w:hAnsi="Comic Sans MS" w:cs="Franklin Gothic Book"/>
          <w:bCs/>
          <w:color w:val="0D0D0D"/>
          <w:sz w:val="28"/>
          <w:szCs w:val="28"/>
          <w:u w:color="0D0D0D"/>
          <w:lang w:val="en-US"/>
        </w:rPr>
        <w:t>I</w:t>
      </w:r>
      <w:r w:rsidR="003C1CAF">
        <w:rPr>
          <w:rFonts w:ascii="Comic Sans MS" w:eastAsia="Franklin Gothic Book" w:hAnsi="Comic Sans MS" w:cs="Franklin Gothic Book"/>
          <w:bCs/>
          <w:color w:val="0D0D0D"/>
          <w:sz w:val="28"/>
          <w:szCs w:val="28"/>
          <w:u w:color="0D0D0D"/>
          <w:lang w:val="en-US"/>
        </w:rPr>
        <w:t>t will be reviewed December 202</w:t>
      </w:r>
      <w:r w:rsidR="00A315B6">
        <w:rPr>
          <w:rFonts w:ascii="Comic Sans MS" w:eastAsia="Franklin Gothic Book" w:hAnsi="Comic Sans MS" w:cs="Franklin Gothic Book"/>
          <w:bCs/>
          <w:color w:val="0D0D0D"/>
          <w:sz w:val="28"/>
          <w:szCs w:val="28"/>
          <w:u w:color="0D0D0D"/>
          <w:lang w:val="en-US"/>
        </w:rPr>
        <w:t>6</w:t>
      </w:r>
      <w:r>
        <w:rPr>
          <w:rFonts w:ascii="Comic Sans MS" w:eastAsia="Franklin Gothic Book" w:hAnsi="Comic Sans MS" w:cs="Franklin Gothic Book"/>
          <w:bCs/>
          <w:color w:val="0D0D0D"/>
          <w:sz w:val="28"/>
          <w:szCs w:val="28"/>
          <w:u w:color="0D0D0D"/>
          <w:lang w:val="en-US"/>
        </w:rPr>
        <w:t xml:space="preserve"> or sooner in the case of any new information, changes or legislation.</w:t>
      </w:r>
    </w:p>
    <w:p w14:paraId="287D48D3" w14:textId="77777777" w:rsidR="00D97777" w:rsidRPr="00A97B1C" w:rsidRDefault="00D97777" w:rsidP="00A97B1C">
      <w:pPr>
        <w:spacing w:after="0" w:line="276" w:lineRule="auto"/>
        <w:jc w:val="left"/>
        <w:outlineLvl w:val="0"/>
        <w:rPr>
          <w:rFonts w:ascii="Comic Sans MS" w:eastAsia="Franklin Gothic Book" w:hAnsi="Comic Sans MS" w:cs="Franklin Gothic Book"/>
          <w:bCs/>
          <w:color w:val="0D0D0D"/>
          <w:sz w:val="28"/>
          <w:szCs w:val="28"/>
          <w:u w:color="0D0D0D"/>
          <w:lang w:val="en-US"/>
        </w:rPr>
      </w:pPr>
    </w:p>
    <w:p w14:paraId="695F8F08" w14:textId="77777777" w:rsidR="00BF68B9" w:rsidRPr="004F182E" w:rsidRDefault="00BF68B9">
      <w:pPr>
        <w:pStyle w:val="Heading2"/>
        <w:numPr>
          <w:ilvl w:val="0"/>
          <w:numId w:val="0"/>
        </w:numPr>
        <w:spacing w:after="0" w:line="240" w:lineRule="auto"/>
        <w:ind w:left="720" w:hanging="720"/>
        <w:rPr>
          <w:rFonts w:ascii="Comic Sans MS" w:hAnsi="Comic Sans MS" w:cs="Arial"/>
          <w:kern w:val="28"/>
          <w:sz w:val="28"/>
          <w:szCs w:val="28"/>
        </w:rPr>
      </w:pPr>
    </w:p>
    <w:sectPr w:rsidR="00BF68B9" w:rsidRPr="004F182E" w:rsidSect="00C56D6D">
      <w:pgSz w:w="11907" w:h="16840"/>
      <w:pgMar w:top="1440" w:right="1275" w:bottom="1440" w:left="1418" w:header="708" w:footer="708"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2CED1" w14:textId="77777777" w:rsidR="00F500B9" w:rsidRDefault="00F500B9">
      <w:r>
        <w:separator/>
      </w:r>
    </w:p>
  </w:endnote>
  <w:endnote w:type="continuationSeparator" w:id="0">
    <w:p w14:paraId="37550297" w14:textId="77777777" w:rsidR="00F500B9" w:rsidRDefault="00F5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 w:fontKey="{0BDCA2CF-7FDF-4DEC-86B0-9E04B41A52D1}"/>
    <w:embedBold r:id="rId2" w:fontKey="{22CF2215-7B02-4247-ABE7-860E803FFE9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3" w:fontKey="{52CFAD38-075F-4027-9644-4E4D357E1375}"/>
  </w:font>
  <w:font w:name="Helvetica">
    <w:panose1 w:val="020B0604020202020204"/>
    <w:charset w:val="00"/>
    <w:family w:val="swiss"/>
    <w:pitch w:val="variable"/>
    <w:sig w:usb0="E0002EFF" w:usb1="C000785B" w:usb2="00000009" w:usb3="00000000" w:csb0="000001FF" w:csb1="00000000"/>
    <w:embedRegular r:id="rId4" w:fontKey="{A19A955D-0E0E-4865-9169-B1E9241D56EC}"/>
  </w:font>
  <w:font w:name="Comic Sans MS">
    <w:panose1 w:val="030F0702030302020204"/>
    <w:charset w:val="00"/>
    <w:family w:val="script"/>
    <w:pitch w:val="variable"/>
    <w:sig w:usb0="00000287" w:usb1="00000013" w:usb2="00000000" w:usb3="00000000" w:csb0="0000009F" w:csb1="00000000"/>
    <w:embedRegular r:id="rId5" w:fontKey="{684D6F13-810C-4B53-AC23-A641D0F60056}"/>
    <w:embedBold r:id="rId6" w:fontKey="{261F1A6C-6DBE-4ABB-87FF-8196B567E54F}"/>
  </w:font>
  <w:font w:name="Franklin Gothic Book">
    <w:panose1 w:val="020B0503020102020204"/>
    <w:charset w:val="00"/>
    <w:family w:val="swiss"/>
    <w:pitch w:val="variable"/>
    <w:sig w:usb0="00000287" w:usb1="00000000" w:usb2="00000000" w:usb3="00000000" w:csb0="0000009F" w:csb1="00000000"/>
    <w:embedRegular r:id="rId7" w:fontKey="{672E7EA7-2B43-4687-85E5-779FF1792911}"/>
    <w:embedBold r:id="rId8" w:fontKey="{552C2E7F-E6A2-4B57-8BC8-FEAD9BD87923}"/>
  </w:font>
  <w:font w:name="Cambria">
    <w:panose1 w:val="02040503050406030204"/>
    <w:charset w:val="00"/>
    <w:family w:val="roman"/>
    <w:pitch w:val="variable"/>
    <w:sig w:usb0="E00006FF" w:usb1="420024FF" w:usb2="02000000" w:usb3="00000000" w:csb0="0000019F" w:csb1="00000000"/>
    <w:embedRegular r:id="rId9" w:fontKey="{7BF7B328-D9EE-49F9-BDDF-A57297AEE445}"/>
  </w:font>
  <w:font w:name="Calibri Light">
    <w:panose1 w:val="020F0302020204030204"/>
    <w:charset w:val="00"/>
    <w:family w:val="swiss"/>
    <w:pitch w:val="variable"/>
    <w:sig w:usb0="E4002EFF" w:usb1="C200247B" w:usb2="00000009" w:usb3="00000000" w:csb0="000001FF" w:csb1="00000000"/>
    <w:embedRegular r:id="rId10" w:fontKey="{3255F308-13C9-4FA7-A8C9-841D4EE281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E81F" w14:textId="77777777" w:rsidR="00F500B9" w:rsidRPr="00016118" w:rsidRDefault="00F500B9" w:rsidP="00F500B9">
    <w:pPr>
      <w:pStyle w:val="Footer"/>
      <w:rPr>
        <w:rFonts w:asciiTheme="minorHAnsi" w:hAnsiTheme="minorHAnsi"/>
        <w:sz w:val="20"/>
      </w:rPr>
    </w:pPr>
  </w:p>
  <w:p w14:paraId="2BA1BBF0" w14:textId="77777777" w:rsidR="00F500B9" w:rsidRDefault="00F500B9" w:rsidP="00F500B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33C0A" w14:textId="77777777" w:rsidR="00F500B9" w:rsidRDefault="00F500B9">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CA925" w14:textId="77777777" w:rsidR="00F500B9" w:rsidRPr="00016118" w:rsidRDefault="00F500B9" w:rsidP="00F500B9">
    <w:pPr>
      <w:pStyle w:val="Footer"/>
      <w:rPr>
        <w:rFonts w:asciiTheme="minorHAnsi" w:hAnsiTheme="minorHAnsi"/>
        <w:sz w:val="20"/>
      </w:rPr>
    </w:pPr>
  </w:p>
  <w:p w14:paraId="7D919980" w14:textId="77777777" w:rsidR="00F500B9" w:rsidRPr="00F12484" w:rsidRDefault="00F500B9" w:rsidP="00F500B9">
    <w:pPr>
      <w:pStyle w:val="Footer"/>
      <w:ind w:left="720"/>
      <w:jc w:val="center"/>
      <w:rPr>
        <w:rFonts w:ascii="Franklin Gothic Book" w:hAnsi="Franklin Gothic Book"/>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F1195" w14:textId="77777777" w:rsidR="00F500B9" w:rsidRDefault="00F500B9">
      <w:r>
        <w:separator/>
      </w:r>
    </w:p>
  </w:footnote>
  <w:footnote w:type="continuationSeparator" w:id="0">
    <w:p w14:paraId="01523548" w14:textId="77777777" w:rsidR="00F500B9" w:rsidRDefault="00F50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67B8F" w14:textId="77777777" w:rsidR="00F500B9" w:rsidRDefault="00F500B9">
    <w:pPr>
      <w:pStyle w:val="Header"/>
      <w:tabs>
        <w:tab w:val="right" w:pos="9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F298" w14:textId="77777777" w:rsidR="00F500B9" w:rsidRDefault="00F500B9">
    <w:pPr>
      <w:pStyle w:val="HeaderFooter"/>
    </w:pPr>
    <w:r>
      <w:rPr>
        <w:noProof/>
      </w:rPr>
      <mc:AlternateContent>
        <mc:Choice Requires="wps">
          <w:drawing>
            <wp:anchor distT="152400" distB="152400" distL="152400" distR="152400" simplePos="0" relativeHeight="251659264" behindDoc="1" locked="0" layoutInCell="1" allowOverlap="1" wp14:anchorId="4B0E8714" wp14:editId="0760D4AC">
              <wp:simplePos x="0" y="0"/>
              <wp:positionH relativeFrom="page">
                <wp:posOffset>914400</wp:posOffset>
              </wp:positionH>
              <wp:positionV relativeFrom="page">
                <wp:posOffset>10013315</wp:posOffset>
              </wp:positionV>
              <wp:extent cx="214685" cy="166977"/>
              <wp:effectExtent l="0" t="0" r="0" b="0"/>
              <wp:wrapNone/>
              <wp:docPr id="1073741829" name="officeArt object" descr="Rectangle 1"/>
              <wp:cNvGraphicFramePr/>
              <a:graphic xmlns:a="http://schemas.openxmlformats.org/drawingml/2006/main">
                <a:graphicData uri="http://schemas.microsoft.com/office/word/2010/wordprocessingShape">
                  <wps:wsp>
                    <wps:cNvSpPr/>
                    <wps:spPr>
                      <a:xfrm>
                        <a:off x="0" y="0"/>
                        <a:ext cx="214685" cy="166977"/>
                      </a:xfrm>
                      <a:prstGeom prst="rect">
                        <a:avLst/>
                      </a:prstGeom>
                      <a:solidFill>
                        <a:srgbClr val="FFFFFF"/>
                      </a:solidFill>
                      <a:ln w="12700" cap="flat">
                        <a:noFill/>
                        <a:miter lim="400000"/>
                      </a:ln>
                      <a:effectLst/>
                    </wps:spPr>
                    <wps:bodyPr/>
                  </wps:wsp>
                </a:graphicData>
              </a:graphic>
            </wp:anchor>
          </w:drawing>
        </mc:Choice>
        <mc:Fallback>
          <w:pict>
            <v:rect w14:anchorId="04D76708" id="officeArt object" o:spid="_x0000_s1026" alt="Rectangle 1" style="position:absolute;margin-left:1in;margin-top:788.45pt;width:16.9pt;height:13.15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" stroked="f" strokeweight="1pt">
              <v:stroke miterlimit="4"/>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B0D30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3658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2BC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D0C1E9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10E9AC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D0F95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7A2041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E4295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42627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ED4F9A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B28CC"/>
    <w:multiLevelType w:val="hybridMultilevel"/>
    <w:tmpl w:val="85E662A4"/>
    <w:lvl w:ilvl="0" w:tplc="0809000F">
      <w:start w:val="1"/>
      <w:numFmt w:val="decimal"/>
      <w:lvlText w:val="%1."/>
      <w:lvlJc w:val="left"/>
      <w:pPr>
        <w:ind w:left="938" w:hanging="360"/>
      </w:pPr>
    </w:lvl>
    <w:lvl w:ilvl="1" w:tplc="08090019" w:tentative="1">
      <w:start w:val="1"/>
      <w:numFmt w:val="lowerLetter"/>
      <w:lvlText w:val="%2."/>
      <w:lvlJc w:val="left"/>
      <w:pPr>
        <w:ind w:left="1658" w:hanging="360"/>
      </w:pPr>
    </w:lvl>
    <w:lvl w:ilvl="2" w:tplc="0809001B" w:tentative="1">
      <w:start w:val="1"/>
      <w:numFmt w:val="lowerRoman"/>
      <w:lvlText w:val="%3."/>
      <w:lvlJc w:val="right"/>
      <w:pPr>
        <w:ind w:left="2378" w:hanging="180"/>
      </w:pPr>
    </w:lvl>
    <w:lvl w:ilvl="3" w:tplc="0809000F" w:tentative="1">
      <w:start w:val="1"/>
      <w:numFmt w:val="decimal"/>
      <w:lvlText w:val="%4."/>
      <w:lvlJc w:val="left"/>
      <w:pPr>
        <w:ind w:left="3098" w:hanging="360"/>
      </w:pPr>
    </w:lvl>
    <w:lvl w:ilvl="4" w:tplc="08090019" w:tentative="1">
      <w:start w:val="1"/>
      <w:numFmt w:val="lowerLetter"/>
      <w:lvlText w:val="%5."/>
      <w:lvlJc w:val="left"/>
      <w:pPr>
        <w:ind w:left="3818" w:hanging="360"/>
      </w:pPr>
    </w:lvl>
    <w:lvl w:ilvl="5" w:tplc="0809001B" w:tentative="1">
      <w:start w:val="1"/>
      <w:numFmt w:val="lowerRoman"/>
      <w:lvlText w:val="%6."/>
      <w:lvlJc w:val="right"/>
      <w:pPr>
        <w:ind w:left="4538" w:hanging="180"/>
      </w:pPr>
    </w:lvl>
    <w:lvl w:ilvl="6" w:tplc="0809000F" w:tentative="1">
      <w:start w:val="1"/>
      <w:numFmt w:val="decimal"/>
      <w:lvlText w:val="%7."/>
      <w:lvlJc w:val="left"/>
      <w:pPr>
        <w:ind w:left="5258" w:hanging="360"/>
      </w:pPr>
    </w:lvl>
    <w:lvl w:ilvl="7" w:tplc="08090019" w:tentative="1">
      <w:start w:val="1"/>
      <w:numFmt w:val="lowerLetter"/>
      <w:lvlText w:val="%8."/>
      <w:lvlJc w:val="left"/>
      <w:pPr>
        <w:ind w:left="5978" w:hanging="360"/>
      </w:pPr>
    </w:lvl>
    <w:lvl w:ilvl="8" w:tplc="0809001B" w:tentative="1">
      <w:start w:val="1"/>
      <w:numFmt w:val="lowerRoman"/>
      <w:lvlText w:val="%9."/>
      <w:lvlJc w:val="right"/>
      <w:pPr>
        <w:ind w:left="6698" w:hanging="180"/>
      </w:pPr>
    </w:lvl>
  </w:abstractNum>
  <w:abstractNum w:abstractNumId="11"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3705B5"/>
    <w:multiLevelType w:val="multilevel"/>
    <w:tmpl w:val="5C243474"/>
    <w:lvl w:ilvl="0">
      <w:start w:val="1"/>
      <w:numFmt w:val="decimal"/>
      <w:pStyle w:val="ScheduleTitle"/>
      <w:suff w:val="nothing"/>
      <w:lvlText w:val="Schedule %1"/>
      <w:lvlJc w:val="left"/>
      <w:pPr>
        <w:ind w:left="0" w:firstLine="0"/>
      </w:pPr>
    </w:lvl>
    <w:lvl w:ilvl="1">
      <w:start w:val="1"/>
      <w:numFmt w:val="decimal"/>
      <w:lvlText w:val="%1.%2"/>
      <w:lvlJc w:val="left"/>
      <w:pPr>
        <w:tabs>
          <w:tab w:val="num" w:pos="720"/>
        </w:tabs>
        <w:ind w:left="720" w:hanging="720"/>
      </w:pPr>
      <w:rPr>
        <w:rFonts w:ascii="Arial" w:hAnsi="Arial" w:hint="default"/>
        <w:b w:val="0"/>
        <w:i w:val="0"/>
        <w:caps w:val="0"/>
        <w:sz w:val="22"/>
        <w:szCs w:val="22"/>
      </w:rPr>
    </w:lvl>
    <w:lvl w:ilvl="2">
      <w:start w:val="1"/>
      <w:numFmt w:val="lowerLetter"/>
      <w:lvlText w:val="(%3)"/>
      <w:lvlJc w:val="left"/>
      <w:pPr>
        <w:tabs>
          <w:tab w:val="num" w:pos="1440"/>
        </w:tabs>
        <w:ind w:left="1440" w:hanging="720"/>
      </w:pPr>
      <w:rPr>
        <w:rFonts w:ascii="Arial" w:hAnsi="Arial" w:hint="default"/>
        <w:b w:val="0"/>
        <w:i w:val="0"/>
        <w:sz w:val="22"/>
        <w:szCs w:val="22"/>
      </w:rPr>
    </w:lvl>
    <w:lvl w:ilvl="3">
      <w:start w:val="1"/>
      <w:numFmt w:val="lowerRoman"/>
      <w:lvlText w:val="(%4)"/>
      <w:lvlJc w:val="left"/>
      <w:pPr>
        <w:tabs>
          <w:tab w:val="num" w:pos="2160"/>
        </w:tabs>
        <w:ind w:left="2160" w:hanging="720"/>
      </w:pPr>
      <w:rPr>
        <w:rFonts w:ascii="Arial" w:hAnsi="Arial" w:hint="default"/>
        <w:b w:val="0"/>
        <w:i w:val="0"/>
        <w:sz w:val="22"/>
        <w:szCs w:val="22"/>
      </w:rPr>
    </w:lvl>
    <w:lvl w:ilvl="4">
      <w:start w:val="1"/>
      <w:numFmt w:val="upperLetter"/>
      <w:lvlText w:val="(%5)"/>
      <w:lvlJc w:val="left"/>
      <w:pPr>
        <w:tabs>
          <w:tab w:val="num" w:pos="2880"/>
        </w:tabs>
        <w:ind w:left="2880" w:hanging="720"/>
      </w:pPr>
      <w:rPr>
        <w:rFonts w:ascii="Arial" w:hAnsi="Arial" w:hint="default"/>
        <w:b w:val="0"/>
        <w:i w:val="0"/>
        <w:sz w:val="22"/>
        <w:szCs w:val="22"/>
      </w:rPr>
    </w:lvl>
    <w:lvl w:ilvl="5">
      <w:start w:val="1"/>
      <w:numFmt w:val="decimal"/>
      <w:lvlText w:val="%6."/>
      <w:lvlJc w:val="left"/>
      <w:pPr>
        <w:tabs>
          <w:tab w:val="num" w:pos="3600"/>
        </w:tabs>
        <w:ind w:left="3600" w:hanging="720"/>
      </w:pPr>
      <w:rPr>
        <w:rFonts w:ascii="Arial Bold" w:hAnsi="Arial Bold" w:hint="default"/>
        <w:b w:val="0"/>
        <w:i w:val="0"/>
        <w:sz w:val="24"/>
        <w:szCs w:val="24"/>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Arial Bold" w:hAnsi="Arial Bold" w:hint="default"/>
        <w:b w:val="0"/>
        <w:i w:val="0"/>
        <w:sz w:val="22"/>
      </w:rPr>
    </w:lvl>
    <w:lvl w:ilvl="8">
      <w:start w:val="1"/>
      <w:numFmt w:val="decimal"/>
      <w:lvlText w:val="%9."/>
      <w:lvlJc w:val="left"/>
      <w:pPr>
        <w:tabs>
          <w:tab w:val="num" w:pos="5760"/>
        </w:tabs>
        <w:ind w:left="5760" w:hanging="720"/>
      </w:pPr>
      <w:rPr>
        <w:rFonts w:ascii="Arial Bold" w:hAnsi="Arial Bold" w:hint="default"/>
        <w:b w:val="0"/>
        <w:i w:val="0"/>
        <w:sz w:val="22"/>
      </w:rPr>
    </w:lvl>
  </w:abstractNum>
  <w:abstractNum w:abstractNumId="13" w15:restartNumberingAfterBreak="0">
    <w:nsid w:val="0F845D58"/>
    <w:multiLevelType w:val="multilevel"/>
    <w:tmpl w:val="9960A526"/>
    <w:lvl w:ilvl="0">
      <w:start w:val="1"/>
      <w:numFmt w:val="decimal"/>
      <w:pStyle w:val="Heading1"/>
      <w:lvlText w:val="%1."/>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Heading3"/>
      <w:lvlText w:val="(%3)"/>
      <w:lvlJc w:val="left"/>
      <w:pPr>
        <w:tabs>
          <w:tab w:val="num" w:pos="1440"/>
        </w:tabs>
        <w:ind w:left="1440" w:hanging="720"/>
      </w:pPr>
      <w:rPr>
        <w:rFonts w:ascii="Arial" w:hAnsi="Arial" w:hint="default"/>
        <w:b w:val="0"/>
        <w:i w:val="0"/>
        <w:caps w:val="0"/>
        <w:strike w:val="0"/>
        <w:dstrike w:val="0"/>
        <w:vanish w:val="0"/>
        <w:color w:val="00000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Heading4"/>
      <w:lvlText w:val="(%4)"/>
      <w:lvlJc w:val="left"/>
      <w:pPr>
        <w:tabs>
          <w:tab w:val="num" w:pos="2160"/>
        </w:tabs>
        <w:ind w:left="216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eading5"/>
      <w:lvlText w:val="(%5)"/>
      <w:lvlJc w:val="left"/>
      <w:pPr>
        <w:tabs>
          <w:tab w:val="num" w:pos="2880"/>
        </w:tabs>
        <w:ind w:left="288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pStyle w:val="Heading6"/>
      <w:lvlText w:val="(%6)"/>
      <w:lvlJc w:val="left"/>
      <w:pPr>
        <w:tabs>
          <w:tab w:val="num" w:pos="3600"/>
        </w:tabs>
        <w:ind w:left="360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28F8758A"/>
    <w:multiLevelType w:val="multilevel"/>
    <w:tmpl w:val="4A5C4332"/>
    <w:name w:val="BackgroundList"/>
    <w:lvl w:ilvl="0">
      <w:start w:val="1"/>
      <w:numFmt w:val="decimal"/>
      <w:pStyle w:val="SchedulePartTitle"/>
      <w:suff w:val="nothing"/>
      <w:lvlText w:val="Part %1"/>
      <w:lvlJc w:val="left"/>
      <w:pPr>
        <w:ind w:left="0" w:firstLine="0"/>
      </w:pPr>
    </w:lvl>
    <w:lvl w:ilvl="1">
      <w:start w:val="1"/>
      <w:numFmt w:val="lowerLetter"/>
      <w:lvlText w:val="(%2)"/>
      <w:lvlJc w:val="left"/>
      <w:pPr>
        <w:tabs>
          <w:tab w:val="num" w:pos="1440"/>
        </w:tabs>
        <w:ind w:left="1440" w:hanging="720"/>
      </w:pPr>
      <w:rPr>
        <w:rFonts w:ascii="Arial" w:hAnsi="Arial" w:hint="default"/>
        <w:b w:val="0"/>
        <w:i w:val="0"/>
        <w:caps w:val="0"/>
        <w:sz w:val="22"/>
        <w:szCs w:val="22"/>
      </w:rPr>
    </w:lvl>
    <w:lvl w:ilvl="2">
      <w:start w:val="1"/>
      <w:numFmt w:val="lowerLetter"/>
      <w:lvlText w:val="(%3)"/>
      <w:lvlJc w:val="left"/>
      <w:pPr>
        <w:tabs>
          <w:tab w:val="num" w:pos="1559"/>
        </w:tabs>
        <w:ind w:left="1559" w:hanging="567"/>
      </w:pPr>
      <w:rPr>
        <w:rFonts w:ascii="Arial Bold" w:hAnsi="Arial Bold" w:hint="default"/>
        <w:b w:val="0"/>
        <w:i w:val="0"/>
        <w:sz w:val="24"/>
        <w:szCs w:val="24"/>
      </w:rPr>
    </w:lvl>
    <w:lvl w:ilvl="3">
      <w:start w:val="1"/>
      <w:numFmt w:val="lowerRoman"/>
      <w:lvlText w:val="(%4)"/>
      <w:lvlJc w:val="left"/>
      <w:pPr>
        <w:tabs>
          <w:tab w:val="num" w:pos="2421"/>
        </w:tabs>
        <w:ind w:left="2268" w:hanging="567"/>
      </w:pPr>
      <w:rPr>
        <w:rFonts w:ascii="Arial Bold" w:hAnsi="Arial Bold" w:hint="default"/>
        <w:b w:val="0"/>
        <w:i w:val="0"/>
        <w:sz w:val="20"/>
      </w:rPr>
    </w:lvl>
    <w:lvl w:ilvl="4">
      <w:start w:val="1"/>
      <w:numFmt w:val="upperLetter"/>
      <w:lvlText w:val="(%5)"/>
      <w:lvlJc w:val="left"/>
      <w:pPr>
        <w:tabs>
          <w:tab w:val="num" w:pos="2880"/>
        </w:tabs>
        <w:ind w:left="2880" w:hanging="720"/>
      </w:pPr>
      <w:rPr>
        <w:rFonts w:ascii="Arial Bold" w:hAnsi="Arial Bold" w:hint="default"/>
        <w:b w:val="0"/>
        <w:i w:val="0"/>
        <w:sz w:val="22"/>
      </w:rPr>
    </w:lvl>
    <w:lvl w:ilvl="5">
      <w:start w:val="1"/>
      <w:numFmt w:val="decimal"/>
      <w:lvlText w:val="%6."/>
      <w:lvlJc w:val="left"/>
      <w:pPr>
        <w:tabs>
          <w:tab w:val="num" w:pos="3600"/>
        </w:tabs>
        <w:ind w:left="3600" w:hanging="720"/>
      </w:pPr>
      <w:rPr>
        <w:rFonts w:ascii="Arial Bold" w:hAnsi="Arial Bold"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Arial Bold" w:hAnsi="Arial Bold" w:hint="default"/>
        <w:b w:val="0"/>
        <w:i w:val="0"/>
        <w:sz w:val="22"/>
      </w:rPr>
    </w:lvl>
    <w:lvl w:ilvl="8">
      <w:start w:val="1"/>
      <w:numFmt w:val="decimal"/>
      <w:lvlText w:val="%9."/>
      <w:lvlJc w:val="left"/>
      <w:pPr>
        <w:tabs>
          <w:tab w:val="num" w:pos="5760"/>
        </w:tabs>
        <w:ind w:left="5760" w:hanging="720"/>
      </w:pPr>
      <w:rPr>
        <w:rFonts w:ascii="Arial Bold" w:hAnsi="Arial Bold" w:hint="default"/>
        <w:b w:val="0"/>
        <w:i w:val="0"/>
        <w:sz w:val="22"/>
      </w:rPr>
    </w:lvl>
  </w:abstractNum>
  <w:abstractNum w:abstractNumId="15" w15:restartNumberingAfterBreak="0">
    <w:nsid w:val="30F84C4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897F1D"/>
    <w:multiLevelType w:val="hybridMultilevel"/>
    <w:tmpl w:val="A45E25E0"/>
    <w:lvl w:ilvl="0" w:tplc="459847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3774EC"/>
    <w:multiLevelType w:val="multilevel"/>
    <w:tmpl w:val="DC30CC34"/>
    <w:styleLink w:val="Parties"/>
    <w:lvl w:ilvl="0">
      <w:start w:val="1"/>
      <w:numFmt w:val="decimal"/>
      <w:lvlText w:val="(%1)"/>
      <w:lvlJc w:val="left"/>
      <w:pPr>
        <w:tabs>
          <w:tab w:val="num" w:pos="720"/>
        </w:tabs>
        <w:ind w:left="720" w:hanging="720"/>
      </w:pPr>
      <w:rPr>
        <w:rFonts w:ascii="Arial" w:hAnsi="Arial"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720"/>
      </w:pPr>
      <w:rPr>
        <w:rFonts w:ascii="Arial" w:hAnsi="Arial"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9"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8B163F"/>
    <w:multiLevelType w:val="hybridMultilevel"/>
    <w:tmpl w:val="47BC6F7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3AD841D2"/>
    <w:multiLevelType w:val="multilevel"/>
    <w:tmpl w:val="B980E9F2"/>
    <w:lvl w:ilvl="0">
      <w:start w:val="1"/>
      <w:numFmt w:val="lowerLetter"/>
      <w:pStyle w:val="DefListA"/>
      <w:lvlText w:val="(%1)"/>
      <w:lvlJc w:val="left"/>
      <w:pPr>
        <w:tabs>
          <w:tab w:val="num" w:pos="720"/>
        </w:tabs>
        <w:ind w:left="720" w:hanging="720"/>
      </w:pPr>
      <w:rPr>
        <w:rFonts w:ascii="Arial" w:hAnsi="Arial" w:hint="default"/>
        <w:b w:val="0"/>
        <w:i w:val="0"/>
        <w:sz w:val="20"/>
        <w:szCs w:val="22"/>
      </w:rPr>
    </w:lvl>
    <w:lvl w:ilvl="1">
      <w:start w:val="1"/>
      <w:numFmt w:val="lowerRoman"/>
      <w:pStyle w:val="DefListI"/>
      <w:lvlText w:val="(%2)"/>
      <w:lvlJc w:val="left"/>
      <w:pPr>
        <w:tabs>
          <w:tab w:val="num" w:pos="1440"/>
        </w:tabs>
        <w:ind w:left="1440" w:hanging="720"/>
      </w:pPr>
      <w:rPr>
        <w:rFonts w:ascii="Arial" w:hAnsi="Arial" w:hint="default"/>
        <w:b w:val="0"/>
        <w:i w:val="0"/>
        <w:sz w:val="20"/>
        <w:szCs w:val="22"/>
      </w:rPr>
    </w:lvl>
    <w:lvl w:ilvl="2">
      <w:start w:val="1"/>
      <w:numFmt w:val="none"/>
      <w:lvlText w:val=""/>
      <w:lvlJc w:val="left"/>
      <w:pPr>
        <w:tabs>
          <w:tab w:val="num" w:pos="1800"/>
        </w:tabs>
        <w:ind w:left="1440" w:firstLine="0"/>
      </w:pPr>
      <w:rPr>
        <w:rFonts w:hint="default"/>
      </w:rPr>
    </w:lvl>
    <w:lvl w:ilvl="3">
      <w:start w:val="1"/>
      <w:numFmt w:val="none"/>
      <w:lvlText w:val=""/>
      <w:lvlJc w:val="left"/>
      <w:pPr>
        <w:tabs>
          <w:tab w:val="num" w:pos="2520"/>
        </w:tabs>
        <w:ind w:left="2160" w:firstLine="0"/>
      </w:pPr>
      <w:rPr>
        <w:rFonts w:hint="default"/>
      </w:rPr>
    </w:lvl>
    <w:lvl w:ilvl="4">
      <w:start w:val="1"/>
      <w:numFmt w:val="none"/>
      <w:lvlText w:val=""/>
      <w:lvlJc w:val="left"/>
      <w:pPr>
        <w:tabs>
          <w:tab w:val="num" w:pos="3240"/>
        </w:tabs>
        <w:ind w:left="2880" w:firstLine="0"/>
      </w:pPr>
      <w:rPr>
        <w:rFonts w:hint="default"/>
      </w:rPr>
    </w:lvl>
    <w:lvl w:ilvl="5">
      <w:start w:val="1"/>
      <w:numFmt w:val="none"/>
      <w:lvlText w:val=""/>
      <w:lvlJc w:val="left"/>
      <w:pPr>
        <w:tabs>
          <w:tab w:val="num" w:pos="3960"/>
        </w:tabs>
        <w:ind w:left="3600" w:firstLine="0"/>
      </w:pPr>
      <w:rPr>
        <w:rFonts w:hint="default"/>
      </w:rPr>
    </w:lvl>
    <w:lvl w:ilvl="6">
      <w:start w:val="1"/>
      <w:numFmt w:val="none"/>
      <w:lvlText w:val=""/>
      <w:lvlJc w:val="left"/>
      <w:pPr>
        <w:tabs>
          <w:tab w:val="num" w:pos="4680"/>
        </w:tabs>
        <w:ind w:left="4320" w:firstLine="0"/>
      </w:pPr>
      <w:rPr>
        <w:rFonts w:hint="default"/>
      </w:rPr>
    </w:lvl>
    <w:lvl w:ilvl="7">
      <w:start w:val="1"/>
      <w:numFmt w:val="none"/>
      <w:lvlText w:val=""/>
      <w:lvlJc w:val="left"/>
      <w:pPr>
        <w:tabs>
          <w:tab w:val="num" w:pos="5400"/>
        </w:tabs>
        <w:ind w:left="5040" w:firstLine="0"/>
      </w:pPr>
      <w:rPr>
        <w:rFonts w:hint="default"/>
      </w:rPr>
    </w:lvl>
    <w:lvl w:ilvl="8">
      <w:start w:val="1"/>
      <w:numFmt w:val="none"/>
      <w:lvlText w:val=""/>
      <w:lvlJc w:val="left"/>
      <w:pPr>
        <w:tabs>
          <w:tab w:val="num" w:pos="6120"/>
        </w:tabs>
        <w:ind w:left="5760" w:firstLine="0"/>
      </w:pPr>
      <w:rPr>
        <w:rFonts w:hint="default"/>
      </w:rPr>
    </w:lvl>
  </w:abstractNum>
  <w:abstractNum w:abstractNumId="22" w15:restartNumberingAfterBreak="0">
    <w:nsid w:val="42200C5B"/>
    <w:multiLevelType w:val="hybridMultilevel"/>
    <w:tmpl w:val="7A5C87A2"/>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23" w15:restartNumberingAfterBreak="0">
    <w:nsid w:val="438C22A1"/>
    <w:multiLevelType w:val="multilevel"/>
    <w:tmpl w:val="26829DF6"/>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325936"/>
    <w:multiLevelType w:val="multilevel"/>
    <w:tmpl w:val="9894D616"/>
    <w:styleLink w:val="ScheduleNumbering"/>
    <w:lvl w:ilvl="0">
      <w:start w:val="1"/>
      <w:numFmt w:val="decimal"/>
      <w:lvlText w:val="%1."/>
      <w:lvlJc w:val="left"/>
      <w:pPr>
        <w:tabs>
          <w:tab w:val="num" w:pos="720"/>
        </w:tabs>
        <w:ind w:left="720" w:hanging="720"/>
      </w:pPr>
      <w:rPr>
        <w:rFonts w:ascii="Arial" w:hAnsi="Arial"/>
      </w:rPr>
    </w:lvl>
    <w:lvl w:ilvl="1">
      <w:start w:val="1"/>
      <w:numFmt w:val="decimal"/>
      <w:lvlText w:val="%1.%2"/>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440"/>
        </w:tabs>
        <w:ind w:left="144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160"/>
        </w:tabs>
        <w:ind w:left="216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880"/>
        </w:tabs>
        <w:ind w:left="288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3600"/>
        </w:tabs>
        <w:ind w:left="360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F0E02C6"/>
    <w:multiLevelType w:val="multilevel"/>
    <w:tmpl w:val="438235CE"/>
    <w:lvl w:ilvl="0">
      <w:start w:val="1"/>
      <w:numFmt w:val="upperLetter"/>
      <w:pStyle w:val="ABackground"/>
      <w:lvlText w:val="(%1)"/>
      <w:lvlJc w:val="left"/>
      <w:pPr>
        <w:tabs>
          <w:tab w:val="num" w:pos="720"/>
        </w:tabs>
        <w:ind w:left="720" w:hanging="720"/>
      </w:pPr>
      <w:rPr>
        <w:rFonts w:ascii="Arial" w:hAnsi="Arial" w:hint="default"/>
        <w:b w:val="0"/>
        <w:i w:val="0"/>
        <w:sz w:val="22"/>
        <w:szCs w:val="22"/>
      </w:rPr>
    </w:lvl>
    <w:lvl w:ilvl="1">
      <w:start w:val="1"/>
      <w:numFmt w:val="none"/>
      <w:lvlText w:val=""/>
      <w:lvlJc w:val="left"/>
      <w:pPr>
        <w:tabs>
          <w:tab w:val="num" w:pos="720"/>
        </w:tabs>
        <w:ind w:left="720" w:firstLine="0"/>
      </w:pPr>
      <w:rPr>
        <w:rFonts w:hint="default"/>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26" w15:restartNumberingAfterBreak="0">
    <w:nsid w:val="5070297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15:restartNumberingAfterBreak="0">
    <w:nsid w:val="5262478C"/>
    <w:multiLevelType w:val="multilevel"/>
    <w:tmpl w:val="22187602"/>
    <w:lvl w:ilvl="0">
      <w:start w:val="1"/>
      <w:numFmt w:val="decimal"/>
      <w:lvlText w:val="%1."/>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Title"/>
      <w:lvlText w:val="%1.%2"/>
      <w:lvlJc w:val="left"/>
      <w:pPr>
        <w:tabs>
          <w:tab w:val="num" w:pos="720"/>
        </w:tabs>
        <w:ind w:left="72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440"/>
        </w:tabs>
        <w:ind w:left="144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160"/>
        </w:tabs>
        <w:ind w:left="216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880"/>
        </w:tabs>
        <w:ind w:left="288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3600"/>
        </w:tabs>
        <w:ind w:left="3600" w:hanging="720"/>
      </w:pPr>
      <w:rPr>
        <w:rFonts w:ascii="Arial" w:hAnsi="Arial" w:hint="default"/>
        <w:b w:val="0"/>
        <w:i w:val="0"/>
        <w:caps w:val="0"/>
        <w:strike w:val="0"/>
        <w:dstrike w:val="0"/>
        <w:vanish w:val="0"/>
        <w:color w:val="0000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57134455"/>
    <w:multiLevelType w:val="multilevel"/>
    <w:tmpl w:val="08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E547EA9"/>
    <w:multiLevelType w:val="multilevel"/>
    <w:tmpl w:val="C750E4C4"/>
    <w:lvl w:ilvl="0">
      <w:start w:val="1"/>
      <w:numFmt w:val="decimal"/>
      <w:pStyle w:val="Sch1Heading1"/>
      <w:lvlText w:val="%1."/>
      <w:lvlJc w:val="left"/>
      <w:pPr>
        <w:tabs>
          <w:tab w:val="num" w:pos="720"/>
        </w:tabs>
        <w:ind w:left="720" w:hanging="720"/>
      </w:pPr>
      <w:rPr>
        <w:rFonts w:ascii="Arial" w:hAnsi="Arial" w:hint="default"/>
        <w:b w:val="0"/>
        <w:i w:val="0"/>
        <w:sz w:val="20"/>
        <w:szCs w:val="22"/>
      </w:rPr>
    </w:lvl>
    <w:lvl w:ilvl="1">
      <w:start w:val="1"/>
      <w:numFmt w:val="decimal"/>
      <w:pStyle w:val="Sch1Heading2"/>
      <w:lvlText w:val="%1.%2"/>
      <w:lvlJc w:val="left"/>
      <w:pPr>
        <w:tabs>
          <w:tab w:val="num" w:pos="720"/>
        </w:tabs>
        <w:ind w:left="720" w:hanging="720"/>
      </w:pPr>
      <w:rPr>
        <w:rFonts w:ascii="Arial" w:hAnsi="Arial" w:hint="default"/>
        <w:b w:val="0"/>
        <w:i w:val="0"/>
        <w:sz w:val="20"/>
        <w:szCs w:val="22"/>
      </w:rPr>
    </w:lvl>
    <w:lvl w:ilvl="2">
      <w:start w:val="1"/>
      <w:numFmt w:val="lowerLetter"/>
      <w:pStyle w:val="Sch1Heading3"/>
      <w:lvlText w:val="(%3)"/>
      <w:lvlJc w:val="left"/>
      <w:pPr>
        <w:tabs>
          <w:tab w:val="num" w:pos="1442"/>
        </w:tabs>
        <w:ind w:left="1440" w:hanging="720"/>
      </w:pPr>
      <w:rPr>
        <w:rFonts w:ascii="Arial" w:hAnsi="Arial" w:hint="default"/>
        <w:b w:val="0"/>
        <w:i w:val="0"/>
        <w:sz w:val="20"/>
        <w:szCs w:val="22"/>
      </w:rPr>
    </w:lvl>
    <w:lvl w:ilvl="3">
      <w:start w:val="1"/>
      <w:numFmt w:val="lowerRoman"/>
      <w:pStyle w:val="Sch1Heading4"/>
      <w:lvlText w:val="(%4)"/>
      <w:lvlJc w:val="left"/>
      <w:pPr>
        <w:tabs>
          <w:tab w:val="num" w:pos="2160"/>
        </w:tabs>
        <w:ind w:left="2160" w:hanging="720"/>
      </w:pPr>
      <w:rPr>
        <w:rFonts w:ascii="Arial" w:hAnsi="Arial" w:hint="default"/>
        <w:b w:val="0"/>
        <w:i w:val="0"/>
        <w:sz w:val="20"/>
        <w:szCs w:val="22"/>
      </w:rPr>
    </w:lvl>
    <w:lvl w:ilvl="4">
      <w:start w:val="1"/>
      <w:numFmt w:val="none"/>
      <w:lvlText w:val=""/>
      <w:lvlJc w:val="left"/>
      <w:pPr>
        <w:tabs>
          <w:tab w:val="num" w:pos="2160"/>
        </w:tabs>
        <w:ind w:left="2160" w:firstLine="0"/>
      </w:pPr>
      <w:rPr>
        <w:rFonts w:hint="default"/>
      </w:rPr>
    </w:lvl>
    <w:lvl w:ilvl="5">
      <w:start w:val="1"/>
      <w:numFmt w:val="none"/>
      <w:lvlText w:val=""/>
      <w:lvlJc w:val="left"/>
      <w:pPr>
        <w:tabs>
          <w:tab w:val="num" w:pos="2160"/>
        </w:tabs>
        <w:ind w:left="2160" w:firstLine="0"/>
      </w:pPr>
      <w:rPr>
        <w:rFonts w:hint="default"/>
      </w:rPr>
    </w:lvl>
    <w:lvl w:ilvl="6">
      <w:start w:val="1"/>
      <w:numFmt w:val="none"/>
      <w:lvlText w:val=""/>
      <w:lvlJc w:val="left"/>
      <w:pPr>
        <w:tabs>
          <w:tab w:val="num" w:pos="2160"/>
        </w:tabs>
        <w:ind w:left="2160" w:firstLine="0"/>
      </w:pPr>
      <w:rPr>
        <w:rFonts w:hint="default"/>
      </w:rPr>
    </w:lvl>
    <w:lvl w:ilvl="7">
      <w:start w:val="1"/>
      <w:numFmt w:val="none"/>
      <w:lvlText w:val=""/>
      <w:lvlJc w:val="left"/>
      <w:pPr>
        <w:tabs>
          <w:tab w:val="num" w:pos="2160"/>
        </w:tabs>
        <w:ind w:left="2160" w:firstLine="0"/>
      </w:pPr>
      <w:rPr>
        <w:rFonts w:hint="default"/>
      </w:rPr>
    </w:lvl>
    <w:lvl w:ilvl="8">
      <w:start w:val="1"/>
      <w:numFmt w:val="none"/>
      <w:lvlText w:val=""/>
      <w:lvlJc w:val="left"/>
      <w:pPr>
        <w:tabs>
          <w:tab w:val="num" w:pos="2160"/>
        </w:tabs>
        <w:ind w:left="2160" w:firstLine="0"/>
      </w:pPr>
      <w:rPr>
        <w:rFonts w:hint="default"/>
      </w:rPr>
    </w:lvl>
  </w:abstractNum>
  <w:abstractNum w:abstractNumId="30" w15:restartNumberingAfterBreak="0">
    <w:nsid w:val="61164F77"/>
    <w:multiLevelType w:val="hybridMultilevel"/>
    <w:tmpl w:val="AEDA4F22"/>
    <w:styleLink w:val="ImportedStyle311"/>
    <w:lvl w:ilvl="0" w:tplc="3E76B21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EA822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36E808">
      <w:start w:val="1"/>
      <w:numFmt w:val="lowerRoman"/>
      <w:lvlText w:val="%3."/>
      <w:lvlJc w:val="left"/>
      <w:pPr>
        <w:ind w:left="216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4C2907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242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3008AE8">
      <w:start w:val="1"/>
      <w:numFmt w:val="lowerRoman"/>
      <w:lvlText w:val="%6."/>
      <w:lvlJc w:val="left"/>
      <w:pPr>
        <w:ind w:left="432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9E1C4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BEE208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4A47EA">
      <w:start w:val="1"/>
      <w:numFmt w:val="lowerRoman"/>
      <w:lvlText w:val="%9."/>
      <w:lvlJc w:val="left"/>
      <w:pPr>
        <w:ind w:left="648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14A2019"/>
    <w:multiLevelType w:val="hybridMultilevel"/>
    <w:tmpl w:val="4E322DC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669A6835"/>
    <w:multiLevelType w:val="hybridMultilevel"/>
    <w:tmpl w:val="13E6A700"/>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33"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0261DD"/>
    <w:multiLevelType w:val="multilevel"/>
    <w:tmpl w:val="7778A0A8"/>
    <w:lvl w:ilvl="0">
      <w:start w:val="1"/>
      <w:numFmt w:val="decimal"/>
      <w:pStyle w:val="Sch2Heading1"/>
      <w:lvlText w:val="%1."/>
      <w:lvlJc w:val="left"/>
      <w:pPr>
        <w:tabs>
          <w:tab w:val="num" w:pos="720"/>
        </w:tabs>
        <w:ind w:left="720" w:hanging="720"/>
      </w:pPr>
      <w:rPr>
        <w:rFonts w:ascii="Arial" w:hAnsi="Arial" w:hint="default"/>
        <w:b w:val="0"/>
        <w:i w:val="0"/>
        <w:sz w:val="20"/>
        <w:szCs w:val="22"/>
      </w:rPr>
    </w:lvl>
    <w:lvl w:ilvl="1">
      <w:start w:val="1"/>
      <w:numFmt w:val="decimal"/>
      <w:pStyle w:val="Sch2Heading2"/>
      <w:lvlText w:val="%1.%2"/>
      <w:lvlJc w:val="left"/>
      <w:pPr>
        <w:tabs>
          <w:tab w:val="num" w:pos="720"/>
        </w:tabs>
        <w:ind w:left="720" w:hanging="720"/>
      </w:pPr>
      <w:rPr>
        <w:rFonts w:ascii="Arial" w:hAnsi="Arial" w:hint="default"/>
        <w:b w:val="0"/>
        <w:i w:val="0"/>
        <w:sz w:val="20"/>
        <w:szCs w:val="22"/>
      </w:rPr>
    </w:lvl>
    <w:lvl w:ilvl="2">
      <w:start w:val="1"/>
      <w:numFmt w:val="lowerLetter"/>
      <w:pStyle w:val="Sch2Heading3"/>
      <w:lvlText w:val="(%3)"/>
      <w:lvlJc w:val="left"/>
      <w:pPr>
        <w:tabs>
          <w:tab w:val="num" w:pos="1440"/>
        </w:tabs>
        <w:ind w:left="1440" w:hanging="720"/>
      </w:pPr>
      <w:rPr>
        <w:rFonts w:ascii="Arial" w:hAnsi="Arial" w:hint="default"/>
        <w:b w:val="0"/>
        <w:i w:val="0"/>
        <w:sz w:val="20"/>
        <w:szCs w:val="22"/>
      </w:rPr>
    </w:lvl>
    <w:lvl w:ilvl="3">
      <w:start w:val="1"/>
      <w:numFmt w:val="none"/>
      <w:lvlText w:val=""/>
      <w:lvlJc w:val="left"/>
      <w:pPr>
        <w:tabs>
          <w:tab w:val="num" w:pos="1440"/>
        </w:tabs>
        <w:ind w:left="1440" w:firstLine="0"/>
      </w:pPr>
      <w:rPr>
        <w:rFonts w:hint="default"/>
      </w:rPr>
    </w:lvl>
    <w:lvl w:ilvl="4">
      <w:start w:val="1"/>
      <w:numFmt w:val="none"/>
      <w:lvlText w:val=""/>
      <w:lvlJc w:val="left"/>
      <w:pPr>
        <w:tabs>
          <w:tab w:val="num" w:pos="1440"/>
        </w:tabs>
        <w:ind w:left="1440" w:firstLine="0"/>
      </w:pPr>
      <w:rPr>
        <w:rFonts w:hint="default"/>
      </w:rPr>
    </w:lvl>
    <w:lvl w:ilvl="5">
      <w:start w:val="1"/>
      <w:numFmt w:val="none"/>
      <w:lvlText w:val=""/>
      <w:lvlJc w:val="left"/>
      <w:pPr>
        <w:tabs>
          <w:tab w:val="num" w:pos="1440"/>
        </w:tabs>
        <w:ind w:left="1440" w:firstLine="0"/>
      </w:pPr>
      <w:rPr>
        <w:rFonts w:hint="default"/>
      </w:rPr>
    </w:lvl>
    <w:lvl w:ilvl="6">
      <w:start w:val="1"/>
      <w:numFmt w:val="none"/>
      <w:lvlText w:val=""/>
      <w:lvlJc w:val="left"/>
      <w:pPr>
        <w:tabs>
          <w:tab w:val="num" w:pos="1440"/>
        </w:tabs>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tabs>
          <w:tab w:val="num" w:pos="1440"/>
        </w:tabs>
        <w:ind w:left="1440" w:firstLine="0"/>
      </w:pPr>
      <w:rPr>
        <w:rFonts w:hint="default"/>
      </w:rPr>
    </w:lvl>
  </w:abstractNum>
  <w:abstractNum w:abstractNumId="35" w15:restartNumberingAfterBreak="0">
    <w:nsid w:val="6F421802"/>
    <w:multiLevelType w:val="multilevel"/>
    <w:tmpl w:val="0810A948"/>
    <w:lvl w:ilvl="0">
      <w:start w:val="1"/>
      <w:numFmt w:val="decimal"/>
      <w:pStyle w:val="1Parties"/>
      <w:lvlText w:val="(%1)"/>
      <w:lvlJc w:val="left"/>
      <w:pPr>
        <w:tabs>
          <w:tab w:val="num" w:pos="720"/>
        </w:tabs>
        <w:ind w:left="720" w:hanging="720"/>
      </w:pPr>
      <w:rPr>
        <w:rFonts w:ascii="Arial" w:hAnsi="Arial" w:hint="default"/>
        <w:b w:val="0"/>
        <w:i w:val="0"/>
        <w:sz w:val="22"/>
        <w:szCs w:val="22"/>
      </w:rPr>
    </w:lvl>
    <w:lvl w:ilvl="1">
      <w:start w:val="1"/>
      <w:numFmt w:val="none"/>
      <w:isLgl/>
      <w:lvlText w:val=""/>
      <w:lvlJc w:val="left"/>
      <w:pPr>
        <w:tabs>
          <w:tab w:val="num" w:pos="720"/>
        </w:tabs>
        <w:ind w:left="720" w:firstLine="0"/>
      </w:pPr>
      <w:rPr>
        <w:rFonts w:hint="default"/>
      </w:rPr>
    </w:lvl>
    <w:lvl w:ilvl="2">
      <w:start w:val="1"/>
      <w:numFmt w:val="none"/>
      <w:lvlText w:val=""/>
      <w:lvlJc w:val="left"/>
      <w:pPr>
        <w:tabs>
          <w:tab w:val="num" w:pos="720"/>
        </w:tabs>
        <w:ind w:left="720" w:firstLine="0"/>
      </w:pPr>
      <w:rPr>
        <w:rFonts w:hint="default"/>
      </w:rPr>
    </w:lvl>
    <w:lvl w:ilvl="3">
      <w:start w:val="1"/>
      <w:numFmt w:val="none"/>
      <w:lvlText w:val=""/>
      <w:lvlJc w:val="righ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righ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36" w15:restartNumberingAfterBreak="0">
    <w:nsid w:val="780368A0"/>
    <w:multiLevelType w:val="hybridMultilevel"/>
    <w:tmpl w:val="0934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57183912">
    <w:abstractNumId w:val="26"/>
  </w:num>
  <w:num w:numId="2" w16cid:durableId="913467292">
    <w:abstractNumId w:val="15"/>
  </w:num>
  <w:num w:numId="3" w16cid:durableId="294798298">
    <w:abstractNumId w:val="28"/>
  </w:num>
  <w:num w:numId="4" w16cid:durableId="1494491404">
    <w:abstractNumId w:val="9"/>
  </w:num>
  <w:num w:numId="5" w16cid:durableId="1570075722">
    <w:abstractNumId w:val="7"/>
  </w:num>
  <w:num w:numId="6" w16cid:durableId="615452643">
    <w:abstractNumId w:val="6"/>
  </w:num>
  <w:num w:numId="7" w16cid:durableId="2081100425">
    <w:abstractNumId w:val="5"/>
  </w:num>
  <w:num w:numId="8" w16cid:durableId="1560093346">
    <w:abstractNumId w:val="4"/>
  </w:num>
  <w:num w:numId="9" w16cid:durableId="780534846">
    <w:abstractNumId w:val="8"/>
  </w:num>
  <w:num w:numId="10" w16cid:durableId="62527667">
    <w:abstractNumId w:val="3"/>
  </w:num>
  <w:num w:numId="11" w16cid:durableId="16661803">
    <w:abstractNumId w:val="2"/>
  </w:num>
  <w:num w:numId="12" w16cid:durableId="148447144">
    <w:abstractNumId w:val="1"/>
  </w:num>
  <w:num w:numId="13" w16cid:durableId="522986320">
    <w:abstractNumId w:val="0"/>
  </w:num>
  <w:num w:numId="14" w16cid:durableId="1684553000">
    <w:abstractNumId w:val="29"/>
  </w:num>
  <w:num w:numId="15" w16cid:durableId="1137533871">
    <w:abstractNumId w:val="34"/>
  </w:num>
  <w:num w:numId="16" w16cid:durableId="857887364">
    <w:abstractNumId w:val="35"/>
  </w:num>
  <w:num w:numId="17" w16cid:durableId="912933187">
    <w:abstractNumId w:val="25"/>
  </w:num>
  <w:num w:numId="18" w16cid:durableId="1631396227">
    <w:abstractNumId w:val="21"/>
  </w:num>
  <w:num w:numId="19" w16cid:durableId="1222670449">
    <w:abstractNumId w:val="12"/>
  </w:num>
  <w:num w:numId="20" w16cid:durableId="1466653598">
    <w:abstractNumId w:val="14"/>
  </w:num>
  <w:num w:numId="21" w16cid:durableId="1554853518">
    <w:abstractNumId w:val="33"/>
  </w:num>
  <w:num w:numId="22" w16cid:durableId="1454322867">
    <w:abstractNumId w:val="16"/>
  </w:num>
  <w:num w:numId="23" w16cid:durableId="761101030">
    <w:abstractNumId w:val="37"/>
  </w:num>
  <w:num w:numId="24" w16cid:durableId="579952677">
    <w:abstractNumId w:val="19"/>
  </w:num>
  <w:num w:numId="25" w16cid:durableId="1254165175">
    <w:abstractNumId w:val="11"/>
  </w:num>
  <w:num w:numId="26" w16cid:durableId="1411736486">
    <w:abstractNumId w:val="27"/>
  </w:num>
  <w:num w:numId="27" w16cid:durableId="1770274872">
    <w:abstractNumId w:val="13"/>
  </w:num>
  <w:num w:numId="28" w16cid:durableId="721561305">
    <w:abstractNumId w:val="18"/>
  </w:num>
  <w:num w:numId="29" w16cid:durableId="652832991">
    <w:abstractNumId w:val="24"/>
  </w:num>
  <w:num w:numId="30" w16cid:durableId="1640838564">
    <w:abstractNumId w:val="30"/>
  </w:num>
  <w:num w:numId="31" w16cid:durableId="457182277">
    <w:abstractNumId w:val="23"/>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Calibri" w:hAnsi="Calibr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313264503">
    <w:abstractNumId w:val="17"/>
  </w:num>
  <w:num w:numId="33" w16cid:durableId="1462116405">
    <w:abstractNumId w:val="32"/>
  </w:num>
  <w:num w:numId="34" w16cid:durableId="875889880">
    <w:abstractNumId w:val="22"/>
  </w:num>
  <w:num w:numId="35" w16cid:durableId="699546923">
    <w:abstractNumId w:val="31"/>
  </w:num>
  <w:num w:numId="36" w16cid:durableId="995035810">
    <w:abstractNumId w:val="36"/>
  </w:num>
  <w:num w:numId="37" w16cid:durableId="798694045">
    <w:abstractNumId w:val="10"/>
  </w:num>
  <w:num w:numId="38" w16cid:durableId="1788115071">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357"/>
  <w:doNotHyphenateCaps/>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D6D"/>
    <w:rsid w:val="00016118"/>
    <w:rsid w:val="0005630E"/>
    <w:rsid w:val="000676DC"/>
    <w:rsid w:val="00127320"/>
    <w:rsid w:val="00133EB6"/>
    <w:rsid w:val="0022029B"/>
    <w:rsid w:val="003709D5"/>
    <w:rsid w:val="003A08DE"/>
    <w:rsid w:val="003C1CAF"/>
    <w:rsid w:val="004F182E"/>
    <w:rsid w:val="00506DDA"/>
    <w:rsid w:val="00516A96"/>
    <w:rsid w:val="00541786"/>
    <w:rsid w:val="007411BC"/>
    <w:rsid w:val="007C570A"/>
    <w:rsid w:val="0090571E"/>
    <w:rsid w:val="0092701E"/>
    <w:rsid w:val="00965F43"/>
    <w:rsid w:val="00A315B6"/>
    <w:rsid w:val="00A94A76"/>
    <w:rsid w:val="00A97B1C"/>
    <w:rsid w:val="00BF68B9"/>
    <w:rsid w:val="00C53D6E"/>
    <w:rsid w:val="00C56D6D"/>
    <w:rsid w:val="00D97777"/>
    <w:rsid w:val="00E23DAF"/>
    <w:rsid w:val="00F23B22"/>
    <w:rsid w:val="00F500B9"/>
    <w:rsid w:val="00F8666A"/>
    <w:rsid w:val="00FA3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F6C34CB"/>
  <w15:docId w15:val="{20F71B0C-24E8-4C52-AA46-C11FA70D7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80" w:line="300" w:lineRule="atLeast"/>
      <w:jc w:val="both"/>
    </w:pPr>
    <w:rPr>
      <w:rFonts w:ascii="Arial" w:hAnsi="Arial"/>
    </w:rPr>
  </w:style>
  <w:style w:type="paragraph" w:styleId="Heading1">
    <w:name w:val="heading 1"/>
    <w:aliases w:val="TSB Headings"/>
    <w:basedOn w:val="Normal"/>
    <w:uiPriority w:val="9"/>
    <w:qFormat/>
    <w:pPr>
      <w:keepNext/>
      <w:numPr>
        <w:numId w:val="27"/>
      </w:numPr>
      <w:outlineLvl w:val="0"/>
    </w:pPr>
    <w:rPr>
      <w:rFonts w:ascii="Arial Bold" w:hAnsi="Arial Bold"/>
      <w:b/>
      <w:kern w:val="28"/>
    </w:rPr>
  </w:style>
  <w:style w:type="paragraph" w:styleId="Heading2">
    <w:name w:val="heading 2"/>
    <w:basedOn w:val="Normal"/>
    <w:qFormat/>
    <w:pPr>
      <w:numPr>
        <w:ilvl w:val="1"/>
        <w:numId w:val="27"/>
      </w:numPr>
      <w:outlineLvl w:val="1"/>
    </w:pPr>
  </w:style>
  <w:style w:type="paragraph" w:styleId="Heading3">
    <w:name w:val="heading 3"/>
    <w:basedOn w:val="Normal"/>
    <w:qFormat/>
    <w:pPr>
      <w:numPr>
        <w:ilvl w:val="2"/>
        <w:numId w:val="27"/>
      </w:numPr>
      <w:outlineLvl w:val="2"/>
    </w:pPr>
  </w:style>
  <w:style w:type="paragraph" w:styleId="Heading4">
    <w:name w:val="heading 4"/>
    <w:basedOn w:val="Normal"/>
    <w:qFormat/>
    <w:pPr>
      <w:numPr>
        <w:ilvl w:val="3"/>
        <w:numId w:val="27"/>
      </w:numPr>
      <w:outlineLvl w:val="3"/>
    </w:pPr>
  </w:style>
  <w:style w:type="paragraph" w:styleId="Heading5">
    <w:name w:val="heading 5"/>
    <w:basedOn w:val="Normal"/>
    <w:qFormat/>
    <w:pPr>
      <w:numPr>
        <w:ilvl w:val="4"/>
        <w:numId w:val="27"/>
      </w:numPr>
      <w:outlineLvl w:val="4"/>
    </w:pPr>
  </w:style>
  <w:style w:type="paragraph" w:styleId="Heading6">
    <w:name w:val="heading 6"/>
    <w:basedOn w:val="Normal"/>
    <w:qFormat/>
    <w:pPr>
      <w:numPr>
        <w:ilvl w:val="5"/>
        <w:numId w:val="27"/>
      </w:numPr>
      <w:outlineLvl w:val="5"/>
    </w:pPr>
  </w:style>
  <w:style w:type="paragraph" w:styleId="Heading7">
    <w:name w:val="heading 7"/>
    <w:aliases w:val="Schedule Title"/>
    <w:basedOn w:val="Normal"/>
    <w:next w:val="Normal"/>
    <w:qFormat/>
    <w:pPr>
      <w:spacing w:after="240"/>
      <w:jc w:val="center"/>
      <w:outlineLvl w:val="6"/>
    </w:pPr>
    <w:rPr>
      <w:rFonts w:ascii="Arial Bold" w:hAnsi="Arial Bold"/>
      <w:b/>
      <w:u w:val="single"/>
    </w:rPr>
  </w:style>
  <w:style w:type="paragraph" w:styleId="Heading8">
    <w:name w:val="heading 8"/>
    <w:basedOn w:val="Normal"/>
    <w:next w:val="Normal"/>
    <w:qFormat/>
    <w:pPr>
      <w:spacing w:before="240" w:after="60"/>
      <w:outlineLvl w:val="7"/>
    </w:pPr>
    <w:rPr>
      <w:i/>
    </w:rPr>
  </w:style>
  <w:style w:type="paragraph" w:styleId="Heading9">
    <w:name w:val="heading 9"/>
    <w:basedOn w:val="Normal"/>
    <w:next w:val="Normal"/>
    <w:qFormat/>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SheetAddress">
    <w:name w:val="CoverSheetAddress"/>
    <w:basedOn w:val="Normal"/>
    <w:pPr>
      <w:spacing w:after="0"/>
      <w:jc w:val="right"/>
    </w:pPr>
  </w:style>
  <w:style w:type="paragraph" w:customStyle="1" w:styleId="SchedulePartSubTitle">
    <w:name w:val="SchedulePartSubTitle"/>
    <w:basedOn w:val="Normal"/>
    <w:pPr>
      <w:jc w:val="center"/>
    </w:pPr>
    <w:rPr>
      <w:b/>
    </w:rPr>
  </w:style>
  <w:style w:type="paragraph" w:customStyle="1" w:styleId="SchedulePartTitle">
    <w:name w:val="SchedulePartTitle"/>
    <w:basedOn w:val="Normal"/>
    <w:next w:val="SchedulePartSubTitle"/>
    <w:pPr>
      <w:numPr>
        <w:numId w:val="20"/>
      </w:numPr>
      <w:spacing w:before="120"/>
      <w:jc w:val="center"/>
    </w:pPr>
    <w:rPr>
      <w:b/>
      <w:u w:val="single"/>
    </w:rPr>
  </w:style>
  <w:style w:type="paragraph" w:customStyle="1" w:styleId="ScheduleSubTitle">
    <w:name w:val="ScheduleSubTitle"/>
    <w:basedOn w:val="Normal"/>
    <w:next w:val="SchedulePartTitle"/>
    <w:pPr>
      <w:jc w:val="center"/>
    </w:pPr>
    <w:rPr>
      <w:b/>
    </w:rPr>
  </w:style>
  <w:style w:type="paragraph" w:customStyle="1" w:styleId="ScheduleTitle">
    <w:name w:val="ScheduleTitle"/>
    <w:basedOn w:val="Normal"/>
    <w:next w:val="ScheduleSubTitle"/>
    <w:pPr>
      <w:pageBreakBefore/>
      <w:numPr>
        <w:numId w:val="19"/>
      </w:numPr>
      <w:spacing w:before="240"/>
      <w:jc w:val="center"/>
      <w:outlineLvl w:val="0"/>
    </w:pPr>
    <w:rPr>
      <w:b/>
      <w:caps/>
      <w:szCs w:val="22"/>
    </w:rPr>
  </w:style>
  <w:style w:type="paragraph" w:styleId="TOC1">
    <w:name w:val="toc 1"/>
    <w:basedOn w:val="Normal"/>
    <w:next w:val="Normal"/>
    <w:autoRedefine/>
    <w:uiPriority w:val="39"/>
    <w:pPr>
      <w:tabs>
        <w:tab w:val="left" w:pos="482"/>
        <w:tab w:val="right" w:pos="9072"/>
      </w:tabs>
      <w:spacing w:after="0"/>
    </w:pPr>
  </w:style>
  <w:style w:type="paragraph" w:styleId="TOCHeading">
    <w:name w:val="TOC Heading"/>
    <w:basedOn w:val="Normal"/>
    <w:uiPriority w:val="39"/>
    <w:qFormat/>
    <w:pPr>
      <w:pageBreakBefore/>
      <w:jc w:val="center"/>
    </w:pPr>
    <w:rPr>
      <w:rFonts w:ascii="Arial Bold" w:hAnsi="Arial Bold"/>
      <w:b/>
      <w:caps/>
      <w:szCs w:val="22"/>
    </w:rPr>
  </w:style>
  <w:style w:type="paragraph" w:customStyle="1" w:styleId="XExecution">
    <w:name w:val="X Execution"/>
    <w:basedOn w:val="Normal"/>
    <w:pPr>
      <w:spacing w:before="120" w:after="120"/>
    </w:pPr>
    <w:rPr>
      <w:color w:val="000000"/>
    </w:rPr>
  </w:style>
  <w:style w:type="paragraph" w:customStyle="1" w:styleId="1Parties">
    <w:name w:val="(1) Parties"/>
    <w:basedOn w:val="Normal"/>
    <w:pPr>
      <w:numPr>
        <w:numId w:val="16"/>
      </w:numPr>
      <w:spacing w:before="120"/>
    </w:pPr>
  </w:style>
  <w:style w:type="paragraph" w:customStyle="1" w:styleId="ABackground">
    <w:name w:val="(A) Background"/>
    <w:basedOn w:val="Normal"/>
    <w:pPr>
      <w:numPr>
        <w:numId w:val="17"/>
      </w:numPr>
    </w:pPr>
  </w:style>
  <w:style w:type="paragraph" w:customStyle="1" w:styleId="1stIntroHeadings">
    <w:name w:val="1stIntroHeadings"/>
    <w:basedOn w:val="Normal"/>
    <w:next w:val="Normal"/>
    <w:pPr>
      <w:tabs>
        <w:tab w:val="left" w:pos="709"/>
      </w:tabs>
    </w:pPr>
    <w:rPr>
      <w:caps/>
      <w:szCs w:val="22"/>
    </w:rPr>
  </w:style>
  <w:style w:type="character" w:styleId="PageNumber">
    <w:name w:val="page number"/>
    <w:rPr>
      <w:rFonts w:ascii="Arial" w:hAnsi="Arial"/>
      <w:sz w:val="20"/>
    </w:rPr>
  </w:style>
  <w:style w:type="paragraph" w:customStyle="1" w:styleId="Definitions">
    <w:name w:val="Definitions"/>
    <w:basedOn w:val="Normal"/>
    <w:pPr>
      <w:tabs>
        <w:tab w:val="left" w:pos="709"/>
      </w:tabs>
      <w:ind w:left="1440"/>
    </w:pPr>
  </w:style>
  <w:style w:type="character" w:customStyle="1" w:styleId="Defterm">
    <w:name w:val="Defterm"/>
    <w:rPr>
      <w:rFonts w:ascii="Arial" w:hAnsi="Arial"/>
      <w:b/>
      <w:color w:val="auto"/>
      <w:sz w:val="20"/>
    </w:rPr>
  </w:style>
  <w:style w:type="paragraph" w:customStyle="1" w:styleId="FirmAddress">
    <w:name w:val="Firm Address"/>
    <w:basedOn w:val="Normal"/>
    <w:pPr>
      <w:jc w:val="center"/>
    </w:pPr>
    <w:rPr>
      <w:i/>
    </w:rPr>
  </w:style>
  <w:style w:type="paragraph" w:styleId="Footer">
    <w:name w:val="footer"/>
    <w:basedOn w:val="Normal"/>
    <w:link w:val="FooterChar"/>
    <w:uiPriority w:val="99"/>
    <w:pPr>
      <w:tabs>
        <w:tab w:val="center" w:pos="4320"/>
        <w:tab w:val="right" w:pos="8640"/>
      </w:tabs>
      <w:spacing w:after="120"/>
      <w:jc w:val="left"/>
    </w:pPr>
    <w:rPr>
      <w:sz w:val="16"/>
      <w:szCs w:val="16"/>
    </w:rPr>
  </w:style>
  <w:style w:type="paragraph" w:styleId="Header">
    <w:name w:val="header"/>
    <w:basedOn w:val="Normal"/>
    <w:link w:val="HeaderChar"/>
    <w:uiPriority w:val="99"/>
    <w:pPr>
      <w:tabs>
        <w:tab w:val="center" w:pos="4320"/>
        <w:tab w:val="right" w:pos="8640"/>
      </w:tabs>
    </w:pPr>
  </w:style>
  <w:style w:type="paragraph" w:customStyle="1" w:styleId="CoversheetParagraph">
    <w:name w:val="Coversheet Paragraph"/>
    <w:basedOn w:val="Normal"/>
    <w:pPr>
      <w:spacing w:after="0"/>
      <w:jc w:val="right"/>
    </w:pPr>
  </w:style>
  <w:style w:type="numbering" w:styleId="111111">
    <w:name w:val="Outline List 2"/>
    <w:basedOn w:val="NoList"/>
    <w:pPr>
      <w:numPr>
        <w:numId w:val="1"/>
      </w:numPr>
    </w:pPr>
  </w:style>
  <w:style w:type="numbering" w:styleId="1ai">
    <w:name w:val="Outline List 1"/>
    <w:basedOn w:val="NoList"/>
    <w:pPr>
      <w:numPr>
        <w:numId w:val="2"/>
      </w:numPr>
    </w:pPr>
  </w:style>
  <w:style w:type="numbering" w:styleId="ArticleSection">
    <w:name w:val="Outline List 3"/>
    <w:basedOn w:val="NoList"/>
    <w:pPr>
      <w:numPr>
        <w:numId w:val="3"/>
      </w:numPr>
    </w:pPr>
  </w:style>
  <w:style w:type="paragraph" w:styleId="BlockText">
    <w:name w:val="Block Text"/>
    <w:basedOn w:val="Normal"/>
    <w:pPr>
      <w:ind w:left="1440" w:right="1440"/>
    </w:pPr>
  </w:style>
  <w:style w:type="paragraph" w:styleId="BodyText">
    <w:name w:val="Body Text"/>
    <w:basedOn w:val="Normal"/>
  </w:style>
  <w:style w:type="paragraph" w:styleId="BodyText2">
    <w:name w:val="Body Text 2"/>
    <w:basedOn w:val="Normal"/>
    <w:pPr>
      <w:spacing w:line="480" w:lineRule="auto"/>
    </w:pPr>
  </w:style>
  <w:style w:type="paragraph" w:styleId="BodyText3">
    <w:name w:val="Body Text 3"/>
    <w:basedOn w:val="Normal"/>
    <w:rPr>
      <w:sz w:val="16"/>
      <w:szCs w:val="16"/>
    </w:rPr>
  </w:style>
  <w:style w:type="paragraph" w:styleId="BodyTextFirstIndent">
    <w:name w:val="Body Text First Indent"/>
    <w:basedOn w:val="BodyText"/>
    <w:pPr>
      <w:ind w:firstLine="210"/>
    </w:pPr>
  </w:style>
  <w:style w:type="paragraph" w:styleId="BodyTextIndent">
    <w:name w:val="Body Text Indent"/>
    <w:basedOn w:val="Normal"/>
    <w:pPr>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line="480" w:lineRule="auto"/>
      <w:ind w:left="283"/>
    </w:pPr>
  </w:style>
  <w:style w:type="paragraph" w:styleId="BodyTextIndent3">
    <w:name w:val="Body Text Indent 3"/>
    <w:basedOn w:val="Normal"/>
    <w:pPr>
      <w:ind w:left="283"/>
    </w:pPr>
    <w:rPr>
      <w:sz w:val="16"/>
      <w:szCs w:val="16"/>
    </w:rPr>
  </w:style>
  <w:style w:type="paragraph" w:styleId="Closing">
    <w:name w:val="Closing"/>
    <w:basedOn w:val="Normal"/>
    <w:pPr>
      <w:ind w:left="4252"/>
    </w:pPr>
  </w:style>
  <w:style w:type="paragraph" w:styleId="E-mailSignature">
    <w:name w:val="E-mail Signature"/>
    <w:basedOn w:val="Normal"/>
  </w:style>
  <w:style w:type="character" w:styleId="Emphasis">
    <w:name w:val="Emphasis"/>
    <w:qFormat/>
    <w:rPr>
      <w:i/>
      <w:iCs/>
    </w:rPr>
  </w:style>
  <w:style w:type="paragraph" w:styleId="EnvelopeAddress">
    <w:name w:val="envelope address"/>
    <w:basedOn w:val="Normal"/>
    <w:pPr>
      <w:framePr w:w="7920" w:h="1980" w:hRule="exact" w:hSpace="180" w:wrap="auto" w:hAnchor="page" w:xAlign="center" w:yAlign="bottom"/>
      <w:ind w:left="2880"/>
    </w:pPr>
    <w:rPr>
      <w:rFonts w:cs="Arial"/>
      <w:sz w:val="24"/>
    </w:rPr>
  </w:style>
  <w:style w:type="paragraph" w:styleId="EnvelopeReturn">
    <w:name w:val="envelope return"/>
    <w:basedOn w:val="Normal"/>
    <w:rPr>
      <w:rFonts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uiPriority w:val="99"/>
    <w:rPr>
      <w:color w:val="0000FF"/>
      <w:u w:val="single"/>
    </w:rPr>
  </w:style>
  <w:style w:type="character" w:styleId="LineNumber">
    <w:name w:val="lin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Normal"/>
    <w:pPr>
      <w:numPr>
        <w:numId w:val="5"/>
      </w:numPr>
    </w:pPr>
  </w:style>
  <w:style w:type="paragraph" w:styleId="ListBullet3">
    <w:name w:val="List Bullet 3"/>
    <w:basedOn w:val="Normal"/>
    <w:pPr>
      <w:numPr>
        <w:numId w:val="6"/>
      </w:numPr>
    </w:pPr>
  </w:style>
  <w:style w:type="paragraph" w:styleId="ListBullet4">
    <w:name w:val="List Bullet 4"/>
    <w:basedOn w:val="Normal"/>
    <w:pPr>
      <w:numPr>
        <w:numId w:val="7"/>
      </w:numPr>
    </w:pPr>
  </w:style>
  <w:style w:type="paragraph" w:styleId="ListBullet5">
    <w:name w:val="List Bullet 5"/>
    <w:basedOn w:val="Normal"/>
    <w:pPr>
      <w:numPr>
        <w:numId w:val="8"/>
      </w:numPr>
    </w:pPr>
  </w:style>
  <w:style w:type="paragraph" w:styleId="ListContinue">
    <w:name w:val="List Continue"/>
    <w:basedOn w:val="Normal"/>
    <w:pPr>
      <w:ind w:left="283"/>
    </w:pPr>
  </w:style>
  <w:style w:type="paragraph" w:styleId="ListContinue2">
    <w:name w:val="List Continue 2"/>
    <w:basedOn w:val="Normal"/>
    <w:pPr>
      <w:ind w:left="566"/>
    </w:pPr>
  </w:style>
  <w:style w:type="paragraph" w:styleId="ListContinue3">
    <w:name w:val="List Continue 3"/>
    <w:basedOn w:val="Normal"/>
    <w:pPr>
      <w:ind w:left="849"/>
    </w:pPr>
  </w:style>
  <w:style w:type="paragraph" w:styleId="ListContinue4">
    <w:name w:val="List Continue 4"/>
    <w:basedOn w:val="Normal"/>
    <w:pPr>
      <w:ind w:left="1132"/>
    </w:pPr>
  </w:style>
  <w:style w:type="paragraph" w:styleId="ListContinue5">
    <w:name w:val="List Continue 5"/>
    <w:basedOn w:val="Normal"/>
    <w:pPr>
      <w:ind w:left="1415"/>
    </w:pPr>
  </w:style>
  <w:style w:type="paragraph" w:styleId="ListNumber">
    <w:name w:val="List Number"/>
    <w:basedOn w:val="Normal"/>
    <w:pPr>
      <w:numPr>
        <w:numId w:val="9"/>
      </w:numPr>
    </w:pPr>
  </w:style>
  <w:style w:type="paragraph" w:styleId="ListNumber2">
    <w:name w:val="List Number 2"/>
    <w:basedOn w:val="Normal"/>
    <w:pPr>
      <w:numPr>
        <w:numId w:val="10"/>
      </w:numPr>
    </w:pPr>
  </w:style>
  <w:style w:type="paragraph" w:styleId="ListNumber3">
    <w:name w:val="List Number 3"/>
    <w:basedOn w:val="Normal"/>
    <w:pPr>
      <w:numPr>
        <w:numId w:val="11"/>
      </w:numPr>
    </w:pPr>
  </w:style>
  <w:style w:type="paragraph" w:styleId="ListNumber4">
    <w:name w:val="List Number 4"/>
    <w:basedOn w:val="Normal"/>
    <w:pPr>
      <w:numPr>
        <w:numId w:val="12"/>
      </w:numPr>
    </w:pPr>
  </w:style>
  <w:style w:type="paragraph" w:styleId="ListNumber5">
    <w:name w:val="List Number 5"/>
    <w:basedOn w:val="Normal"/>
    <w:pPr>
      <w:numPr>
        <w:numId w:val="13"/>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ormalWeb">
    <w:name w:val="Normal (Web)"/>
    <w:basedOn w:val="Normal"/>
    <w:rPr>
      <w:rFonts w:ascii="Times New Roman" w:hAnsi="Times New Roman"/>
      <w:sz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link w:val="SubtitleChar"/>
    <w:qFormat/>
    <w:pPr>
      <w:jc w:val="center"/>
    </w:pPr>
    <w:rPr>
      <w:b/>
      <w:sz w:val="28"/>
    </w:rPr>
  </w:style>
  <w:style w:type="table" w:styleId="Table3Deffects1">
    <w:name w:val="Table 3D effects 1"/>
    <w:basedOn w:val="TableNormal"/>
    <w:pPr>
      <w:spacing w:after="12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after="12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spacing w:after="12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pPr>
      <w:spacing w:after="12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spacing w:after="12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spacing w:after="12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spacing w:after="12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pPr>
      <w:spacing w:after="12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after="12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after="12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after="12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spacing w:after="12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spacing w:after="12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spacing w:after="12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spacing w:after="12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spacing w:after="12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after="12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spacing w:after="18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spacing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spacing w:after="1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spacing w:after="12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spacing w:after="12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spacing w:after="12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pPr>
      <w:spacing w:after="12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pPr>
      <w:spacing w:after="12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pPr>
      <w:spacing w:after="12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pPr>
      <w:spacing w:after="12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spacing w:after="12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spacing w:after="12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spacing w:after="12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after="12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spacing w:after="12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after="12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after="12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after="12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after="12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after="12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after="12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spacing w:after="1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after="12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spacing w:after="12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pPr>
      <w:jc w:val="center"/>
    </w:pPr>
    <w:rPr>
      <w:sz w:val="28"/>
    </w:rPr>
  </w:style>
  <w:style w:type="paragraph" w:styleId="TOC2">
    <w:name w:val="toc 2"/>
    <w:basedOn w:val="Normal"/>
    <w:next w:val="Normal"/>
    <w:uiPriority w:val="39"/>
    <w:pPr>
      <w:tabs>
        <w:tab w:val="right" w:pos="9072"/>
      </w:tabs>
      <w:spacing w:before="60" w:after="0"/>
    </w:pPr>
    <w:rPr>
      <w:caps/>
    </w:rPr>
  </w:style>
  <w:style w:type="paragraph" w:customStyle="1" w:styleId="Sch1Heading1">
    <w:name w:val="Sch1 Heading1"/>
    <w:basedOn w:val="Normal"/>
    <w:pPr>
      <w:numPr>
        <w:numId w:val="14"/>
      </w:numPr>
    </w:pPr>
    <w:rPr>
      <w:rFonts w:ascii="Arial Bold" w:hAnsi="Arial Bold"/>
      <w:b/>
      <w:szCs w:val="22"/>
    </w:rPr>
  </w:style>
  <w:style w:type="paragraph" w:customStyle="1" w:styleId="Sch1Heading2">
    <w:name w:val="Sch1 Heading2"/>
    <w:basedOn w:val="Normal"/>
    <w:pPr>
      <w:numPr>
        <w:ilvl w:val="1"/>
        <w:numId w:val="14"/>
      </w:numPr>
    </w:pPr>
  </w:style>
  <w:style w:type="paragraph" w:customStyle="1" w:styleId="Sch1Heading3">
    <w:name w:val="Sch1 Heading3"/>
    <w:basedOn w:val="Normal"/>
    <w:pPr>
      <w:numPr>
        <w:ilvl w:val="2"/>
        <w:numId w:val="14"/>
      </w:numPr>
    </w:pPr>
  </w:style>
  <w:style w:type="paragraph" w:customStyle="1" w:styleId="Sch1Heading4">
    <w:name w:val="Sch1 Heading4"/>
    <w:basedOn w:val="Normal"/>
    <w:pPr>
      <w:numPr>
        <w:ilvl w:val="3"/>
        <w:numId w:val="14"/>
      </w:numPr>
    </w:pPr>
  </w:style>
  <w:style w:type="paragraph" w:customStyle="1" w:styleId="Sch2Heading1">
    <w:name w:val="Sch2 Heading1"/>
    <w:basedOn w:val="Normal"/>
    <w:pPr>
      <w:numPr>
        <w:numId w:val="15"/>
      </w:numPr>
    </w:pPr>
  </w:style>
  <w:style w:type="paragraph" w:customStyle="1" w:styleId="Sch2Heading2">
    <w:name w:val="Sch2 Heading2"/>
    <w:basedOn w:val="Normal"/>
    <w:pPr>
      <w:numPr>
        <w:ilvl w:val="1"/>
        <w:numId w:val="15"/>
      </w:numPr>
    </w:pPr>
  </w:style>
  <w:style w:type="paragraph" w:customStyle="1" w:styleId="Sch2Heading3">
    <w:name w:val="Sch2 Heading3"/>
    <w:basedOn w:val="Normal"/>
    <w:pPr>
      <w:numPr>
        <w:ilvl w:val="2"/>
        <w:numId w:val="15"/>
      </w:numPr>
    </w:pPr>
  </w:style>
  <w:style w:type="paragraph" w:customStyle="1" w:styleId="DefListA">
    <w:name w:val="DefList A"/>
    <w:basedOn w:val="Normal"/>
    <w:link w:val="DefListACharChar"/>
    <w:pPr>
      <w:numPr>
        <w:numId w:val="18"/>
      </w:numPr>
    </w:pPr>
  </w:style>
  <w:style w:type="paragraph" w:customStyle="1" w:styleId="DefListI">
    <w:name w:val="DefList I"/>
    <w:basedOn w:val="Normal"/>
    <w:pPr>
      <w:numPr>
        <w:ilvl w:val="1"/>
        <w:numId w:val="18"/>
      </w:numPr>
    </w:pPr>
  </w:style>
  <w:style w:type="paragraph" w:customStyle="1" w:styleId="SubHeader">
    <w:name w:val="SubHeader"/>
    <w:basedOn w:val="Normal"/>
    <w:pPr>
      <w:tabs>
        <w:tab w:val="left" w:pos="1429"/>
        <w:tab w:val="right" w:pos="9021"/>
      </w:tabs>
    </w:pPr>
    <w:rPr>
      <w:szCs w:val="22"/>
      <w:u w:val="words"/>
    </w:rPr>
  </w:style>
  <w:style w:type="paragraph" w:customStyle="1" w:styleId="Bodyclause">
    <w:name w:val="Body  clause"/>
    <w:basedOn w:val="Normal"/>
    <w:pPr>
      <w:ind w:left="720"/>
    </w:pPr>
    <w:rPr>
      <w:lang w:eastAsia="en-US"/>
    </w:rPr>
  </w:style>
  <w:style w:type="paragraph" w:customStyle="1" w:styleId="Bodysubclause">
    <w:name w:val="Body  sub clause"/>
    <w:basedOn w:val="Normal"/>
    <w:pPr>
      <w:ind w:left="720"/>
    </w:pPr>
    <w:rPr>
      <w:bCs/>
      <w:iCs/>
      <w:color w:val="000000"/>
      <w:lang w:eastAsia="en-US"/>
    </w:rPr>
  </w:style>
  <w:style w:type="paragraph" w:customStyle="1" w:styleId="Bodypara">
    <w:name w:val="Body para"/>
    <w:basedOn w:val="Normal"/>
    <w:pPr>
      <w:ind w:left="2160"/>
    </w:pPr>
    <w:rPr>
      <w:lang w:eastAsia="en-US"/>
    </w:rPr>
  </w:style>
  <w:style w:type="paragraph" w:customStyle="1" w:styleId="Bodysubpara">
    <w:name w:val="Body sub para"/>
    <w:basedOn w:val="Normal"/>
    <w:pPr>
      <w:ind w:left="2268"/>
    </w:pPr>
    <w:rPr>
      <w:lang w:eastAsia="en-US"/>
    </w:rPr>
  </w:style>
  <w:style w:type="paragraph" w:customStyle="1" w:styleId="NormalSpaced">
    <w:name w:val="NormalSpaced"/>
    <w:basedOn w:val="Normal"/>
  </w:style>
  <w:style w:type="paragraph" w:customStyle="1" w:styleId="Bullet1">
    <w:name w:val="Bullet1"/>
    <w:basedOn w:val="Normal"/>
    <w:pPr>
      <w:numPr>
        <w:numId w:val="21"/>
      </w:numPr>
    </w:pPr>
    <w:rPr>
      <w:rFonts w:cs="Arial"/>
      <w:lang w:eastAsia="en-US"/>
    </w:rPr>
  </w:style>
  <w:style w:type="paragraph" w:customStyle="1" w:styleId="Bullet1continued">
    <w:name w:val="Bullet1continued"/>
    <w:basedOn w:val="Bullet1"/>
    <w:pPr>
      <w:numPr>
        <w:numId w:val="0"/>
      </w:numPr>
      <w:ind w:left="357"/>
    </w:pPr>
  </w:style>
  <w:style w:type="paragraph" w:customStyle="1" w:styleId="Bullet2">
    <w:name w:val="Bullet2"/>
    <w:basedOn w:val="Bullet1"/>
    <w:pPr>
      <w:numPr>
        <w:numId w:val="22"/>
      </w:numPr>
      <w:spacing w:line="240" w:lineRule="auto"/>
    </w:pPr>
  </w:style>
  <w:style w:type="paragraph" w:customStyle="1" w:styleId="Bullet2continued">
    <w:name w:val="Bullet2continued"/>
    <w:basedOn w:val="Bullet2"/>
    <w:pPr>
      <w:numPr>
        <w:numId w:val="0"/>
      </w:numPr>
      <w:ind w:left="1077"/>
    </w:pPr>
  </w:style>
  <w:style w:type="paragraph" w:customStyle="1" w:styleId="Bullet3">
    <w:name w:val="Bullet3"/>
    <w:basedOn w:val="Bullet2"/>
    <w:pPr>
      <w:numPr>
        <w:numId w:val="23"/>
      </w:numPr>
    </w:pPr>
  </w:style>
  <w:style w:type="paragraph" w:customStyle="1" w:styleId="Bullet3continued">
    <w:name w:val="Bullet3continued"/>
    <w:basedOn w:val="Bullet3"/>
    <w:pPr>
      <w:numPr>
        <w:numId w:val="0"/>
      </w:numPr>
      <w:ind w:left="1945"/>
    </w:pPr>
  </w:style>
  <w:style w:type="paragraph" w:customStyle="1" w:styleId="Bullet4">
    <w:name w:val="Bullet4"/>
    <w:basedOn w:val="Bullet3"/>
    <w:pPr>
      <w:numPr>
        <w:numId w:val="24"/>
      </w:numPr>
    </w:pPr>
  </w:style>
  <w:style w:type="paragraph" w:customStyle="1" w:styleId="Bullet4continued">
    <w:name w:val="Bullet4continued"/>
    <w:basedOn w:val="Bullet4"/>
    <w:pPr>
      <w:numPr>
        <w:numId w:val="0"/>
      </w:numPr>
      <w:ind w:left="2676"/>
    </w:pPr>
  </w:style>
  <w:style w:type="paragraph" w:customStyle="1" w:styleId="Bullet5">
    <w:name w:val="Bullet5"/>
    <w:basedOn w:val="Bullet4"/>
    <w:pPr>
      <w:numPr>
        <w:numId w:val="25"/>
      </w:numPr>
    </w:pPr>
  </w:style>
  <w:style w:type="paragraph" w:customStyle="1" w:styleId="Bullet5continued">
    <w:name w:val="Bullet5continued"/>
    <w:basedOn w:val="Bullet5"/>
    <w:pPr>
      <w:numPr>
        <w:numId w:val="0"/>
      </w:numPr>
      <w:ind w:left="3385"/>
    </w:pPr>
  </w:style>
  <w:style w:type="paragraph" w:styleId="BalloonText">
    <w:name w:val="Balloon Text"/>
    <w:basedOn w:val="Normal"/>
    <w:rPr>
      <w:rFonts w:ascii="Tahoma" w:hAnsi="Tahoma" w:cs="Tahoma"/>
      <w:sz w:val="16"/>
      <w:szCs w:val="16"/>
    </w:rPr>
  </w:style>
  <w:style w:type="paragraph" w:styleId="TOC3">
    <w:name w:val="toc 3"/>
    <w:basedOn w:val="Normal"/>
    <w:next w:val="Normal"/>
    <w:autoRedefine/>
    <w:uiPriority w:val="39"/>
    <w:pPr>
      <w:tabs>
        <w:tab w:val="right" w:pos="9072"/>
      </w:tabs>
      <w:spacing w:before="20" w:after="0"/>
      <w:ind w:left="482"/>
    </w:pPr>
    <w:rPr>
      <w:noProof/>
    </w:rPr>
  </w:style>
  <w:style w:type="paragraph" w:styleId="z-TopofForm">
    <w:name w:val="HTML Top of Form"/>
    <w:basedOn w:val="Normal"/>
    <w:next w:val="Normal"/>
    <w:link w:val="z-TopofFormChar"/>
    <w:hidden/>
    <w:pPr>
      <w:pBdr>
        <w:bottom w:val="single" w:sz="6" w:space="1" w:color="auto"/>
      </w:pBdr>
      <w:spacing w:after="0"/>
      <w:jc w:val="center"/>
    </w:pPr>
    <w:rPr>
      <w:rFonts w:cs="Arial"/>
      <w:vanish/>
      <w:sz w:val="16"/>
      <w:szCs w:val="16"/>
    </w:rPr>
  </w:style>
  <w:style w:type="character" w:customStyle="1" w:styleId="z-TopofFormChar">
    <w:name w:val="z-Top of Form Char"/>
    <w:link w:val="z-TopofForm"/>
    <w:rPr>
      <w:rFonts w:ascii="Arial" w:hAnsi="Arial" w:cs="Arial"/>
      <w:vanish/>
      <w:sz w:val="16"/>
      <w:szCs w:val="16"/>
    </w:rPr>
  </w:style>
  <w:style w:type="paragraph" w:styleId="z-BottomofForm">
    <w:name w:val="HTML Bottom of Form"/>
    <w:basedOn w:val="Normal"/>
    <w:next w:val="Normal"/>
    <w:link w:val="z-BottomofFormChar"/>
    <w:hidden/>
    <w:pPr>
      <w:pBdr>
        <w:top w:val="single" w:sz="6" w:space="1" w:color="auto"/>
      </w:pBdr>
      <w:spacing w:after="0"/>
      <w:jc w:val="center"/>
    </w:pPr>
    <w:rPr>
      <w:rFonts w:cs="Arial"/>
      <w:vanish/>
      <w:sz w:val="16"/>
      <w:szCs w:val="16"/>
    </w:rPr>
  </w:style>
  <w:style w:type="character" w:customStyle="1" w:styleId="z-BottomofFormChar">
    <w:name w:val="z-Bottom of Form Char"/>
    <w:link w:val="z-BottomofForm"/>
    <w:rPr>
      <w:rFonts w:ascii="Arial" w:hAnsi="Arial" w:cs="Arial"/>
      <w:vanish/>
      <w:sz w:val="16"/>
      <w:szCs w:val="16"/>
    </w:rPr>
  </w:style>
  <w:style w:type="character" w:customStyle="1" w:styleId="SubtitleChar">
    <w:name w:val="Subtitle Char"/>
    <w:link w:val="Subtitle"/>
    <w:rPr>
      <w:rFonts w:ascii="Arial" w:hAnsi="Arial"/>
      <w:b/>
      <w:sz w:val="28"/>
      <w:lang w:val="en-GB" w:eastAsia="en-GB" w:bidi="ar-SA"/>
    </w:rPr>
  </w:style>
  <w:style w:type="character" w:customStyle="1" w:styleId="TitleChar">
    <w:name w:val="Title Char"/>
    <w:link w:val="Title"/>
    <w:rPr>
      <w:rFonts w:ascii="Arial" w:hAnsi="Arial"/>
      <w:sz w:val="28"/>
      <w:lang w:val="en-GB" w:eastAsia="en-GB" w:bidi="ar-SA"/>
    </w:rPr>
  </w:style>
  <w:style w:type="paragraph" w:customStyle="1" w:styleId="Body1">
    <w:name w:val="Body1"/>
    <w:basedOn w:val="Normal"/>
    <w:pPr>
      <w:ind w:left="720"/>
    </w:pPr>
  </w:style>
  <w:style w:type="paragraph" w:customStyle="1" w:styleId="Body2">
    <w:name w:val="Body2"/>
    <w:basedOn w:val="Normal"/>
    <w:pPr>
      <w:ind w:left="1440"/>
    </w:pPr>
  </w:style>
  <w:style w:type="paragraph" w:customStyle="1" w:styleId="Body3">
    <w:name w:val="Body3"/>
    <w:basedOn w:val="Normal"/>
    <w:pPr>
      <w:ind w:left="2160"/>
    </w:pPr>
  </w:style>
  <w:style w:type="character" w:styleId="FootnoteReference">
    <w:name w:val="footnote reference"/>
    <w:rPr>
      <w:vertAlign w:val="superscript"/>
    </w:rPr>
  </w:style>
  <w:style w:type="character" w:customStyle="1" w:styleId="FootnoteReference0">
    <w:name w:val="Footnote Reference."/>
    <w:rPr>
      <w:rFonts w:ascii="Arial" w:hAnsi="Arial"/>
      <w:dstrike w:val="0"/>
      <w:sz w:val="16"/>
      <w:szCs w:val="16"/>
      <w:vertAlign w:val="superscript"/>
    </w:rPr>
  </w:style>
  <w:style w:type="paragraph" w:customStyle="1" w:styleId="Heading2Title">
    <w:name w:val="Heading 2 (Title)"/>
    <w:basedOn w:val="Heading2"/>
    <w:pPr>
      <w:keepNext/>
      <w:numPr>
        <w:numId w:val="26"/>
      </w:numPr>
    </w:pPr>
    <w:rPr>
      <w:rFonts w:ascii="Arial Bold" w:hAnsi="Arial Bold"/>
      <w:b/>
    </w:rPr>
  </w:style>
  <w:style w:type="paragraph" w:customStyle="1" w:styleId="Indent1">
    <w:name w:val="Indent 1"/>
    <w:basedOn w:val="Normal"/>
    <w:pPr>
      <w:ind w:left="720"/>
    </w:pPr>
  </w:style>
  <w:style w:type="paragraph" w:customStyle="1" w:styleId="Indent2">
    <w:name w:val="Indent 2"/>
    <w:basedOn w:val="Indent1"/>
  </w:style>
  <w:style w:type="paragraph" w:customStyle="1" w:styleId="Indent3">
    <w:name w:val="Indent 3"/>
    <w:basedOn w:val="Indent2"/>
    <w:pPr>
      <w:ind w:left="1440"/>
    </w:pPr>
  </w:style>
  <w:style w:type="paragraph" w:customStyle="1" w:styleId="Indent4">
    <w:name w:val="Indent 4"/>
    <w:basedOn w:val="Indent3"/>
    <w:pPr>
      <w:ind w:left="2160"/>
    </w:pPr>
  </w:style>
  <w:style w:type="paragraph" w:customStyle="1" w:styleId="Indent5">
    <w:name w:val="Indent 5"/>
    <w:basedOn w:val="Indent4"/>
    <w:pPr>
      <w:ind w:left="2880"/>
    </w:pPr>
  </w:style>
  <w:style w:type="paragraph" w:customStyle="1" w:styleId="Indent6">
    <w:name w:val="Indent 6"/>
    <w:basedOn w:val="Indent5"/>
    <w:pPr>
      <w:ind w:left="3600"/>
    </w:pPr>
  </w:style>
  <w:style w:type="numbering" w:customStyle="1" w:styleId="Parties">
    <w:name w:val="Parties"/>
    <w:basedOn w:val="NoList"/>
    <w:pPr>
      <w:numPr>
        <w:numId w:val="28"/>
      </w:numPr>
    </w:pPr>
  </w:style>
  <w:style w:type="paragraph" w:customStyle="1" w:styleId="Schedule">
    <w:name w:val="Schedule"/>
    <w:basedOn w:val="Normal"/>
    <w:next w:val="ScheduleHeading"/>
    <w:pPr>
      <w:jc w:val="center"/>
    </w:pPr>
    <w:rPr>
      <w:rFonts w:ascii="Arial Bold" w:hAnsi="Arial Bold"/>
      <w:b/>
      <w:caps/>
    </w:rPr>
  </w:style>
  <w:style w:type="paragraph" w:customStyle="1" w:styleId="ScheduleHeading">
    <w:name w:val="Schedule Heading"/>
    <w:basedOn w:val="Normal"/>
    <w:next w:val="Normal"/>
    <w:pPr>
      <w:spacing w:after="360"/>
      <w:jc w:val="center"/>
    </w:pPr>
    <w:rPr>
      <w:rFonts w:ascii="Arial Bold" w:hAnsi="Arial Bold" w:cs="Arial"/>
      <w:b/>
    </w:rPr>
  </w:style>
  <w:style w:type="numbering" w:customStyle="1" w:styleId="ScheduleNumbering">
    <w:name w:val="Schedule Numbering"/>
    <w:basedOn w:val="NoList"/>
    <w:pPr>
      <w:numPr>
        <w:numId w:val="29"/>
      </w:numPr>
    </w:pPr>
  </w:style>
  <w:style w:type="paragraph" w:customStyle="1" w:styleId="StyleHeading2Bold">
    <w:name w:val="Style Heading 2 + Bold"/>
    <w:basedOn w:val="Heading2"/>
    <w:pPr>
      <w:keepNext/>
      <w:numPr>
        <w:ilvl w:val="0"/>
        <w:numId w:val="0"/>
      </w:numPr>
    </w:pPr>
    <w:rPr>
      <w:b/>
      <w:bCs/>
    </w:rPr>
  </w:style>
  <w:style w:type="character" w:customStyle="1" w:styleId="DefListACharChar">
    <w:name w:val="DefList A Char Char"/>
    <w:link w:val="DefListA"/>
    <w:rPr>
      <w:rFonts w:ascii="Arial" w:hAnsi="Arial"/>
    </w:rPr>
  </w:style>
  <w:style w:type="character" w:customStyle="1" w:styleId="FooterChar">
    <w:name w:val="Footer Char"/>
    <w:link w:val="Footer"/>
    <w:uiPriority w:val="99"/>
    <w:rPr>
      <w:rFonts w:ascii="Arial" w:hAnsi="Arial"/>
      <w:sz w:val="16"/>
      <w:szCs w:val="16"/>
    </w:rPr>
  </w:style>
  <w:style w:type="character" w:customStyle="1" w:styleId="HeaderChar">
    <w:name w:val="Header Char"/>
    <w:link w:val="Header"/>
    <w:uiPriority w:val="99"/>
    <w:rPr>
      <w:rFonts w:ascii="Arial" w:hAnsi="Arial"/>
    </w:rPr>
  </w:style>
  <w:style w:type="paragraph" w:styleId="ListParagraph">
    <w:name w:val="List Paragraph"/>
    <w:basedOn w:val="Normal"/>
    <w:qFormat/>
    <w:pPr>
      <w:ind w:left="720"/>
    </w:pPr>
  </w:style>
  <w:style w:type="paragraph" w:customStyle="1" w:styleId="HeaderFooter">
    <w:name w:val="Header &amp; Footer"/>
    <w:rsid w:val="00016118"/>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numbering" w:customStyle="1" w:styleId="ImportedStyle311">
    <w:name w:val="Imported Style 311"/>
    <w:rsid w:val="00016118"/>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Smoke Free Policy</vt:lpstr>
    </vt:vector>
  </TitlesOfParts>
  <Company>Fusion Business Solutions</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Smoke Free Policy</dc:title>
  <dc:creator>Lucy Platts</dc:creator>
  <cp:lastModifiedBy>Catherine Jones</cp:lastModifiedBy>
  <cp:revision>2</cp:revision>
  <cp:lastPrinted>2024-04-08T15:49:00Z</cp:lastPrinted>
  <dcterms:created xsi:type="dcterms:W3CDTF">2024-04-08T15:50:00Z</dcterms:created>
  <dcterms:modified xsi:type="dcterms:W3CDTF">2024-04-08T15:50:00Z</dcterms:modified>
</cp:coreProperties>
</file>